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6D5F4" w14:textId="77777777" w:rsidR="0088532E" w:rsidRDefault="000B50F6">
      <w:pPr>
        <w:spacing w:before="115" w:line="276" w:lineRule="auto"/>
        <w:ind w:left="58"/>
        <w:rPr>
          <w:rFonts w:ascii="Arial" w:hAnsi="Arial"/>
        </w:rPr>
      </w:pPr>
      <w:r>
        <w:rPr>
          <w:rFonts w:ascii="Arial" w:hAnsi="Arial"/>
          <w:noProof/>
        </w:rPr>
        <w:drawing>
          <wp:anchor distT="0" distB="0" distL="0" distR="0" simplePos="0" relativeHeight="2" behindDoc="0" locked="0" layoutInCell="0" allowOverlap="1" wp14:anchorId="6E6616D4" wp14:editId="5D86C4F1">
            <wp:simplePos x="0" y="0"/>
            <wp:positionH relativeFrom="column">
              <wp:posOffset>-819785</wp:posOffset>
            </wp:positionH>
            <wp:positionV relativeFrom="paragraph">
              <wp:posOffset>-720090</wp:posOffset>
            </wp:positionV>
            <wp:extent cx="10692130" cy="7558405"/>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7"/>
                    <a:stretch>
                      <a:fillRect/>
                    </a:stretch>
                  </pic:blipFill>
                  <pic:spPr bwMode="auto">
                    <a:xfrm>
                      <a:off x="0" y="0"/>
                      <a:ext cx="10692130" cy="7558405"/>
                    </a:xfrm>
                    <a:prstGeom prst="rect">
                      <a:avLst/>
                    </a:prstGeom>
                  </pic:spPr>
                </pic:pic>
              </a:graphicData>
            </a:graphic>
          </wp:anchor>
        </w:drawing>
      </w:r>
      <w:r>
        <w:br w:type="page"/>
      </w:r>
    </w:p>
    <w:p w14:paraId="3F8AB8E6" w14:textId="77777777" w:rsidR="0088532E" w:rsidRDefault="000B50F6">
      <w:pPr>
        <w:spacing w:before="115" w:line="276" w:lineRule="auto"/>
        <w:ind w:left="58"/>
        <w:jc w:val="center"/>
        <w:rPr>
          <w:rFonts w:ascii="Arial" w:hAnsi="Arial"/>
          <w:sz w:val="44"/>
          <w:szCs w:val="44"/>
        </w:rPr>
      </w:pPr>
      <w:r>
        <w:rPr>
          <w:rFonts w:ascii="Arial" w:hAnsi="Arial"/>
          <w:sz w:val="44"/>
          <w:szCs w:val="44"/>
        </w:rPr>
        <w:lastRenderedPageBreak/>
        <w:t>1. Overview</w:t>
      </w:r>
    </w:p>
    <w:p w14:paraId="47E41F6E" w14:textId="77777777" w:rsidR="0088532E" w:rsidRDefault="0088532E">
      <w:pPr>
        <w:spacing w:before="115" w:line="276" w:lineRule="auto"/>
        <w:ind w:left="58"/>
        <w:jc w:val="center"/>
        <w:rPr>
          <w:rFonts w:ascii="Arial" w:hAnsi="Arial"/>
          <w:sz w:val="44"/>
          <w:szCs w:val="44"/>
        </w:rPr>
      </w:pPr>
    </w:p>
    <w:p w14:paraId="0A24CE0F" w14:textId="77777777" w:rsidR="004B09DA" w:rsidRPr="004B09DA" w:rsidRDefault="004B09DA" w:rsidP="004B09DA">
      <w:pPr>
        <w:spacing w:before="115" w:line="276" w:lineRule="auto"/>
        <w:ind w:left="58"/>
        <w:rPr>
          <w:rFonts w:ascii="Arial" w:hAnsi="Arial"/>
          <w:sz w:val="28"/>
          <w:szCs w:val="28"/>
          <w:lang w:val="en-IN"/>
        </w:rPr>
      </w:pPr>
      <w:r w:rsidRPr="004B09DA">
        <w:rPr>
          <w:rFonts w:ascii="Arial" w:hAnsi="Arial"/>
          <w:sz w:val="28"/>
          <w:szCs w:val="28"/>
          <w:lang w:val="en-IN"/>
        </w:rPr>
        <w:t>Deloitte proposes the development of a secure, real-time manufacturing status dashboard for Daikibo Industrials. The dashboard will provide authorized employees with a centralized view of the operational health of all monitored machines across the company's four manufacturing facilities. The system will display the current status of each machine, allow users to review historical status information, and support real-time monitoring of manufacturing operations.</w:t>
      </w:r>
    </w:p>
    <w:p w14:paraId="4101C2A2" w14:textId="77777777" w:rsidR="004B09DA" w:rsidRPr="004B09DA" w:rsidRDefault="004B09DA" w:rsidP="004B09DA">
      <w:pPr>
        <w:spacing w:before="115" w:line="276" w:lineRule="auto"/>
        <w:ind w:left="58"/>
        <w:rPr>
          <w:rFonts w:ascii="Arial" w:hAnsi="Arial"/>
          <w:sz w:val="28"/>
          <w:szCs w:val="28"/>
          <w:lang w:val="en-IN"/>
        </w:rPr>
      </w:pPr>
      <w:r w:rsidRPr="004B09DA">
        <w:rPr>
          <w:rFonts w:ascii="Arial" w:hAnsi="Arial"/>
          <w:sz w:val="28"/>
          <w:szCs w:val="28"/>
          <w:lang w:val="en-IN"/>
        </w:rPr>
        <w:t>The application will be accessible only through Daikibo's internal intranet and will integrate with the company's existing authentication system, allowing employees to securely log in using their company accounts. The proposed solution aims to improve operational visibility, reduce response times to equipment issues, and support informed decision-making through an easy-to-use monitoring interface.</w:t>
      </w:r>
    </w:p>
    <w:p w14:paraId="15968A91" w14:textId="7CF8FD21" w:rsidR="0088532E" w:rsidRDefault="0088532E">
      <w:pPr>
        <w:spacing w:before="115" w:line="276" w:lineRule="auto"/>
        <w:ind w:left="58"/>
        <w:rPr>
          <w:rFonts w:ascii="Arial" w:hAnsi="Arial"/>
          <w:sz w:val="28"/>
          <w:szCs w:val="28"/>
        </w:rPr>
      </w:pPr>
    </w:p>
    <w:p w14:paraId="4B4E9AB7" w14:textId="77777777" w:rsidR="0088532E" w:rsidRDefault="000B50F6">
      <w:pPr>
        <w:spacing w:before="115" w:line="276" w:lineRule="auto"/>
        <w:ind w:left="58"/>
        <w:rPr>
          <w:rFonts w:ascii="Arial" w:hAnsi="Arial"/>
          <w:sz w:val="28"/>
          <w:szCs w:val="28"/>
        </w:rPr>
      </w:pPr>
      <w:r>
        <w:br w:type="page"/>
      </w:r>
    </w:p>
    <w:p w14:paraId="2192479B" w14:textId="77777777" w:rsidR="0088532E" w:rsidRDefault="000B50F6">
      <w:pPr>
        <w:spacing w:before="115" w:line="276" w:lineRule="auto"/>
        <w:ind w:left="58"/>
        <w:jc w:val="center"/>
        <w:rPr>
          <w:rFonts w:ascii="Arial" w:hAnsi="Arial"/>
          <w:sz w:val="44"/>
          <w:szCs w:val="44"/>
        </w:rPr>
      </w:pPr>
      <w:r>
        <w:rPr>
          <w:rFonts w:ascii="Arial" w:hAnsi="Arial"/>
          <w:sz w:val="44"/>
          <w:szCs w:val="44"/>
        </w:rPr>
        <w:lastRenderedPageBreak/>
        <w:t>2. Scope</w:t>
      </w:r>
    </w:p>
    <w:p w14:paraId="03D1D915" w14:textId="77777777" w:rsidR="0088532E" w:rsidRDefault="0088532E">
      <w:pPr>
        <w:spacing w:before="115" w:line="276" w:lineRule="auto"/>
        <w:ind w:left="58"/>
        <w:jc w:val="center"/>
        <w:rPr>
          <w:rFonts w:ascii="Arial" w:hAnsi="Arial"/>
          <w:sz w:val="44"/>
          <w:szCs w:val="44"/>
        </w:rPr>
      </w:pPr>
    </w:p>
    <w:p w14:paraId="552A6049" w14:textId="77777777" w:rsidR="00C00421" w:rsidRPr="00C00421" w:rsidRDefault="00C00421" w:rsidP="00C00421">
      <w:pPr>
        <w:spacing w:before="115" w:line="276" w:lineRule="auto"/>
        <w:ind w:left="58"/>
        <w:rPr>
          <w:rFonts w:ascii="Arial" w:hAnsi="Arial"/>
          <w:sz w:val="28"/>
          <w:szCs w:val="28"/>
          <w:lang w:val="en-IN"/>
        </w:rPr>
      </w:pPr>
      <w:r w:rsidRPr="00C00421">
        <w:rPr>
          <w:rFonts w:ascii="Arial" w:hAnsi="Arial"/>
          <w:sz w:val="28"/>
          <w:szCs w:val="28"/>
          <w:lang w:val="en-IN"/>
        </w:rPr>
        <w:t>The proposed dashboard will provide a single-page interface for monitoring the operational health of all manufacturing equipment across Daikibo's four factories. The dashboard will include the following functionality:</w:t>
      </w:r>
    </w:p>
    <w:p w14:paraId="55BCAE2E" w14:textId="77777777" w:rsidR="00C00421" w:rsidRPr="00C00421" w:rsidRDefault="00C00421" w:rsidP="00C00421">
      <w:pPr>
        <w:numPr>
          <w:ilvl w:val="0"/>
          <w:numId w:val="3"/>
        </w:numPr>
        <w:spacing w:before="115" w:line="276" w:lineRule="auto"/>
        <w:rPr>
          <w:rFonts w:ascii="Arial" w:hAnsi="Arial"/>
          <w:sz w:val="28"/>
          <w:szCs w:val="28"/>
          <w:lang w:val="en-IN"/>
        </w:rPr>
      </w:pPr>
      <w:r w:rsidRPr="00C00421">
        <w:rPr>
          <w:rFonts w:ascii="Arial" w:hAnsi="Arial"/>
          <w:sz w:val="28"/>
          <w:szCs w:val="28"/>
          <w:lang w:val="en-IN"/>
        </w:rPr>
        <w:t xml:space="preserve">Secure access through Daikibo's internal intranet. </w:t>
      </w:r>
    </w:p>
    <w:p w14:paraId="4272F680" w14:textId="77777777" w:rsidR="00C00421" w:rsidRPr="00C00421" w:rsidRDefault="00C00421" w:rsidP="00C00421">
      <w:pPr>
        <w:numPr>
          <w:ilvl w:val="0"/>
          <w:numId w:val="3"/>
        </w:numPr>
        <w:spacing w:before="115" w:line="276" w:lineRule="auto"/>
        <w:rPr>
          <w:rFonts w:ascii="Arial" w:hAnsi="Arial"/>
          <w:sz w:val="28"/>
          <w:szCs w:val="28"/>
          <w:lang w:val="en-IN"/>
        </w:rPr>
      </w:pPr>
      <w:r w:rsidRPr="00C00421">
        <w:rPr>
          <w:rFonts w:ascii="Arial" w:hAnsi="Arial"/>
          <w:sz w:val="28"/>
          <w:szCs w:val="28"/>
          <w:lang w:val="en-IN"/>
        </w:rPr>
        <w:t xml:space="preserve">User authentication integrated with the company's existing authentication server. </w:t>
      </w:r>
    </w:p>
    <w:p w14:paraId="4F675388" w14:textId="77777777" w:rsidR="00C00421" w:rsidRPr="00C00421" w:rsidRDefault="00C00421" w:rsidP="00C00421">
      <w:pPr>
        <w:numPr>
          <w:ilvl w:val="0"/>
          <w:numId w:val="3"/>
        </w:numPr>
        <w:spacing w:before="115" w:line="276" w:lineRule="auto"/>
        <w:rPr>
          <w:rFonts w:ascii="Arial" w:hAnsi="Arial"/>
          <w:sz w:val="28"/>
          <w:szCs w:val="28"/>
          <w:lang w:val="en-IN"/>
        </w:rPr>
      </w:pPr>
      <w:r w:rsidRPr="00C00421">
        <w:rPr>
          <w:rFonts w:ascii="Arial" w:hAnsi="Arial"/>
          <w:sz w:val="28"/>
          <w:szCs w:val="28"/>
          <w:lang w:val="en-IN"/>
        </w:rPr>
        <w:t xml:space="preserve">Display the real-time health status of all nine monitored machines within each of the four factories. </w:t>
      </w:r>
    </w:p>
    <w:p w14:paraId="49FC69BD" w14:textId="77777777" w:rsidR="00C00421" w:rsidRPr="00C00421" w:rsidRDefault="00C00421" w:rsidP="00C00421">
      <w:pPr>
        <w:numPr>
          <w:ilvl w:val="0"/>
          <w:numId w:val="3"/>
        </w:numPr>
        <w:spacing w:before="115" w:line="276" w:lineRule="auto"/>
        <w:rPr>
          <w:rFonts w:ascii="Arial" w:hAnsi="Arial"/>
          <w:sz w:val="28"/>
          <w:szCs w:val="28"/>
          <w:lang w:val="en-IN"/>
        </w:rPr>
      </w:pPr>
      <w:r w:rsidRPr="00C00421">
        <w:rPr>
          <w:rFonts w:ascii="Arial" w:hAnsi="Arial"/>
          <w:sz w:val="28"/>
          <w:szCs w:val="28"/>
          <w:lang w:val="en-IN"/>
        </w:rPr>
        <w:t xml:space="preserve">Present factory information in a collapsible and expandable hierarchy. </w:t>
      </w:r>
    </w:p>
    <w:p w14:paraId="73714FA0" w14:textId="77777777" w:rsidR="00C00421" w:rsidRPr="00C00421" w:rsidRDefault="00C00421" w:rsidP="00C00421">
      <w:pPr>
        <w:numPr>
          <w:ilvl w:val="0"/>
          <w:numId w:val="3"/>
        </w:numPr>
        <w:spacing w:before="115" w:line="276" w:lineRule="auto"/>
        <w:rPr>
          <w:rFonts w:ascii="Arial" w:hAnsi="Arial"/>
          <w:sz w:val="28"/>
          <w:szCs w:val="28"/>
          <w:lang w:val="en-IN"/>
        </w:rPr>
      </w:pPr>
      <w:r w:rsidRPr="00C00421">
        <w:rPr>
          <w:rFonts w:ascii="Arial" w:hAnsi="Arial"/>
          <w:sz w:val="28"/>
          <w:szCs w:val="28"/>
          <w:lang w:val="en-IN"/>
        </w:rPr>
        <w:t xml:space="preserve">Allow users to expand each factory to view its machines. </w:t>
      </w:r>
    </w:p>
    <w:p w14:paraId="5D089067" w14:textId="77777777" w:rsidR="00C00421" w:rsidRPr="00C00421" w:rsidRDefault="00C00421" w:rsidP="00C00421">
      <w:pPr>
        <w:numPr>
          <w:ilvl w:val="0"/>
          <w:numId w:val="3"/>
        </w:numPr>
        <w:spacing w:before="115" w:line="276" w:lineRule="auto"/>
        <w:rPr>
          <w:rFonts w:ascii="Arial" w:hAnsi="Arial"/>
          <w:sz w:val="28"/>
          <w:szCs w:val="28"/>
          <w:lang w:val="en-IN"/>
        </w:rPr>
      </w:pPr>
      <w:r w:rsidRPr="00C00421">
        <w:rPr>
          <w:rFonts w:ascii="Arial" w:hAnsi="Arial"/>
          <w:sz w:val="28"/>
          <w:szCs w:val="28"/>
          <w:lang w:val="en-IN"/>
        </w:rPr>
        <w:t xml:space="preserve">Allow users to expand each machine to view its recent status history. </w:t>
      </w:r>
    </w:p>
    <w:p w14:paraId="2C98B32F" w14:textId="77777777" w:rsidR="00C00421" w:rsidRPr="00C00421" w:rsidRDefault="00C00421" w:rsidP="00C00421">
      <w:pPr>
        <w:numPr>
          <w:ilvl w:val="0"/>
          <w:numId w:val="3"/>
        </w:numPr>
        <w:spacing w:before="115" w:line="276" w:lineRule="auto"/>
        <w:rPr>
          <w:rFonts w:ascii="Arial" w:hAnsi="Arial"/>
          <w:sz w:val="28"/>
          <w:szCs w:val="28"/>
          <w:lang w:val="en-IN"/>
        </w:rPr>
      </w:pPr>
      <w:r w:rsidRPr="00C00421">
        <w:rPr>
          <w:rFonts w:ascii="Arial" w:hAnsi="Arial"/>
          <w:sz w:val="28"/>
          <w:szCs w:val="28"/>
          <w:lang w:val="en-IN"/>
        </w:rPr>
        <w:t xml:space="preserve">Display machine status indicators such as Healthy and Unhealthy. </w:t>
      </w:r>
    </w:p>
    <w:p w14:paraId="791EDDE6" w14:textId="77777777" w:rsidR="00C00421" w:rsidRPr="00C00421" w:rsidRDefault="00C00421" w:rsidP="00C00421">
      <w:pPr>
        <w:numPr>
          <w:ilvl w:val="0"/>
          <w:numId w:val="3"/>
        </w:numPr>
        <w:spacing w:before="115" w:line="276" w:lineRule="auto"/>
        <w:rPr>
          <w:rFonts w:ascii="Arial" w:hAnsi="Arial"/>
          <w:sz w:val="28"/>
          <w:szCs w:val="28"/>
          <w:lang w:val="en-IN"/>
        </w:rPr>
      </w:pPr>
      <w:r w:rsidRPr="00C00421">
        <w:rPr>
          <w:rFonts w:ascii="Arial" w:hAnsi="Arial"/>
          <w:sz w:val="28"/>
          <w:szCs w:val="28"/>
          <w:lang w:val="en-IN"/>
        </w:rPr>
        <w:t xml:space="preserve">Show the timestamp of the latest status update for each machine. </w:t>
      </w:r>
    </w:p>
    <w:p w14:paraId="3033B9DD" w14:textId="77777777" w:rsidR="00C00421" w:rsidRPr="00C00421" w:rsidRDefault="00C00421" w:rsidP="00C00421">
      <w:pPr>
        <w:numPr>
          <w:ilvl w:val="0"/>
          <w:numId w:val="3"/>
        </w:numPr>
        <w:spacing w:before="115" w:line="276" w:lineRule="auto"/>
        <w:rPr>
          <w:rFonts w:ascii="Arial" w:hAnsi="Arial"/>
          <w:sz w:val="28"/>
          <w:szCs w:val="28"/>
          <w:lang w:val="en-IN"/>
        </w:rPr>
      </w:pPr>
      <w:r w:rsidRPr="00C00421">
        <w:rPr>
          <w:rFonts w:ascii="Arial" w:hAnsi="Arial"/>
          <w:sz w:val="28"/>
          <w:szCs w:val="28"/>
          <w:lang w:val="en-IN"/>
        </w:rPr>
        <w:t xml:space="preserve">Automatically refresh the displayed information as new telemetry data becomes available. </w:t>
      </w:r>
    </w:p>
    <w:p w14:paraId="4B6E301F" w14:textId="77777777" w:rsidR="00C00421" w:rsidRPr="00C00421" w:rsidRDefault="00C00421" w:rsidP="00C00421">
      <w:pPr>
        <w:spacing w:before="115" w:line="276" w:lineRule="auto"/>
        <w:ind w:left="58"/>
        <w:rPr>
          <w:rFonts w:ascii="Arial" w:hAnsi="Arial"/>
          <w:sz w:val="28"/>
          <w:szCs w:val="28"/>
          <w:lang w:val="en-IN"/>
        </w:rPr>
      </w:pPr>
      <w:r w:rsidRPr="00C00421">
        <w:rPr>
          <w:rFonts w:ascii="Arial" w:hAnsi="Arial"/>
          <w:sz w:val="28"/>
          <w:szCs w:val="28"/>
          <w:lang w:val="en-IN"/>
        </w:rPr>
        <w:t>The dashboard layout will follow the wireframe provided in the proposal template, with expandable factory and machine sections designed to provide a clear and organized view of manufacturing operations.</w:t>
      </w:r>
    </w:p>
    <w:p w14:paraId="2481B0F4" w14:textId="68686B79" w:rsidR="0088532E" w:rsidRDefault="0088532E">
      <w:pPr>
        <w:spacing w:before="115" w:line="276" w:lineRule="auto"/>
        <w:ind w:left="58"/>
        <w:rPr>
          <w:rFonts w:ascii="Arial" w:hAnsi="Arial"/>
          <w:sz w:val="28"/>
          <w:szCs w:val="28"/>
        </w:rPr>
      </w:pPr>
    </w:p>
    <w:p w14:paraId="1E6E4E92" w14:textId="77777777" w:rsidR="0088532E" w:rsidRDefault="000B50F6">
      <w:pPr>
        <w:spacing w:before="115" w:line="276" w:lineRule="auto"/>
        <w:ind w:left="58"/>
        <w:rPr>
          <w:rFonts w:ascii="Arial" w:hAnsi="Arial"/>
          <w:sz w:val="28"/>
          <w:szCs w:val="28"/>
          <w:u w:val="double"/>
        </w:rPr>
      </w:pPr>
      <w:r>
        <w:rPr>
          <w:rFonts w:ascii="Arial" w:hAnsi="Arial"/>
          <w:noProof/>
          <w:sz w:val="28"/>
          <w:szCs w:val="28"/>
          <w:u w:val="double"/>
        </w:rPr>
        <w:lastRenderedPageBreak/>
        <w:drawing>
          <wp:anchor distT="0" distB="0" distL="0" distR="0" simplePos="0" relativeHeight="10" behindDoc="0" locked="0" layoutInCell="0" allowOverlap="1" wp14:anchorId="163E2A32" wp14:editId="69E56F11">
            <wp:simplePos x="0" y="0"/>
            <wp:positionH relativeFrom="column">
              <wp:align>center</wp:align>
            </wp:positionH>
            <wp:positionV relativeFrom="paragraph">
              <wp:posOffset>635</wp:posOffset>
            </wp:positionV>
            <wp:extent cx="7795895" cy="5511165"/>
            <wp:effectExtent l="0" t="0" r="0" b="0"/>
            <wp:wrapTopAndBottom/>
            <wp:docPr id="2" name="Wireframe" descr="Wireframe of th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ireframe" descr="Wireframe of the dashboard."/>
                    <pic:cNvPicPr>
                      <a:picLocks noChangeAspect="1" noChangeArrowheads="1"/>
                    </pic:cNvPicPr>
                  </pic:nvPicPr>
                  <pic:blipFill>
                    <a:blip r:embed="rId8"/>
                    <a:stretch>
                      <a:fillRect/>
                    </a:stretch>
                  </pic:blipFill>
                  <pic:spPr bwMode="auto">
                    <a:xfrm>
                      <a:off x="0" y="0"/>
                      <a:ext cx="7795895" cy="5511165"/>
                    </a:xfrm>
                    <a:prstGeom prst="rect">
                      <a:avLst/>
                    </a:prstGeom>
                  </pic:spPr>
                </pic:pic>
              </a:graphicData>
            </a:graphic>
          </wp:anchor>
        </w:drawing>
      </w:r>
      <w:r>
        <w:br w:type="page"/>
      </w:r>
    </w:p>
    <w:p w14:paraId="08C8E6EC" w14:textId="77777777" w:rsidR="0088532E" w:rsidRDefault="000B50F6">
      <w:pPr>
        <w:spacing w:before="115" w:line="276" w:lineRule="auto"/>
        <w:ind w:left="58"/>
        <w:jc w:val="center"/>
        <w:rPr>
          <w:rFonts w:ascii="Arial" w:hAnsi="Arial"/>
          <w:sz w:val="44"/>
          <w:szCs w:val="44"/>
        </w:rPr>
      </w:pPr>
      <w:r>
        <w:rPr>
          <w:rFonts w:ascii="Arial" w:hAnsi="Arial"/>
          <w:sz w:val="44"/>
          <w:szCs w:val="44"/>
        </w:rPr>
        <w:lastRenderedPageBreak/>
        <w:t>3. Estimate</w:t>
      </w:r>
    </w:p>
    <w:p w14:paraId="1E4FA1D6" w14:textId="77777777" w:rsidR="0088532E" w:rsidRDefault="0088532E">
      <w:pPr>
        <w:spacing w:before="115" w:line="276" w:lineRule="auto"/>
        <w:ind w:left="58"/>
        <w:jc w:val="center"/>
        <w:rPr>
          <w:rFonts w:ascii="Arial" w:hAnsi="Arial"/>
          <w:sz w:val="28"/>
          <w:szCs w:val="28"/>
        </w:rPr>
      </w:pPr>
    </w:p>
    <w:p w14:paraId="6D4E669D" w14:textId="77777777" w:rsidR="00DE1F52" w:rsidRPr="00DE1F52" w:rsidRDefault="00DE1F52" w:rsidP="00DE1F52">
      <w:pPr>
        <w:spacing w:before="115" w:line="276" w:lineRule="auto"/>
        <w:ind w:left="58"/>
        <w:rPr>
          <w:rFonts w:ascii="Arial" w:hAnsi="Arial"/>
          <w:sz w:val="28"/>
          <w:szCs w:val="28"/>
          <w:lang w:val="en-IN"/>
        </w:rPr>
      </w:pPr>
      <w:r w:rsidRPr="00DE1F52">
        <w:rPr>
          <w:rFonts w:ascii="Arial" w:hAnsi="Arial"/>
          <w:sz w:val="28"/>
          <w:szCs w:val="28"/>
          <w:lang w:val="en-IN"/>
        </w:rPr>
        <w:t xml:space="preserve">The estimated effort required to complete the project is approximately </w:t>
      </w:r>
      <w:r w:rsidRPr="00DE1F52">
        <w:rPr>
          <w:rFonts w:ascii="Arial" w:hAnsi="Arial"/>
          <w:b/>
          <w:bCs/>
          <w:sz w:val="28"/>
          <w:szCs w:val="28"/>
          <w:lang w:val="en-IN"/>
        </w:rPr>
        <w:t>120 man-hours</w:t>
      </w:r>
      <w:r w:rsidRPr="00DE1F52">
        <w:rPr>
          <w:rFonts w:ascii="Arial" w:hAnsi="Arial"/>
          <w:sz w:val="28"/>
          <w:szCs w:val="28"/>
          <w:lang w:val="en-IN"/>
        </w:rPr>
        <w:t>.</w:t>
      </w:r>
    </w:p>
    <w:p w14:paraId="73C377F0" w14:textId="77777777" w:rsidR="00DE1F52" w:rsidRPr="00DE1F52" w:rsidRDefault="00DE1F52" w:rsidP="00DE1F52">
      <w:pPr>
        <w:spacing w:before="115" w:line="276" w:lineRule="auto"/>
        <w:ind w:left="58"/>
        <w:rPr>
          <w:rFonts w:ascii="Arial" w:hAnsi="Arial"/>
          <w:sz w:val="28"/>
          <w:szCs w:val="28"/>
          <w:lang w:val="en-IN"/>
        </w:rPr>
      </w:pPr>
      <w:r w:rsidRPr="00DE1F52">
        <w:rPr>
          <w:rFonts w:ascii="Arial" w:hAnsi="Arial"/>
          <w:b/>
          <w:bCs/>
          <w:sz w:val="28"/>
          <w:szCs w:val="28"/>
          <w:lang w:val="en-IN"/>
        </w:rPr>
        <w:t>Development:</w:t>
      </w:r>
      <w:r w:rsidRPr="00DE1F52">
        <w:rPr>
          <w:rFonts w:ascii="Arial" w:hAnsi="Arial"/>
          <w:sz w:val="28"/>
          <w:szCs w:val="28"/>
          <w:lang w:val="en-IN"/>
        </w:rPr>
        <w:t xml:space="preserve"> 80 hours</w:t>
      </w:r>
    </w:p>
    <w:p w14:paraId="2CDD2966" w14:textId="77777777" w:rsidR="00DE1F52" w:rsidRPr="00DE1F52" w:rsidRDefault="00DE1F52" w:rsidP="00DE1F52">
      <w:pPr>
        <w:numPr>
          <w:ilvl w:val="0"/>
          <w:numId w:val="4"/>
        </w:numPr>
        <w:spacing w:before="115" w:line="276" w:lineRule="auto"/>
        <w:rPr>
          <w:rFonts w:ascii="Arial" w:hAnsi="Arial"/>
          <w:sz w:val="28"/>
          <w:szCs w:val="28"/>
          <w:lang w:val="en-IN"/>
        </w:rPr>
      </w:pPr>
      <w:r w:rsidRPr="00DE1F52">
        <w:rPr>
          <w:rFonts w:ascii="Arial" w:hAnsi="Arial"/>
          <w:sz w:val="28"/>
          <w:szCs w:val="28"/>
          <w:lang w:val="en-IN"/>
        </w:rPr>
        <w:t xml:space="preserve">Dashboard user interface </w:t>
      </w:r>
    </w:p>
    <w:p w14:paraId="3B8A0798" w14:textId="77777777" w:rsidR="00DE1F52" w:rsidRPr="00DE1F52" w:rsidRDefault="00DE1F52" w:rsidP="00DE1F52">
      <w:pPr>
        <w:numPr>
          <w:ilvl w:val="0"/>
          <w:numId w:val="4"/>
        </w:numPr>
        <w:spacing w:before="115" w:line="276" w:lineRule="auto"/>
        <w:rPr>
          <w:rFonts w:ascii="Arial" w:hAnsi="Arial"/>
          <w:sz w:val="28"/>
          <w:szCs w:val="28"/>
          <w:lang w:val="en-IN"/>
        </w:rPr>
      </w:pPr>
      <w:r w:rsidRPr="00DE1F52">
        <w:rPr>
          <w:rFonts w:ascii="Arial" w:hAnsi="Arial"/>
          <w:sz w:val="28"/>
          <w:szCs w:val="28"/>
          <w:lang w:val="en-IN"/>
        </w:rPr>
        <w:t xml:space="preserve">Authentication integration </w:t>
      </w:r>
    </w:p>
    <w:p w14:paraId="39522E62" w14:textId="77777777" w:rsidR="00DE1F52" w:rsidRPr="00DE1F52" w:rsidRDefault="00DE1F52" w:rsidP="00DE1F52">
      <w:pPr>
        <w:numPr>
          <w:ilvl w:val="0"/>
          <w:numId w:val="4"/>
        </w:numPr>
        <w:spacing w:before="115" w:line="276" w:lineRule="auto"/>
        <w:rPr>
          <w:rFonts w:ascii="Arial" w:hAnsi="Arial"/>
          <w:sz w:val="28"/>
          <w:szCs w:val="28"/>
          <w:lang w:val="en-IN"/>
        </w:rPr>
      </w:pPr>
      <w:r w:rsidRPr="00DE1F52">
        <w:rPr>
          <w:rFonts w:ascii="Arial" w:hAnsi="Arial"/>
          <w:sz w:val="28"/>
          <w:szCs w:val="28"/>
          <w:lang w:val="en-IN"/>
        </w:rPr>
        <w:t xml:space="preserve">Real-time telemetry display </w:t>
      </w:r>
    </w:p>
    <w:p w14:paraId="20CA291D" w14:textId="77777777" w:rsidR="00DE1F52" w:rsidRPr="00DE1F52" w:rsidRDefault="00DE1F52" w:rsidP="00DE1F52">
      <w:pPr>
        <w:numPr>
          <w:ilvl w:val="0"/>
          <w:numId w:val="4"/>
        </w:numPr>
        <w:spacing w:before="115" w:line="276" w:lineRule="auto"/>
        <w:rPr>
          <w:rFonts w:ascii="Arial" w:hAnsi="Arial"/>
          <w:sz w:val="28"/>
          <w:szCs w:val="28"/>
          <w:lang w:val="en-IN"/>
        </w:rPr>
      </w:pPr>
      <w:r w:rsidRPr="00DE1F52">
        <w:rPr>
          <w:rFonts w:ascii="Arial" w:hAnsi="Arial"/>
          <w:sz w:val="28"/>
          <w:szCs w:val="28"/>
          <w:lang w:val="en-IN"/>
        </w:rPr>
        <w:t xml:space="preserve">Expandable factory and machine views </w:t>
      </w:r>
    </w:p>
    <w:p w14:paraId="06980A44" w14:textId="77777777" w:rsidR="00DE1F52" w:rsidRPr="00DE1F52" w:rsidRDefault="00DE1F52" w:rsidP="00DE1F52">
      <w:pPr>
        <w:spacing w:before="115" w:line="276" w:lineRule="auto"/>
        <w:ind w:left="58"/>
        <w:rPr>
          <w:rFonts w:ascii="Arial" w:hAnsi="Arial"/>
          <w:sz w:val="28"/>
          <w:szCs w:val="28"/>
          <w:lang w:val="en-IN"/>
        </w:rPr>
      </w:pPr>
      <w:r w:rsidRPr="00DE1F52">
        <w:rPr>
          <w:rFonts w:ascii="Arial" w:hAnsi="Arial"/>
          <w:b/>
          <w:bCs/>
          <w:sz w:val="28"/>
          <w:szCs w:val="28"/>
          <w:lang w:val="en-IN"/>
        </w:rPr>
        <w:t>Testing:</w:t>
      </w:r>
      <w:r w:rsidRPr="00DE1F52">
        <w:rPr>
          <w:rFonts w:ascii="Arial" w:hAnsi="Arial"/>
          <w:sz w:val="28"/>
          <w:szCs w:val="28"/>
          <w:lang w:val="en-IN"/>
        </w:rPr>
        <w:t xml:space="preserve"> 25 hours</w:t>
      </w:r>
    </w:p>
    <w:p w14:paraId="11CE862F" w14:textId="77777777" w:rsidR="00DE1F52" w:rsidRPr="00DE1F52" w:rsidRDefault="00DE1F52" w:rsidP="00DE1F52">
      <w:pPr>
        <w:numPr>
          <w:ilvl w:val="0"/>
          <w:numId w:val="5"/>
        </w:numPr>
        <w:spacing w:before="115" w:line="276" w:lineRule="auto"/>
        <w:rPr>
          <w:rFonts w:ascii="Arial" w:hAnsi="Arial"/>
          <w:sz w:val="28"/>
          <w:szCs w:val="28"/>
          <w:lang w:val="en-IN"/>
        </w:rPr>
      </w:pPr>
      <w:r w:rsidRPr="00DE1F52">
        <w:rPr>
          <w:rFonts w:ascii="Arial" w:hAnsi="Arial"/>
          <w:sz w:val="28"/>
          <w:szCs w:val="28"/>
          <w:lang w:val="en-IN"/>
        </w:rPr>
        <w:t xml:space="preserve">Functional testing </w:t>
      </w:r>
    </w:p>
    <w:p w14:paraId="3AFE6462" w14:textId="77777777" w:rsidR="00DE1F52" w:rsidRPr="00DE1F52" w:rsidRDefault="00DE1F52" w:rsidP="00DE1F52">
      <w:pPr>
        <w:numPr>
          <w:ilvl w:val="0"/>
          <w:numId w:val="5"/>
        </w:numPr>
        <w:spacing w:before="115" w:line="276" w:lineRule="auto"/>
        <w:rPr>
          <w:rFonts w:ascii="Arial" w:hAnsi="Arial"/>
          <w:sz w:val="28"/>
          <w:szCs w:val="28"/>
          <w:lang w:val="en-IN"/>
        </w:rPr>
      </w:pPr>
      <w:r w:rsidRPr="00DE1F52">
        <w:rPr>
          <w:rFonts w:ascii="Arial" w:hAnsi="Arial"/>
          <w:sz w:val="28"/>
          <w:szCs w:val="28"/>
          <w:lang w:val="en-IN"/>
        </w:rPr>
        <w:t xml:space="preserve">User acceptance testing </w:t>
      </w:r>
    </w:p>
    <w:p w14:paraId="4C5DDCFE" w14:textId="77777777" w:rsidR="00DE1F52" w:rsidRPr="00DE1F52" w:rsidRDefault="00DE1F52" w:rsidP="00DE1F52">
      <w:pPr>
        <w:numPr>
          <w:ilvl w:val="0"/>
          <w:numId w:val="5"/>
        </w:numPr>
        <w:spacing w:before="115" w:line="276" w:lineRule="auto"/>
        <w:rPr>
          <w:rFonts w:ascii="Arial" w:hAnsi="Arial"/>
          <w:sz w:val="28"/>
          <w:szCs w:val="28"/>
          <w:lang w:val="en-IN"/>
        </w:rPr>
      </w:pPr>
      <w:r w:rsidRPr="00DE1F52">
        <w:rPr>
          <w:rFonts w:ascii="Arial" w:hAnsi="Arial"/>
          <w:sz w:val="28"/>
          <w:szCs w:val="28"/>
          <w:lang w:val="en-IN"/>
        </w:rPr>
        <w:t xml:space="preserve">Performance testing </w:t>
      </w:r>
    </w:p>
    <w:p w14:paraId="47F3CA80" w14:textId="77777777" w:rsidR="00DE1F52" w:rsidRPr="00DE1F52" w:rsidRDefault="00DE1F52" w:rsidP="00DE1F52">
      <w:pPr>
        <w:numPr>
          <w:ilvl w:val="0"/>
          <w:numId w:val="5"/>
        </w:numPr>
        <w:spacing w:before="115" w:line="276" w:lineRule="auto"/>
        <w:rPr>
          <w:rFonts w:ascii="Arial" w:hAnsi="Arial"/>
          <w:sz w:val="28"/>
          <w:szCs w:val="28"/>
          <w:lang w:val="en-IN"/>
        </w:rPr>
      </w:pPr>
      <w:r w:rsidRPr="00DE1F52">
        <w:rPr>
          <w:rFonts w:ascii="Arial" w:hAnsi="Arial"/>
          <w:sz w:val="28"/>
          <w:szCs w:val="28"/>
          <w:lang w:val="en-IN"/>
        </w:rPr>
        <w:t xml:space="preserve">Bug fixing </w:t>
      </w:r>
    </w:p>
    <w:p w14:paraId="6EAC5C40" w14:textId="77777777" w:rsidR="00DE1F52" w:rsidRPr="00DE1F52" w:rsidRDefault="00DE1F52" w:rsidP="00DE1F52">
      <w:pPr>
        <w:spacing w:before="115" w:line="276" w:lineRule="auto"/>
        <w:ind w:left="58"/>
        <w:rPr>
          <w:rFonts w:ascii="Arial" w:hAnsi="Arial"/>
          <w:sz w:val="28"/>
          <w:szCs w:val="28"/>
          <w:lang w:val="en-IN"/>
        </w:rPr>
      </w:pPr>
      <w:r w:rsidRPr="00DE1F52">
        <w:rPr>
          <w:rFonts w:ascii="Arial" w:hAnsi="Arial"/>
          <w:b/>
          <w:bCs/>
          <w:sz w:val="28"/>
          <w:szCs w:val="28"/>
          <w:lang w:val="en-IN"/>
        </w:rPr>
        <w:t>Integration:</w:t>
      </w:r>
      <w:r w:rsidRPr="00DE1F52">
        <w:rPr>
          <w:rFonts w:ascii="Arial" w:hAnsi="Arial"/>
          <w:sz w:val="28"/>
          <w:szCs w:val="28"/>
          <w:lang w:val="en-IN"/>
        </w:rPr>
        <w:t xml:space="preserve"> 15 hours</w:t>
      </w:r>
    </w:p>
    <w:p w14:paraId="655BF597" w14:textId="77777777" w:rsidR="00DE1F52" w:rsidRPr="00DE1F52" w:rsidRDefault="00DE1F52" w:rsidP="00DE1F52">
      <w:pPr>
        <w:numPr>
          <w:ilvl w:val="0"/>
          <w:numId w:val="6"/>
        </w:numPr>
        <w:spacing w:before="115" w:line="276" w:lineRule="auto"/>
        <w:rPr>
          <w:rFonts w:ascii="Arial" w:hAnsi="Arial"/>
          <w:sz w:val="28"/>
          <w:szCs w:val="28"/>
          <w:lang w:val="en-IN"/>
        </w:rPr>
      </w:pPr>
      <w:r w:rsidRPr="00DE1F52">
        <w:rPr>
          <w:rFonts w:ascii="Arial" w:hAnsi="Arial"/>
          <w:sz w:val="28"/>
          <w:szCs w:val="28"/>
          <w:lang w:val="en-IN"/>
        </w:rPr>
        <w:t xml:space="preserve">Deployment within Daikibo's intranet </w:t>
      </w:r>
    </w:p>
    <w:p w14:paraId="13E982E4" w14:textId="77777777" w:rsidR="00DE1F52" w:rsidRPr="00DE1F52" w:rsidRDefault="00DE1F52" w:rsidP="00DE1F52">
      <w:pPr>
        <w:numPr>
          <w:ilvl w:val="0"/>
          <w:numId w:val="6"/>
        </w:numPr>
        <w:spacing w:before="115" w:line="276" w:lineRule="auto"/>
        <w:rPr>
          <w:rFonts w:ascii="Arial" w:hAnsi="Arial"/>
          <w:sz w:val="28"/>
          <w:szCs w:val="28"/>
          <w:lang w:val="en-IN"/>
        </w:rPr>
      </w:pPr>
      <w:r w:rsidRPr="00DE1F52">
        <w:rPr>
          <w:rFonts w:ascii="Arial" w:hAnsi="Arial"/>
          <w:sz w:val="28"/>
          <w:szCs w:val="28"/>
          <w:lang w:val="en-IN"/>
        </w:rPr>
        <w:t xml:space="preserve">Authentication configuration </w:t>
      </w:r>
    </w:p>
    <w:p w14:paraId="004F20ED" w14:textId="77777777" w:rsidR="00DE1F52" w:rsidRPr="00DE1F52" w:rsidRDefault="00DE1F52" w:rsidP="00DE1F52">
      <w:pPr>
        <w:numPr>
          <w:ilvl w:val="0"/>
          <w:numId w:val="6"/>
        </w:numPr>
        <w:spacing w:before="115" w:line="276" w:lineRule="auto"/>
        <w:rPr>
          <w:rFonts w:ascii="Arial" w:hAnsi="Arial"/>
          <w:sz w:val="28"/>
          <w:szCs w:val="28"/>
          <w:lang w:val="en-IN"/>
        </w:rPr>
      </w:pPr>
      <w:r w:rsidRPr="00DE1F52">
        <w:rPr>
          <w:rFonts w:ascii="Arial" w:hAnsi="Arial"/>
          <w:sz w:val="28"/>
          <w:szCs w:val="28"/>
          <w:lang w:val="en-IN"/>
        </w:rPr>
        <w:t xml:space="preserve">Final system verification </w:t>
      </w:r>
    </w:p>
    <w:p w14:paraId="76AECB22" w14:textId="77777777" w:rsidR="00DE1F52" w:rsidRPr="00DE1F52" w:rsidRDefault="00DE1F52" w:rsidP="00DE1F52">
      <w:pPr>
        <w:spacing w:before="115" w:line="276" w:lineRule="auto"/>
        <w:ind w:left="58"/>
        <w:rPr>
          <w:rFonts w:ascii="Arial" w:hAnsi="Arial"/>
          <w:sz w:val="28"/>
          <w:szCs w:val="28"/>
          <w:lang w:val="en-IN"/>
        </w:rPr>
      </w:pPr>
      <w:r w:rsidRPr="00DE1F52">
        <w:rPr>
          <w:rFonts w:ascii="Arial" w:hAnsi="Arial"/>
          <w:b/>
          <w:bCs/>
          <w:sz w:val="28"/>
          <w:szCs w:val="28"/>
          <w:lang w:val="en-IN"/>
        </w:rPr>
        <w:t>Total Estimated Effort:</w:t>
      </w:r>
      <w:r w:rsidRPr="00DE1F52">
        <w:rPr>
          <w:rFonts w:ascii="Arial" w:hAnsi="Arial"/>
          <w:sz w:val="28"/>
          <w:szCs w:val="28"/>
          <w:lang w:val="en-IN"/>
        </w:rPr>
        <w:t xml:space="preserve"> </w:t>
      </w:r>
      <w:r w:rsidRPr="00DE1F52">
        <w:rPr>
          <w:rFonts w:ascii="Arial" w:hAnsi="Arial"/>
          <w:b/>
          <w:bCs/>
          <w:sz w:val="28"/>
          <w:szCs w:val="28"/>
          <w:lang w:val="en-IN"/>
        </w:rPr>
        <w:t>120 Man-Hours</w:t>
      </w:r>
    </w:p>
    <w:p w14:paraId="700047C3" w14:textId="571500E1" w:rsidR="0088532E" w:rsidRDefault="0088532E">
      <w:pPr>
        <w:spacing w:before="115" w:line="276" w:lineRule="auto"/>
        <w:ind w:left="58"/>
        <w:rPr>
          <w:rFonts w:ascii="Arial" w:hAnsi="Arial"/>
          <w:sz w:val="28"/>
          <w:szCs w:val="28"/>
        </w:rPr>
      </w:pPr>
    </w:p>
    <w:p w14:paraId="55CDE672" w14:textId="77777777" w:rsidR="0088532E" w:rsidRDefault="000B50F6">
      <w:pPr>
        <w:spacing w:before="115" w:line="276" w:lineRule="auto"/>
        <w:ind w:left="58"/>
        <w:jc w:val="center"/>
        <w:rPr>
          <w:rFonts w:ascii="Arial" w:hAnsi="Arial"/>
          <w:sz w:val="44"/>
          <w:szCs w:val="44"/>
        </w:rPr>
      </w:pPr>
      <w:r>
        <w:rPr>
          <w:rFonts w:ascii="Arial" w:hAnsi="Arial"/>
          <w:sz w:val="44"/>
          <w:szCs w:val="44"/>
        </w:rPr>
        <w:t>4. Timeline</w:t>
      </w:r>
    </w:p>
    <w:p w14:paraId="570E7EC0" w14:textId="77777777" w:rsidR="0088532E" w:rsidRDefault="0088532E">
      <w:pPr>
        <w:spacing w:before="115" w:line="276" w:lineRule="auto"/>
        <w:ind w:left="58"/>
        <w:jc w:val="center"/>
        <w:rPr>
          <w:rFonts w:ascii="Arial" w:hAnsi="Arial"/>
          <w:sz w:val="44"/>
          <w:szCs w:val="44"/>
        </w:rPr>
      </w:pPr>
    </w:p>
    <w:p w14:paraId="3B32E20E" w14:textId="4A66EB9C" w:rsidR="00965621" w:rsidRPr="00965621" w:rsidRDefault="00965621" w:rsidP="00965621">
      <w:pPr>
        <w:numPr>
          <w:ilvl w:val="0"/>
          <w:numId w:val="2"/>
        </w:numPr>
        <w:spacing w:before="115" w:line="276" w:lineRule="auto"/>
        <w:ind w:left="1080" w:firstLine="0"/>
        <w:rPr>
          <w:rFonts w:ascii="Arial" w:hAnsi="Arial"/>
          <w:sz w:val="28"/>
          <w:szCs w:val="28"/>
          <w:lang w:val="en-IN"/>
        </w:rPr>
      </w:pPr>
      <w:r w:rsidRPr="00965621">
        <w:rPr>
          <w:rFonts w:ascii="Arial" w:hAnsi="Arial"/>
          <w:b/>
          <w:bCs/>
          <w:sz w:val="28"/>
          <w:szCs w:val="28"/>
          <w:lang w:val="en-IN"/>
        </w:rPr>
        <w:t>1 September 2024</w:t>
      </w:r>
      <w:r w:rsidRPr="00965621">
        <w:rPr>
          <w:rFonts w:ascii="Arial" w:hAnsi="Arial"/>
          <w:sz w:val="28"/>
          <w:szCs w:val="28"/>
          <w:lang w:val="en-IN"/>
        </w:rPr>
        <w:t xml:space="preserve"> – Project planning and design begins. </w:t>
      </w:r>
    </w:p>
    <w:p w14:paraId="2A16FED7" w14:textId="720EA4A5" w:rsidR="00965621" w:rsidRPr="00965621" w:rsidRDefault="00965621" w:rsidP="00965621">
      <w:pPr>
        <w:numPr>
          <w:ilvl w:val="0"/>
          <w:numId w:val="2"/>
        </w:numPr>
        <w:spacing w:before="115" w:line="276" w:lineRule="auto"/>
        <w:ind w:left="1080" w:firstLine="0"/>
        <w:rPr>
          <w:rFonts w:ascii="Arial" w:hAnsi="Arial"/>
          <w:sz w:val="28"/>
          <w:szCs w:val="28"/>
          <w:lang w:val="en-IN"/>
        </w:rPr>
      </w:pPr>
      <w:r w:rsidRPr="00965621">
        <w:rPr>
          <w:rFonts w:ascii="Arial" w:hAnsi="Arial"/>
          <w:b/>
          <w:bCs/>
          <w:sz w:val="28"/>
          <w:szCs w:val="28"/>
          <w:lang w:val="en-IN"/>
        </w:rPr>
        <w:t>4 September 2024</w:t>
      </w:r>
      <w:r w:rsidRPr="00965621">
        <w:rPr>
          <w:rFonts w:ascii="Arial" w:hAnsi="Arial"/>
          <w:sz w:val="28"/>
          <w:szCs w:val="28"/>
          <w:lang w:val="en-IN"/>
        </w:rPr>
        <w:t xml:space="preserve"> – Requirements review and dashboard design completed. </w:t>
      </w:r>
    </w:p>
    <w:p w14:paraId="4F3B4A15" w14:textId="2F29FFF0" w:rsidR="00965621" w:rsidRPr="00965621" w:rsidRDefault="00965621" w:rsidP="00965621">
      <w:pPr>
        <w:numPr>
          <w:ilvl w:val="0"/>
          <w:numId w:val="2"/>
        </w:numPr>
        <w:spacing w:before="115" w:line="276" w:lineRule="auto"/>
        <w:ind w:left="1080" w:firstLine="0"/>
        <w:rPr>
          <w:rFonts w:ascii="Arial" w:hAnsi="Arial"/>
          <w:sz w:val="28"/>
          <w:szCs w:val="28"/>
          <w:lang w:val="en-IN"/>
        </w:rPr>
      </w:pPr>
      <w:r w:rsidRPr="00965621">
        <w:rPr>
          <w:rFonts w:ascii="Arial" w:hAnsi="Arial"/>
          <w:b/>
          <w:bCs/>
          <w:sz w:val="28"/>
          <w:szCs w:val="28"/>
          <w:lang w:val="en-IN"/>
        </w:rPr>
        <w:t>9 September 2024</w:t>
      </w:r>
      <w:r w:rsidRPr="00965621">
        <w:rPr>
          <w:rFonts w:ascii="Arial" w:hAnsi="Arial"/>
          <w:sz w:val="28"/>
          <w:szCs w:val="28"/>
          <w:lang w:val="en-IN"/>
        </w:rPr>
        <w:t xml:space="preserve"> – Development of dashboard interface begins. </w:t>
      </w:r>
    </w:p>
    <w:p w14:paraId="3095E883" w14:textId="33475F65" w:rsidR="00965621" w:rsidRPr="00965621" w:rsidRDefault="00965621" w:rsidP="00965621">
      <w:pPr>
        <w:numPr>
          <w:ilvl w:val="0"/>
          <w:numId w:val="2"/>
        </w:numPr>
        <w:spacing w:before="115" w:line="276" w:lineRule="auto"/>
        <w:ind w:left="1080" w:firstLine="0"/>
        <w:rPr>
          <w:rFonts w:ascii="Arial" w:hAnsi="Arial"/>
          <w:sz w:val="28"/>
          <w:szCs w:val="28"/>
          <w:lang w:val="en-IN"/>
        </w:rPr>
      </w:pPr>
      <w:r w:rsidRPr="00965621">
        <w:rPr>
          <w:rFonts w:ascii="Arial" w:hAnsi="Arial"/>
          <w:b/>
          <w:bCs/>
          <w:sz w:val="28"/>
          <w:szCs w:val="28"/>
          <w:lang w:val="en-IN"/>
        </w:rPr>
        <w:t>18 September 2024</w:t>
      </w:r>
      <w:r w:rsidRPr="00965621">
        <w:rPr>
          <w:rFonts w:ascii="Arial" w:hAnsi="Arial"/>
          <w:sz w:val="28"/>
          <w:szCs w:val="28"/>
          <w:lang w:val="en-IN"/>
        </w:rPr>
        <w:t xml:space="preserve"> – Implementation of authentication and telemetry integration completed. </w:t>
      </w:r>
    </w:p>
    <w:p w14:paraId="0205BE1D" w14:textId="267AC80D" w:rsidR="00965621" w:rsidRPr="00965621" w:rsidRDefault="00965621" w:rsidP="00965621">
      <w:pPr>
        <w:numPr>
          <w:ilvl w:val="0"/>
          <w:numId w:val="2"/>
        </w:numPr>
        <w:spacing w:before="115" w:line="276" w:lineRule="auto"/>
        <w:ind w:left="1080" w:firstLine="0"/>
        <w:rPr>
          <w:rFonts w:ascii="Arial" w:hAnsi="Arial"/>
          <w:sz w:val="28"/>
          <w:szCs w:val="28"/>
          <w:lang w:val="en-IN"/>
        </w:rPr>
      </w:pPr>
      <w:r w:rsidRPr="00965621">
        <w:rPr>
          <w:rFonts w:ascii="Arial" w:hAnsi="Arial"/>
          <w:b/>
          <w:bCs/>
          <w:sz w:val="28"/>
          <w:szCs w:val="28"/>
          <w:lang w:val="en-IN"/>
        </w:rPr>
        <w:t>23 September 2024</w:t>
      </w:r>
      <w:r w:rsidRPr="00965621">
        <w:rPr>
          <w:rFonts w:ascii="Arial" w:hAnsi="Arial"/>
          <w:sz w:val="28"/>
          <w:szCs w:val="28"/>
          <w:lang w:val="en-IN"/>
        </w:rPr>
        <w:t xml:space="preserve"> – Internal testing and bug fixing completed. </w:t>
      </w:r>
    </w:p>
    <w:p w14:paraId="315B0DD1" w14:textId="233FB11E" w:rsidR="00965621" w:rsidRPr="00965621" w:rsidRDefault="00965621" w:rsidP="00965621">
      <w:pPr>
        <w:numPr>
          <w:ilvl w:val="0"/>
          <w:numId w:val="2"/>
        </w:numPr>
        <w:spacing w:before="115" w:line="276" w:lineRule="auto"/>
        <w:ind w:left="1080" w:firstLine="0"/>
        <w:rPr>
          <w:rFonts w:ascii="Arial" w:hAnsi="Arial"/>
          <w:sz w:val="28"/>
          <w:szCs w:val="28"/>
          <w:lang w:val="en-IN"/>
        </w:rPr>
      </w:pPr>
      <w:r w:rsidRPr="00965621">
        <w:rPr>
          <w:rFonts w:ascii="Arial" w:hAnsi="Arial"/>
          <w:b/>
          <w:bCs/>
          <w:sz w:val="28"/>
          <w:szCs w:val="28"/>
          <w:lang w:val="en-IN"/>
        </w:rPr>
        <w:t>27 September 2024</w:t>
      </w:r>
      <w:r w:rsidRPr="00965621">
        <w:rPr>
          <w:rFonts w:ascii="Arial" w:hAnsi="Arial"/>
          <w:sz w:val="28"/>
          <w:szCs w:val="28"/>
          <w:lang w:val="en-IN"/>
        </w:rPr>
        <w:t xml:space="preserve"> – Integration into Daikibo's intranet environment. </w:t>
      </w:r>
    </w:p>
    <w:p w14:paraId="58BE620F" w14:textId="59F73627" w:rsidR="00AF196A" w:rsidRPr="00AF196A" w:rsidRDefault="00965621" w:rsidP="00965621">
      <w:pPr>
        <w:numPr>
          <w:ilvl w:val="0"/>
          <w:numId w:val="2"/>
        </w:numPr>
        <w:spacing w:before="115" w:line="276" w:lineRule="auto"/>
        <w:ind w:left="1080" w:firstLine="0"/>
        <w:rPr>
          <w:rFonts w:ascii="Arial" w:hAnsi="Arial"/>
          <w:sz w:val="44"/>
          <w:szCs w:val="44"/>
        </w:rPr>
      </w:pPr>
      <w:r w:rsidRPr="00965621">
        <w:rPr>
          <w:rFonts w:ascii="Arial" w:hAnsi="Arial"/>
          <w:b/>
          <w:bCs/>
          <w:sz w:val="28"/>
          <w:szCs w:val="28"/>
          <w:lang w:val="en-IN"/>
        </w:rPr>
        <w:t>30 September 2024</w:t>
      </w:r>
      <w:r w:rsidRPr="00965621">
        <w:rPr>
          <w:rFonts w:ascii="Arial" w:hAnsi="Arial"/>
          <w:sz w:val="28"/>
          <w:szCs w:val="28"/>
          <w:lang w:val="en-IN"/>
        </w:rPr>
        <w:t xml:space="preserve"> – Final review, client acceptance testing, and project delivery.</w:t>
      </w:r>
    </w:p>
    <w:p w14:paraId="5972E95D" w14:textId="77777777" w:rsidR="00965621" w:rsidRDefault="00965621" w:rsidP="00C21EF8">
      <w:pPr>
        <w:spacing w:before="115" w:line="276" w:lineRule="auto"/>
        <w:ind w:left="1080"/>
        <w:rPr>
          <w:rFonts w:ascii="Arial" w:hAnsi="Arial"/>
          <w:sz w:val="44"/>
          <w:szCs w:val="44"/>
        </w:rPr>
      </w:pPr>
    </w:p>
    <w:p w14:paraId="54F10D6F" w14:textId="77777777" w:rsidR="00965621" w:rsidRDefault="00965621" w:rsidP="00C21EF8">
      <w:pPr>
        <w:spacing w:before="115" w:line="276" w:lineRule="auto"/>
        <w:ind w:left="1080"/>
        <w:rPr>
          <w:rFonts w:ascii="Arial" w:hAnsi="Arial"/>
          <w:sz w:val="44"/>
          <w:szCs w:val="44"/>
        </w:rPr>
      </w:pPr>
    </w:p>
    <w:p w14:paraId="33D3327A" w14:textId="77777777" w:rsidR="00965621" w:rsidRDefault="00965621" w:rsidP="00C21EF8">
      <w:pPr>
        <w:spacing w:before="115" w:line="276" w:lineRule="auto"/>
        <w:ind w:left="1080"/>
        <w:rPr>
          <w:rFonts w:ascii="Arial" w:hAnsi="Arial"/>
          <w:sz w:val="44"/>
          <w:szCs w:val="44"/>
        </w:rPr>
      </w:pPr>
    </w:p>
    <w:p w14:paraId="7E8F598C" w14:textId="77777777" w:rsidR="00965621" w:rsidRDefault="00965621" w:rsidP="00C21EF8">
      <w:pPr>
        <w:spacing w:before="115" w:line="276" w:lineRule="auto"/>
        <w:ind w:left="1080"/>
        <w:rPr>
          <w:rFonts w:ascii="Arial" w:hAnsi="Arial"/>
          <w:sz w:val="44"/>
          <w:szCs w:val="44"/>
        </w:rPr>
      </w:pPr>
    </w:p>
    <w:p w14:paraId="1AB4D587" w14:textId="77777777" w:rsidR="00965621" w:rsidRDefault="00965621" w:rsidP="00C21EF8">
      <w:pPr>
        <w:spacing w:before="115" w:line="276" w:lineRule="auto"/>
        <w:ind w:left="1080"/>
        <w:rPr>
          <w:rFonts w:ascii="Arial" w:hAnsi="Arial"/>
          <w:sz w:val="44"/>
          <w:szCs w:val="44"/>
        </w:rPr>
      </w:pPr>
    </w:p>
    <w:p w14:paraId="65D9B9EC" w14:textId="5C6B47F8" w:rsidR="0088532E" w:rsidRDefault="000B50F6" w:rsidP="00C21EF8">
      <w:pPr>
        <w:spacing w:before="115" w:line="276" w:lineRule="auto"/>
        <w:ind w:left="6043"/>
        <w:rPr>
          <w:rFonts w:ascii="Arial" w:hAnsi="Arial"/>
          <w:sz w:val="44"/>
          <w:szCs w:val="44"/>
        </w:rPr>
      </w:pPr>
      <w:r>
        <w:rPr>
          <w:rFonts w:ascii="Arial" w:hAnsi="Arial"/>
          <w:sz w:val="44"/>
          <w:szCs w:val="44"/>
        </w:rPr>
        <w:lastRenderedPageBreak/>
        <w:t>5. Support</w:t>
      </w:r>
    </w:p>
    <w:p w14:paraId="6CBE8B24" w14:textId="77777777" w:rsidR="0088532E" w:rsidRDefault="0088532E">
      <w:pPr>
        <w:spacing w:before="115" w:line="276" w:lineRule="auto"/>
        <w:jc w:val="center"/>
        <w:rPr>
          <w:rFonts w:ascii="Arial" w:hAnsi="Arial"/>
          <w:sz w:val="44"/>
          <w:szCs w:val="44"/>
        </w:rPr>
      </w:pPr>
    </w:p>
    <w:p w14:paraId="4A281655" w14:textId="4256FC07" w:rsidR="006846CA" w:rsidRPr="006846CA" w:rsidRDefault="006846CA" w:rsidP="006846CA">
      <w:pPr>
        <w:spacing w:before="115" w:line="276" w:lineRule="auto"/>
        <w:ind w:left="58"/>
        <w:rPr>
          <w:rFonts w:ascii="Arial" w:hAnsi="Arial"/>
          <w:sz w:val="28"/>
          <w:szCs w:val="28"/>
          <w:lang w:val="en-IN"/>
        </w:rPr>
      </w:pPr>
      <w:r w:rsidRPr="006846CA">
        <w:rPr>
          <w:rFonts w:ascii="Arial" w:hAnsi="Arial"/>
          <w:sz w:val="28"/>
          <w:szCs w:val="28"/>
          <w:lang w:val="en-IN"/>
        </w:rPr>
        <w:t>Following project delivery, Deloitte will provide ongoing technical support to ensure the continued reliability and performance of the dashboard. Support services will include bug fixes, issue resolution through support tickets, performance monitoring, security updates, and maintenance activities.</w:t>
      </w:r>
    </w:p>
    <w:p w14:paraId="7EED9E01" w14:textId="77777777" w:rsidR="006846CA" w:rsidRPr="006846CA" w:rsidRDefault="006846CA" w:rsidP="006846CA">
      <w:pPr>
        <w:spacing w:before="115" w:line="276" w:lineRule="auto"/>
        <w:ind w:left="58"/>
        <w:rPr>
          <w:rFonts w:ascii="Arial" w:hAnsi="Arial"/>
          <w:sz w:val="28"/>
          <w:szCs w:val="28"/>
          <w:lang w:val="en-IN"/>
        </w:rPr>
      </w:pPr>
      <w:r w:rsidRPr="006846CA">
        <w:rPr>
          <w:rFonts w:ascii="Arial" w:hAnsi="Arial"/>
          <w:sz w:val="28"/>
          <w:szCs w:val="28"/>
          <w:lang w:val="en-IN"/>
        </w:rPr>
        <w:t>In addition, Deloitte will assist with future enhancements and feature requests as Daikibo's operational requirements evolve. Regular updates and technical guidance will be provided to ensure the dashboard remains secure, reliable, and aligned with the client's business objectives.</w:t>
      </w:r>
    </w:p>
    <w:p w14:paraId="64ECE04F" w14:textId="7CD3987A" w:rsidR="0088532E" w:rsidRDefault="0088532E">
      <w:pPr>
        <w:spacing w:before="115" w:line="276" w:lineRule="auto"/>
        <w:ind w:left="58"/>
        <w:rPr>
          <w:rFonts w:ascii="Arial" w:hAnsi="Arial"/>
          <w:sz w:val="28"/>
          <w:szCs w:val="28"/>
        </w:rPr>
      </w:pPr>
    </w:p>
    <w:sectPr w:rsidR="0088532E">
      <w:headerReference w:type="default" r:id="rId9"/>
      <w:footerReference w:type="default" r:id="rId10"/>
      <w:pgSz w:w="16838" w:h="11906" w:orient="landscape"/>
      <w:pgMar w:top="1693" w:right="1134" w:bottom="1410" w:left="1134" w:header="1134" w:footer="1134"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5D398" w14:textId="77777777" w:rsidR="00DB1EFD" w:rsidRDefault="00DB1EFD">
      <w:pPr>
        <w:rPr>
          <w:rFonts w:hint="eastAsia"/>
        </w:rPr>
      </w:pPr>
      <w:r>
        <w:separator/>
      </w:r>
    </w:p>
  </w:endnote>
  <w:endnote w:type="continuationSeparator" w:id="0">
    <w:p w14:paraId="1FB811A4" w14:textId="77777777" w:rsidR="00DB1EFD" w:rsidRDefault="00DB1EF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Songti SC">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OpenSymbol">
    <w:altName w:val="Segoe UI Symbol"/>
    <w:charset w:val="02"/>
    <w:family w:val="auto"/>
    <w:pitch w:val="default"/>
  </w:font>
  <w:font w:name="Liberation Sans">
    <w:altName w:val="Arial"/>
    <w:charset w:val="01"/>
    <w:family w:val="swiss"/>
    <w:pitch w:val="variable"/>
  </w:font>
  <w:font w:name="PingFang SC">
    <w:charset w:val="86"/>
    <w:family w:val="swiss"/>
    <w:pitch w:val="variable"/>
    <w:sig w:usb0="A00002FF" w:usb1="7ACFFDFB" w:usb2="00000017"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D9F0" w14:textId="77777777" w:rsidR="0088532E" w:rsidRDefault="000B50F6">
    <w:pPr>
      <w:pStyle w:val="Footer"/>
      <w:rPr>
        <w:rFonts w:ascii="Arial" w:hAnsi="Arial"/>
      </w:rPr>
    </w:pPr>
    <w:r>
      <w:rPr>
        <w:rFonts w:ascii="Arial" w:hAnsi="Arial"/>
        <w:noProof/>
      </w:rPr>
      <w:drawing>
        <wp:anchor distT="0" distB="0" distL="0" distR="0" simplePos="0" relativeHeight="8" behindDoc="0" locked="0" layoutInCell="0" allowOverlap="1" wp14:anchorId="00C88DA8" wp14:editId="28EF0F9E">
          <wp:simplePos x="0" y="0"/>
          <wp:positionH relativeFrom="column">
            <wp:posOffset>8109585</wp:posOffset>
          </wp:positionH>
          <wp:positionV relativeFrom="paragraph">
            <wp:posOffset>-53975</wp:posOffset>
          </wp:positionV>
          <wp:extent cx="1119505" cy="27305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
                  <a:stretch>
                    <a:fillRect/>
                  </a:stretch>
                </pic:blipFill>
                <pic:spPr bwMode="auto">
                  <a:xfrm>
                    <a:off x="0" y="0"/>
                    <a:ext cx="1119505" cy="273050"/>
                  </a:xfrm>
                  <a:prstGeom prst="rect">
                    <a:avLst/>
                  </a:prstGeom>
                </pic:spPr>
              </pic:pic>
            </a:graphicData>
          </a:graphic>
        </wp:anchor>
      </w:drawing>
    </w:r>
    <w:r>
      <w:rPr>
        <w:rFonts w:ascii="Arial" w:hAnsi="Arial"/>
      </w:rPr>
      <w:fldChar w:fldCharType="begin"/>
    </w:r>
    <w:r>
      <w:rPr>
        <w:rFonts w:ascii="Arial" w:hAnsi="Arial"/>
      </w:rPr>
      <w:instrText>PAGE</w:instrText>
    </w:r>
    <w:r>
      <w:rPr>
        <w:rFonts w:ascii="Arial" w:hAnsi="Arial"/>
      </w:rPr>
      <w:fldChar w:fldCharType="separate"/>
    </w:r>
    <w:r>
      <w:rPr>
        <w:rFonts w:ascii="Arial" w:hAnsi="Arial"/>
      </w:rPr>
      <w:t>7</w:t>
    </w:r>
    <w:r>
      <w:rPr>
        <w:rFonts w:ascii="Arial" w:hAnsi="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C51EF" w14:textId="77777777" w:rsidR="00DB1EFD" w:rsidRDefault="00DB1EFD">
      <w:pPr>
        <w:rPr>
          <w:rFonts w:hint="eastAsia"/>
        </w:rPr>
      </w:pPr>
      <w:r>
        <w:separator/>
      </w:r>
    </w:p>
  </w:footnote>
  <w:footnote w:type="continuationSeparator" w:id="0">
    <w:p w14:paraId="3EE238B9" w14:textId="77777777" w:rsidR="00DB1EFD" w:rsidRDefault="00DB1EF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90719" w14:textId="77777777" w:rsidR="0088532E" w:rsidRDefault="000B50F6">
    <w:pPr>
      <w:pStyle w:val="Header"/>
      <w:rPr>
        <w:rFonts w:ascii="Arial" w:hAnsi="Arial"/>
      </w:rPr>
    </w:pPr>
    <w:r>
      <w:rPr>
        <w:rFonts w:ascii="Arial" w:hAnsi="Arial"/>
        <w:color w:val="0F0B0B"/>
      </w:rPr>
      <w:t>Software Development</w:t>
    </w:r>
    <w:r>
      <w:rPr>
        <w:rFonts w:ascii="Arial" w:hAnsi="Arial"/>
      </w:rPr>
      <w:t xml:space="preserve"> </w:t>
    </w:r>
    <w:r>
      <w:rPr>
        <w:rFonts w:ascii="Arial" w:hAnsi="Arial"/>
        <w:color w:val="84BE23"/>
      </w:rPr>
      <w:t>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5795"/>
    <w:multiLevelType w:val="multilevel"/>
    <w:tmpl w:val="6A4A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F0E7B"/>
    <w:multiLevelType w:val="multilevel"/>
    <w:tmpl w:val="89BA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F9139E"/>
    <w:multiLevelType w:val="multilevel"/>
    <w:tmpl w:val="6AF827F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523048A2"/>
    <w:multiLevelType w:val="multilevel"/>
    <w:tmpl w:val="5F7A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2246AC"/>
    <w:multiLevelType w:val="multilevel"/>
    <w:tmpl w:val="0A28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AF2EFA"/>
    <w:multiLevelType w:val="multilevel"/>
    <w:tmpl w:val="CF082528"/>
    <w:lvl w:ilvl="0">
      <w:start w:val="1"/>
      <w:numFmt w:val="decimal"/>
      <w:lvlText w:val="%1."/>
      <w:lvlJc w:val="left"/>
      <w:pPr>
        <w:tabs>
          <w:tab w:val="num" w:pos="1709"/>
        </w:tabs>
        <w:ind w:left="1709" w:hanging="360"/>
      </w:pPr>
      <w:rPr>
        <w:rFonts w:ascii="Arial" w:hAnsi="Arial"/>
        <w:sz w:val="28"/>
        <w:szCs w:val="28"/>
      </w:rPr>
    </w:lvl>
    <w:lvl w:ilvl="1">
      <w:start w:val="1"/>
      <w:numFmt w:val="decimal"/>
      <w:lvlText w:val="%2."/>
      <w:lvlJc w:val="left"/>
      <w:pPr>
        <w:tabs>
          <w:tab w:val="num" w:pos="2069"/>
        </w:tabs>
        <w:ind w:left="2069" w:hanging="360"/>
      </w:pPr>
      <w:rPr>
        <w:rFonts w:ascii="Arial" w:hAnsi="Arial"/>
        <w:sz w:val="28"/>
        <w:szCs w:val="28"/>
      </w:rPr>
    </w:lvl>
    <w:lvl w:ilvl="2">
      <w:start w:val="1"/>
      <w:numFmt w:val="decimal"/>
      <w:lvlText w:val="%3."/>
      <w:lvlJc w:val="left"/>
      <w:pPr>
        <w:tabs>
          <w:tab w:val="num" w:pos="2429"/>
        </w:tabs>
        <w:ind w:left="2429" w:hanging="360"/>
      </w:pPr>
      <w:rPr>
        <w:rFonts w:ascii="Arial" w:hAnsi="Arial"/>
        <w:sz w:val="28"/>
        <w:szCs w:val="28"/>
      </w:rPr>
    </w:lvl>
    <w:lvl w:ilvl="3">
      <w:start w:val="1"/>
      <w:numFmt w:val="decimal"/>
      <w:lvlText w:val="%4."/>
      <w:lvlJc w:val="left"/>
      <w:pPr>
        <w:tabs>
          <w:tab w:val="num" w:pos="2789"/>
        </w:tabs>
        <w:ind w:left="2789" w:hanging="360"/>
      </w:pPr>
      <w:rPr>
        <w:rFonts w:ascii="Arial" w:hAnsi="Arial"/>
        <w:sz w:val="28"/>
        <w:szCs w:val="28"/>
      </w:rPr>
    </w:lvl>
    <w:lvl w:ilvl="4">
      <w:start w:val="1"/>
      <w:numFmt w:val="decimal"/>
      <w:lvlText w:val="%5."/>
      <w:lvlJc w:val="left"/>
      <w:pPr>
        <w:tabs>
          <w:tab w:val="num" w:pos="3149"/>
        </w:tabs>
        <w:ind w:left="3149" w:hanging="360"/>
      </w:pPr>
      <w:rPr>
        <w:rFonts w:ascii="Arial" w:hAnsi="Arial"/>
        <w:sz w:val="28"/>
        <w:szCs w:val="28"/>
      </w:rPr>
    </w:lvl>
    <w:lvl w:ilvl="5">
      <w:start w:val="1"/>
      <w:numFmt w:val="decimal"/>
      <w:lvlText w:val="%6."/>
      <w:lvlJc w:val="left"/>
      <w:pPr>
        <w:tabs>
          <w:tab w:val="num" w:pos="3509"/>
        </w:tabs>
        <w:ind w:left="3509" w:hanging="360"/>
      </w:pPr>
      <w:rPr>
        <w:rFonts w:ascii="Arial" w:hAnsi="Arial"/>
        <w:sz w:val="28"/>
        <w:szCs w:val="28"/>
      </w:rPr>
    </w:lvl>
    <w:lvl w:ilvl="6">
      <w:start w:val="1"/>
      <w:numFmt w:val="decimal"/>
      <w:lvlText w:val="%7."/>
      <w:lvlJc w:val="left"/>
      <w:pPr>
        <w:tabs>
          <w:tab w:val="num" w:pos="3869"/>
        </w:tabs>
        <w:ind w:left="3869" w:hanging="360"/>
      </w:pPr>
      <w:rPr>
        <w:rFonts w:ascii="Arial" w:hAnsi="Arial"/>
        <w:sz w:val="28"/>
        <w:szCs w:val="28"/>
      </w:rPr>
    </w:lvl>
    <w:lvl w:ilvl="7">
      <w:start w:val="1"/>
      <w:numFmt w:val="decimal"/>
      <w:lvlText w:val="%8."/>
      <w:lvlJc w:val="left"/>
      <w:pPr>
        <w:tabs>
          <w:tab w:val="num" w:pos="4229"/>
        </w:tabs>
        <w:ind w:left="4229" w:hanging="360"/>
      </w:pPr>
      <w:rPr>
        <w:rFonts w:ascii="Arial" w:hAnsi="Arial"/>
        <w:sz w:val="28"/>
        <w:szCs w:val="28"/>
      </w:rPr>
    </w:lvl>
    <w:lvl w:ilvl="8">
      <w:start w:val="1"/>
      <w:numFmt w:val="decimal"/>
      <w:lvlText w:val="%9."/>
      <w:lvlJc w:val="left"/>
      <w:pPr>
        <w:tabs>
          <w:tab w:val="num" w:pos="4589"/>
        </w:tabs>
        <w:ind w:left="4589" w:hanging="360"/>
      </w:pPr>
      <w:rPr>
        <w:rFonts w:ascii="Arial" w:hAnsi="Arial"/>
        <w:sz w:val="28"/>
        <w:szCs w:val="28"/>
      </w:rPr>
    </w:lvl>
  </w:abstractNum>
  <w:num w:numId="1" w16cid:durableId="570698385">
    <w:abstractNumId w:val="2"/>
  </w:num>
  <w:num w:numId="2" w16cid:durableId="1533764065">
    <w:abstractNumId w:val="5"/>
  </w:num>
  <w:num w:numId="3" w16cid:durableId="947079186">
    <w:abstractNumId w:val="3"/>
  </w:num>
  <w:num w:numId="4" w16cid:durableId="99110286">
    <w:abstractNumId w:val="4"/>
  </w:num>
  <w:num w:numId="5" w16cid:durableId="939725981">
    <w:abstractNumId w:val="1"/>
  </w:num>
  <w:num w:numId="6" w16cid:durableId="1317757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32E"/>
    <w:rsid w:val="000B50F6"/>
    <w:rsid w:val="004B09DA"/>
    <w:rsid w:val="00656741"/>
    <w:rsid w:val="006846CA"/>
    <w:rsid w:val="00822A59"/>
    <w:rsid w:val="00841692"/>
    <w:rsid w:val="0088532E"/>
    <w:rsid w:val="00965621"/>
    <w:rsid w:val="00AF196A"/>
    <w:rsid w:val="00B262FB"/>
    <w:rsid w:val="00C00421"/>
    <w:rsid w:val="00C21EF8"/>
    <w:rsid w:val="00CE6652"/>
    <w:rsid w:val="00DB1EFD"/>
    <w:rsid w:val="00DE1F52"/>
    <w:rsid w:val="00E9777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3FFE1"/>
  <w15:docId w15:val="{DA08E03A-3BD4-5642-B6A4-93E746C7D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ngti SC" w:hAnsi="Liberation Serif" w:cs="Arial Unicode M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Characters">
    <w:name w:val="Footnote Characters"/>
    <w:qFormat/>
  </w:style>
  <w:style w:type="character" w:customStyle="1" w:styleId="EndnoteCharacters">
    <w:name w:val="Endnote Characters"/>
    <w:qFormat/>
  </w:style>
  <w:style w:type="character" w:styleId="Hyperlink">
    <w:name w:val="Hyperlink"/>
    <w:rPr>
      <w:color w:val="000080"/>
      <w:u w:val="single"/>
    </w:rPr>
  </w:style>
  <w:style w:type="character" w:styleId="FollowedHyperlink">
    <w:name w:val="FollowedHyperlink"/>
    <w:rPr>
      <w:color w:val="800000"/>
      <w:u w:val="single"/>
    </w:rPr>
  </w:style>
  <w:style w:type="character" w:customStyle="1" w:styleId="NumberingSymbols">
    <w:name w:val="Numbering Symbols"/>
    <w:qFormat/>
    <w:rPr>
      <w:rFonts w:ascii="Arial" w:hAnsi="Arial"/>
      <w:sz w:val="28"/>
      <w:szCs w:val="28"/>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PingFang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HeaderandFooter"/>
  </w:style>
  <w:style w:type="paragraph" w:customStyle="1" w:styleId="ListContents">
    <w:name w:val="List Contents"/>
    <w:basedOn w:val="Normal"/>
    <w:qFormat/>
    <w:pPr>
      <w:ind w:left="567"/>
    </w:pPr>
  </w:style>
  <w:style w:type="paragraph" w:styleId="Header">
    <w:name w:val="header"/>
    <w:basedOn w:val="HeaderandFooter"/>
    <w:pPr>
      <w:tabs>
        <w:tab w:val="clear" w:pos="4819"/>
        <w:tab w:val="clear" w:pos="9638"/>
        <w:tab w:val="center" w:pos="7285"/>
        <w:tab w:val="right" w:pos="14570"/>
      </w:tabs>
    </w:pPr>
  </w:style>
  <w:style w:type="paragraph" w:customStyle="1" w:styleId="TableContents">
    <w:name w:val="Table Contents"/>
    <w:basedOn w:val="Normal"/>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535</Words>
  <Characters>3051</Characters>
  <Application>Microsoft Office Word</Application>
  <DocSecurity>0</DocSecurity>
  <Lines>25</Lines>
  <Paragraphs>7</Paragraphs>
  <ScaleCrop>false</ScaleCrop>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Ramandeep Yadav</dc:creator>
  <dc:description/>
  <cp:lastModifiedBy>Ramandeep Yadav</cp:lastModifiedBy>
  <cp:revision>9</cp:revision>
  <dcterms:created xsi:type="dcterms:W3CDTF">2026-07-04T12:18:00Z</dcterms:created>
  <dcterms:modified xsi:type="dcterms:W3CDTF">2026-07-04T12:28:00Z</dcterms:modified>
  <dc:language>en-US</dc:language>
</cp:coreProperties>
</file>