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lockStartLabel"/>
      </w:pPr>
      <w:r>
        <w:rPr>
          <w:rtl w:val="0"/>
          <w:lang w:val="en-US"/>
        </w:rPr>
        <w:t>Start of Block: Scenario1</w:t>
      </w:r>
    </w:p>
    <w:p>
      <w:pPr>
        <w:pStyle w:val="Body"/>
        <w:keepNext w:val="1"/>
      </w:pPr>
      <w:r>
        <w:rPr>
          <w:rtl w:val="0"/>
          <w:lang w:val="en-US"/>
        </w:rPr>
        <w:t>Q1 Imagine your friend is preparing to apply for a job and they have asked you for help. The organization they are applying to has adopted a tool that analyzes four key components of the application to make a recommendation. These components are: CV, Cover Letter, LinkedIn profile, and interview score provided by the interviewer.</w:t>
      </w:r>
      <w:r>
        <w:rPr>
          <w:rtl w:val="0"/>
        </w:rPr>
        <w:t> </w:t>
      </w:r>
    </w:p>
    <w:p>
      <w:pPr>
        <w:pStyle w:val="Body"/>
        <w:keepNext w:val="1"/>
      </w:pPr>
    </w:p>
    <w:p>
      <w:pPr>
        <w:pStyle w:val="Body"/>
        <w:keepNext w:val="1"/>
      </w:pPr>
      <w:r>
        <w:rPr>
          <w:rtl w:val="0"/>
          <w:lang w:val="en-US"/>
        </w:rPr>
        <w:t>Your friend has provided their material to you and you want to help them by suggesting how your friend should allocate their remaining time to improving each of these factors. Your actionable suggestions are:</w:t>
      </w:r>
    </w:p>
    <w:p>
      <w:pPr>
        <w:pStyle w:val="Body"/>
        <w:keepNext w:val="1"/>
      </w:pPr>
    </w:p>
    <w:p>
      <w:pPr>
        <w:pStyle w:val="Body"/>
        <w:keepNext w:val="1"/>
      </w:pPr>
      <w:r>
        <w:rPr>
          <w:rtl w:val="0"/>
        </w:rPr>
        <w:tab/>
        <w:t>Improving the CV by rewriting and searching for a better template,</w:t>
      </w:r>
    </w:p>
    <w:p>
      <w:pPr>
        <w:pStyle w:val="Body"/>
        <w:keepNext w:val="1"/>
      </w:pPr>
      <w:r>
        <w:rPr>
          <w:rtl w:val="0"/>
        </w:rPr>
        <w:tab/>
        <w:t>Improving the cover letter by having more experienced people comment on it,</w:t>
      </w:r>
    </w:p>
    <w:p>
      <w:pPr>
        <w:pStyle w:val="Body"/>
        <w:keepNext w:val="1"/>
      </w:pPr>
      <w:r>
        <w:rPr>
          <w:rtl w:val="0"/>
        </w:rPr>
        <w:tab/>
        <w:t>Improving the LinkedIn profile by taking skill tests,</w:t>
      </w:r>
    </w:p>
    <w:p>
      <w:pPr>
        <w:pStyle w:val="Body"/>
        <w:keepNext w:val="1"/>
      </w:pPr>
      <w:r>
        <w:rPr>
          <w:rtl w:val="0"/>
        </w:rPr>
        <w:tab/>
        <w:t>Studying common interview questions, and prepare structured and thoughtful responses.</w:t>
      </w:r>
      <w:r>
        <w:br w:type="textWrapping"/>
      </w:r>
    </w:p>
    <w:p>
      <w:pPr>
        <w:pStyle w:val="Body"/>
        <w:keepNext w:val="1"/>
      </w:pPr>
      <w:r>
        <w:rPr>
          <w:rtl w:val="0"/>
          <w:lang w:val="en-US"/>
        </w:rPr>
        <w:t>The organization has indicated that each element's influence on the ultimate verdict varies in significance as shown below:</w:t>
      </w:r>
      <w:r>
        <w:drawing xmlns:a="http://schemas.openxmlformats.org/drawingml/2006/main">
          <wp:anchor distT="152400" distB="152400" distL="152400" distR="152400" simplePos="0" relativeHeight="251659264" behindDoc="0" locked="0" layoutInCell="1" allowOverlap="1">
            <wp:simplePos x="0" y="0"/>
            <wp:positionH relativeFrom="margin">
              <wp:posOffset>1144980</wp:posOffset>
            </wp:positionH>
            <wp:positionV relativeFrom="line">
              <wp:posOffset>214412</wp:posOffset>
            </wp:positionV>
            <wp:extent cx="3640939" cy="2015708"/>
            <wp:effectExtent l="0" t="0" r="0" b="0"/>
            <wp:wrapTopAndBottom distT="152400" distB="152400"/>
            <wp:docPr id="1073741825" name="officeArt object" descr="even.png"/>
            <wp:cNvGraphicFramePr/>
            <a:graphic xmlns:a="http://schemas.openxmlformats.org/drawingml/2006/main">
              <a:graphicData uri="http://schemas.openxmlformats.org/drawingml/2006/picture">
                <pic:pic xmlns:pic="http://schemas.openxmlformats.org/drawingml/2006/picture">
                  <pic:nvPicPr>
                    <pic:cNvPr id="1073741825" name="even.png" descr="even.png"/>
                    <pic:cNvPicPr>
                      <a:picLocks noChangeAspect="1"/>
                    </pic:cNvPicPr>
                  </pic:nvPicPr>
                  <pic:blipFill>
                    <a:blip r:embed="rId4">
                      <a:extLst/>
                    </a:blip>
                    <a:stretch>
                      <a:fillRect/>
                    </a:stretch>
                  </pic:blipFill>
                  <pic:spPr>
                    <a:xfrm>
                      <a:off x="0" y="0"/>
                      <a:ext cx="3640939" cy="2015708"/>
                    </a:xfrm>
                    <a:prstGeom prst="rect">
                      <a:avLst/>
                    </a:prstGeom>
                    <a:ln w="12700" cap="flat">
                      <a:noFill/>
                      <a:miter lim="400000"/>
                    </a:ln>
                    <a:effectLst/>
                  </pic:spPr>
                </pic:pic>
              </a:graphicData>
            </a:graphic>
          </wp:anchor>
        </w:drawing>
      </w:r>
      <w:r>
        <w:rPr>
          <w:rtl w:val="0"/>
        </w:rPr>
        <w:t> </w:t>
      </w:r>
    </w:p>
    <w:p>
      <w:pPr>
        <w:pStyle w:val="Body"/>
        <w:keepNext w:val="1"/>
      </w:pPr>
      <w:r>
        <w:rPr>
          <w:rtl w:val="0"/>
          <w:lang w:val="en-US"/>
        </w:rPr>
        <w:t>How would you suggest them distribute their time across the four components mentioned above? Insert the percentage of time you suggest they contribute to each component (percentage).</w:t>
      </w:r>
    </w:p>
    <w:p>
      <w:pPr>
        <w:pStyle w:val="Body"/>
        <w:keepNext w:val="1"/>
      </w:pPr>
      <w:r>
        <w:rPr>
          <w:rtl w:val="0"/>
          <w:lang w:val="en-US"/>
        </w:rPr>
        <w:t>CV Preparation: : _______  (1)</w:t>
      </w:r>
    </w:p>
    <w:p>
      <w:pPr>
        <w:pStyle w:val="Body"/>
        <w:keepNext w:val="1"/>
      </w:pPr>
      <w:r>
        <w:rPr>
          <w:rtl w:val="0"/>
          <w:lang w:val="en-US"/>
        </w:rPr>
        <w:t>Cover letter revision : _______  (2)</w:t>
      </w:r>
    </w:p>
    <w:p>
      <w:pPr>
        <w:pStyle w:val="Body"/>
        <w:keepNext w:val="1"/>
      </w:pPr>
      <w:r>
        <w:rPr>
          <w:rtl w:val="0"/>
          <w:lang w:val="en-US"/>
        </w:rPr>
        <w:t>LinkedIn skills tests : _______  (3)</w:t>
      </w:r>
    </w:p>
    <w:p>
      <w:pPr>
        <w:pStyle w:val="Body"/>
        <w:keepNext w:val="1"/>
      </w:pPr>
      <w:r>
        <w:rPr>
          <w:rtl w:val="0"/>
          <w:lang w:val="en-US"/>
        </w:rPr>
        <w:t>Practicing interview questions : _______  (4)</w:t>
      </w:r>
    </w:p>
    <w:p>
      <w:pPr>
        <w:pStyle w:val="Body"/>
        <w:keepNext w:val="1"/>
      </w:pPr>
      <w:r>
        <w:rPr>
          <w:rtl w:val="0"/>
          <w:lang w:val="en-US"/>
        </w:rPr>
        <w:t xml:space="preserve">Total : ________ </w:t>
      </w:r>
    </w:p>
    <w:p>
      <w:pPr>
        <w:pStyle w:val="BlockEndLabel"/>
      </w:pPr>
      <w:r>
        <w:rPr>
          <w:rtl w:val="0"/>
          <w:lang w:val="en-US"/>
        </w:rPr>
        <w:t>End of Block: Scenario1</w:t>
      </w:r>
    </w:p>
    <w:p>
      <w:pPr>
        <w:pStyle w:val="BlockEndLabel"/>
      </w:pPr>
      <w:r>
        <w:rPr>
          <w:rtl w:val="0"/>
          <w:lang w:val="en-US"/>
        </w:rPr>
        <w:t>Start of Block: Scenario2</w:t>
      </w:r>
    </w:p>
    <w:p>
      <w:pPr>
        <w:pStyle w:val="Body"/>
        <w:keepNext w:val="1"/>
      </w:pPr>
      <w:r>
        <w:rPr>
          <w:rtl w:val="0"/>
          <w:lang w:val="en-US"/>
        </w:rPr>
        <w:t>Q2 Imagine your friend is preparing to apply for a job and they have asked you for help. The organization they are applying to has adopted a tool that analyzes four key components of the application to make a recommendation. These components are: CV, Cover Letter, LinkedIn profile, and interview score provided by the interviewer.</w:t>
      </w:r>
      <w:r>
        <w:br w:type="textWrapping"/>
      </w:r>
    </w:p>
    <w:p>
      <w:pPr>
        <w:pStyle w:val="Body"/>
        <w:keepNext w:val="1"/>
      </w:pPr>
      <w:r>
        <w:rPr>
          <w:rtl w:val="0"/>
          <w:lang w:val="en-US"/>
        </w:rPr>
        <w:t>Your friend has provided their material to you and you want to help them by suggesting how your friend should allocate their remaining time to improving each of these factors. Your actionable suggestions are:</w:t>
      </w:r>
    </w:p>
    <w:p>
      <w:pPr>
        <w:pStyle w:val="Body"/>
        <w:keepNext w:val="1"/>
      </w:pPr>
    </w:p>
    <w:p>
      <w:pPr>
        <w:pStyle w:val="Body"/>
        <w:keepNext w:val="1"/>
      </w:pPr>
      <w:r>
        <w:rPr>
          <w:rtl w:val="0"/>
        </w:rPr>
        <w:tab/>
        <w:t>Improving the CV by rewriting and searching for a better template,</w:t>
      </w:r>
    </w:p>
    <w:p>
      <w:pPr>
        <w:pStyle w:val="Body"/>
        <w:keepNext w:val="1"/>
      </w:pPr>
      <w:r>
        <w:rPr>
          <w:rtl w:val="0"/>
        </w:rPr>
        <w:tab/>
        <w:t>Improving the cover letter by having more experienced people comment on it,</w:t>
      </w:r>
    </w:p>
    <w:p>
      <w:pPr>
        <w:pStyle w:val="Body"/>
        <w:keepNext w:val="1"/>
      </w:pPr>
      <w:r>
        <w:rPr>
          <w:rtl w:val="0"/>
        </w:rPr>
        <w:tab/>
        <w:t>Improving the LinkedIn profile by taking skill tests,</w:t>
      </w:r>
    </w:p>
    <w:p>
      <w:pPr>
        <w:pStyle w:val="Body"/>
        <w:keepNext w:val="1"/>
      </w:pPr>
      <w:r>
        <w:rPr>
          <w:rtl w:val="0"/>
        </w:rPr>
        <w:tab/>
        <w:t>Studying common interview questions, and prepare structured and thoughtful responses.</w:t>
      </w:r>
    </w:p>
    <w:p>
      <w:pPr>
        <w:pStyle w:val="Body"/>
        <w:keepNext w:val="1"/>
      </w:pPr>
    </w:p>
    <w:p>
      <w:pPr>
        <w:pStyle w:val="Body"/>
        <w:keepNext w:val="1"/>
      </w:pPr>
      <w:r>
        <w:rPr>
          <w:rtl w:val="0"/>
          <w:lang w:val="en-US"/>
        </w:rPr>
        <w:t>The organization has indicated that each element's influence on the ultimate verdict varies in significance as shown below:</w:t>
      </w:r>
      <w:r>
        <w:drawing xmlns:a="http://schemas.openxmlformats.org/drawingml/2006/main">
          <wp:anchor distT="152400" distB="152400" distL="152400" distR="152400" simplePos="0" relativeHeight="251660288" behindDoc="0" locked="0" layoutInCell="1" allowOverlap="1">
            <wp:simplePos x="0" y="0"/>
            <wp:positionH relativeFrom="margin">
              <wp:posOffset>1144980</wp:posOffset>
            </wp:positionH>
            <wp:positionV relativeFrom="line">
              <wp:posOffset>166447</wp:posOffset>
            </wp:positionV>
            <wp:extent cx="3640939" cy="2044406"/>
            <wp:effectExtent l="0" t="0" r="0" b="0"/>
            <wp:wrapTopAndBottom distT="152400" distB="152400"/>
            <wp:docPr id="1073741826" name="officeArt object" descr="uneven.png"/>
            <wp:cNvGraphicFramePr/>
            <a:graphic xmlns:a="http://schemas.openxmlformats.org/drawingml/2006/main">
              <a:graphicData uri="http://schemas.openxmlformats.org/drawingml/2006/picture">
                <pic:pic xmlns:pic="http://schemas.openxmlformats.org/drawingml/2006/picture">
                  <pic:nvPicPr>
                    <pic:cNvPr id="1073741826" name="uneven.png" descr="uneven.png"/>
                    <pic:cNvPicPr>
                      <a:picLocks noChangeAspect="1"/>
                    </pic:cNvPicPr>
                  </pic:nvPicPr>
                  <pic:blipFill>
                    <a:blip r:embed="rId5">
                      <a:extLst/>
                    </a:blip>
                    <a:stretch>
                      <a:fillRect/>
                    </a:stretch>
                  </pic:blipFill>
                  <pic:spPr>
                    <a:xfrm>
                      <a:off x="0" y="0"/>
                      <a:ext cx="3640939" cy="2044406"/>
                    </a:xfrm>
                    <a:prstGeom prst="rect">
                      <a:avLst/>
                    </a:prstGeom>
                    <a:ln w="12700" cap="flat">
                      <a:noFill/>
                      <a:miter lim="400000"/>
                    </a:ln>
                    <a:effectLst/>
                  </pic:spPr>
                </pic:pic>
              </a:graphicData>
            </a:graphic>
          </wp:anchor>
        </w:drawing>
      </w:r>
    </w:p>
    <w:p>
      <w:pPr>
        <w:pStyle w:val="Body"/>
        <w:keepNext w:val="1"/>
      </w:pPr>
      <w:r>
        <w:rPr>
          <w:rtl w:val="0"/>
          <w:lang w:val="en-US"/>
        </w:rPr>
        <w:t>How would you suggest them distribute their time across the four components mentioned above? Insert the percentage of time you suggest they contribute to each component (percentage).</w:t>
      </w:r>
    </w:p>
    <w:p>
      <w:pPr>
        <w:pStyle w:val="Body"/>
        <w:keepNext w:val="1"/>
      </w:pPr>
      <w:r>
        <w:rPr>
          <w:rtl w:val="0"/>
          <w:lang w:val="en-US"/>
        </w:rPr>
        <w:t>CV Preparation: : _______  (1)</w:t>
      </w:r>
    </w:p>
    <w:p>
      <w:pPr>
        <w:pStyle w:val="Body"/>
        <w:keepNext w:val="1"/>
      </w:pPr>
      <w:r>
        <w:rPr>
          <w:rtl w:val="0"/>
          <w:lang w:val="en-US"/>
        </w:rPr>
        <w:t>Cover letter revision : _______  (2)</w:t>
      </w:r>
    </w:p>
    <w:p>
      <w:pPr>
        <w:pStyle w:val="Body"/>
        <w:keepNext w:val="1"/>
      </w:pPr>
      <w:r>
        <w:rPr>
          <w:rtl w:val="0"/>
          <w:lang w:val="en-US"/>
        </w:rPr>
        <w:t>LinkedIn skills test : _______  (3)</w:t>
      </w:r>
    </w:p>
    <w:p>
      <w:pPr>
        <w:pStyle w:val="Body"/>
        <w:keepNext w:val="1"/>
      </w:pPr>
      <w:r>
        <w:rPr>
          <w:rtl w:val="0"/>
          <w:lang w:val="en-US"/>
        </w:rPr>
        <w:t>Practicing interview questions : _______  (4)</w:t>
      </w:r>
    </w:p>
    <w:p>
      <w:pPr>
        <w:pStyle w:val="Body"/>
        <w:keepNext w:val="1"/>
      </w:pPr>
      <w:r>
        <w:rPr>
          <w:rtl w:val="0"/>
          <w:lang w:val="en-US"/>
        </w:rPr>
        <w:t xml:space="preserve">Total : ________ </w:t>
      </w:r>
    </w:p>
    <w:p>
      <w:pPr>
        <w:pStyle w:val="BlockEndLabel"/>
      </w:pPr>
      <w:r>
        <w:rPr>
          <w:rtl w:val="0"/>
          <w:lang w:val="en-US"/>
        </w:rPr>
        <w:t>End of Block: Scenario2</w:t>
      </w:r>
    </w:p>
    <w:p>
      <w:pPr>
        <w:pStyle w:val="BlockEndLabel"/>
      </w:pPr>
    </w:p>
    <w:p>
      <w:pPr>
        <w:pStyle w:val="BlockEndLabel"/>
      </w:pPr>
      <w:r>
        <w:rPr>
          <w:rtl w:val="0"/>
          <w:lang w:val="en-US"/>
        </w:rPr>
        <w:t>Start of Block: Satisfaction</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difficult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difficult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easy nor difficult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easy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easy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Default"/>
        <w:bidi w:val="0"/>
      </w:pPr>
      <w:r>
        <w:rPr>
          <w:rtl w:val="0"/>
          <w:lang w:val="en-US"/>
        </w:rPr>
        <w:t>Q3 The system was easy to use</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1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Strongly disagree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disagree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agree nor disagree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agree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Strongly agree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keepNext w:val="1"/>
      </w:pPr>
      <w:r>
        <w:rPr>
          <w:rtl w:val="0"/>
          <w:lang w:val="en-US"/>
        </w:rPr>
        <w:t>Q4 The explanation of how the tool works was useful for my goals</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1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dissatisfied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dissatisfied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satisfied nor dissatisfied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satisfied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satisfied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Default"/>
        <w:bidi w:val="0"/>
      </w:pPr>
      <w:r>
        <w:rPr>
          <w:rtl w:val="0"/>
          <w:lang w:val="en-US"/>
        </w:rPr>
        <w:t>Q5 Rate your satisfaction with the explanation</w:t>
      </w:r>
    </w:p>
    <w:p>
      <w:pPr>
        <w:pStyle w:val="BlockEndLabel"/>
        <w:sectPr>
          <w:headerReference w:type="default" r:id="rId6"/>
          <w:footerReference w:type="default" r:id="rId7"/>
          <w:pgSz w:w="12240" w:h="14240" w:orient="portrait"/>
          <w:pgMar w:top="1440" w:right="1440" w:bottom="1440" w:left="1440" w:header="720" w:footer="720"/>
          <w:bidi w:val="0"/>
        </w:sectPr>
      </w:pPr>
      <w:r>
        <w:rPr>
          <w:rtl w:val="0"/>
          <w:lang w:val="en-US"/>
        </w:rPr>
        <w:t>End of Block: Satisfaction</w:t>
      </w:r>
    </w:p>
    <w:p>
      <w:pPr>
        <w:pStyle w:val="BlockStartLabel"/>
      </w:pPr>
      <w:r>
        <w:rPr>
          <w:rtl w:val="0"/>
          <w:lang w:val="en-US"/>
        </w:rPr>
        <w:t>Start of Block: Understanding</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Not well at all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Slightly well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Moderately well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well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well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keepNext w:val="1"/>
      </w:pPr>
      <w:r>
        <w:rPr>
          <w:rtl w:val="0"/>
          <w:lang w:val="en-US"/>
        </w:rPr>
        <w:t>Q6 I understand the explanation of how the tool works</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1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confident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confident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confident nor unsure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unsure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unsure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keepNext w:val="1"/>
      </w:pPr>
      <w:r>
        <w:rPr>
          <w:rtl w:val="0"/>
          <w:lang w:val="en-US"/>
        </w:rPr>
        <w:t>Q7 How confident are you in your answer?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1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unlikely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unlikely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likely nor unlikely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likely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likely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keepNext w:val="1"/>
      </w:pPr>
      <w:r>
        <w:rPr>
          <w:rtl w:val="0"/>
          <w:lang w:val="en-US"/>
        </w:rPr>
        <w:t>Q8 Assume the organization's tool gives the following weights: CV (30%), Cover Letter (25%), LinkedIn (15%), and Interview (30%). If your friend spends equal amounts of time (25% each) on all components, how likely do you think it would be for them to receive a positive recommendation?</w:t>
      </w:r>
    </w:p>
    <w:p>
      <w:pPr>
        <w:pStyle w:val="BlockEndLabel"/>
        <w:sectPr>
          <w:headerReference w:type="default" r:id="rId8"/>
          <w:pgSz w:w="12240" w:h="14240" w:orient="portrait"/>
          <w:pgMar w:top="1440" w:right="1440" w:bottom="1440" w:left="1440" w:header="720" w:footer="720"/>
          <w:bidi w:val="0"/>
        </w:sectPr>
      </w:pPr>
      <w:r>
        <w:rPr>
          <w:rtl w:val="0"/>
          <w:lang w:val="en-US"/>
        </w:rPr>
        <w:t>End of Block: Understanding</w:t>
      </w:r>
    </w:p>
    <w:p>
      <w:pPr>
        <w:pStyle w:val="BlockStartLabel"/>
      </w:pPr>
      <w:r>
        <w:rPr>
          <w:rtl w:val="0"/>
          <w:lang w:val="en-US"/>
        </w:rPr>
        <w:t>Start of Block: Trust</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1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safe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safe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safe nor dangerous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dangerous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dangerous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Default"/>
        <w:bidi w:val="0"/>
      </w:pPr>
      <w:r>
        <w:rPr>
          <w:rtl w:val="0"/>
          <w:lang w:val="en-US"/>
        </w:rPr>
        <w:t xml:space="preserve">Q9 Do you think that the system is </w:t>
      </w:r>
      <w:r>
        <w:rPr>
          <w:rtl w:val="0"/>
          <w:lang w:val="en-US"/>
        </w:rPr>
        <w:t>trustworthy</w:t>
      </w:r>
      <w:r>
        <w:rPr>
          <w:rtl w:val="0"/>
          <w:lang w:val="zh-TW" w:eastAsia="zh-TW"/>
        </w:rPr>
        <w:t>?</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Definitely not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Probably not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Might or might not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Probably yes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Definitely yes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1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Click to write Scale Point 1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Click to write Scale Point 2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Click to write Scale Point 3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Click to write Scale Point 4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Click to write Scale Point 5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keepNext w:val="1"/>
      </w:pPr>
      <w:r>
        <w:rPr>
          <w:rtl w:val="0"/>
          <w:lang w:val="en-US"/>
        </w:rPr>
        <w:t>Q10 Is the tool efficient at what it does?</w:t>
      </w:r>
      <w:r>
        <w:rPr>
          <w:rtl w:val="0"/>
          <w:lang w:val="en-US"/>
        </w:rPr>
        <w:t>Q11 What is your confidence in the tool?</w:t>
      </w:r>
    </w:p>
    <w:p>
      <w:pPr>
        <w:pStyle w:val="BlockEndLabel"/>
        <w:sectPr>
          <w:headerReference w:type="default" r:id="rId9"/>
          <w:pgSz w:w="12240" w:h="14240" w:orient="portrait"/>
          <w:pgMar w:top="1440" w:right="1440" w:bottom="1440" w:left="1440" w:header="720" w:footer="720"/>
          <w:bidi w:val="0"/>
        </w:sectPr>
      </w:pPr>
      <w:r>
        <w:rPr>
          <w:rtl w:val="0"/>
          <w:lang w:val="en-US"/>
        </w:rPr>
        <w:t>End of Block: Trust</w:t>
      </w:r>
    </w:p>
    <w:p>
      <w:pPr>
        <w:pStyle w:val="BlockStartLabel"/>
      </w:pPr>
      <w:r>
        <w:rPr>
          <w:rtl w:val="0"/>
          <w:lang w:val="en-US"/>
        </w:rPr>
        <w:t>Start of Block: Task Performance</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difficult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difficult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easy nor difficult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easy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Extremely easy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95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unsuccessful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unsuccessful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successful nor unsuccessful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successful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successful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low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low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Neither low nor high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somewhat high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spacing w:line="240" w:lineRule="auto"/>
              <w:jc w:val="center"/>
            </w:pPr>
            <w:r>
              <w:rPr>
                <w:shd w:val="nil" w:color="auto" w:fill="auto"/>
                <w:rtl w:val="0"/>
                <w:lang w:val="en-US"/>
              </w:rPr>
              <w:t>Very higher (5)</w:t>
            </w:r>
          </w:p>
        </w:tc>
      </w:tr>
      <w:tr>
        <w:tblPrEx>
          <w:shd w:val="clear" w:color="auto" w:fill="ced7e7"/>
        </w:tblPrEx>
        <w:trPr>
          <w:trHeight w:val="4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Default"/>
        <w:bidi w:val="0"/>
      </w:pPr>
      <w:r>
        <w:rPr>
          <w:rtl w:val="0"/>
          <w:lang w:val="en-US"/>
        </w:rPr>
        <w:t>Q12 How difficult was the task?</w:t>
      </w:r>
      <w:r>
        <w:rPr>
          <w:rtl w:val="0"/>
          <w:lang w:val="en-US"/>
        </w:rPr>
        <w:t>Q13 How successful were you at the task?</w:t>
      </w:r>
      <w:r>
        <w:rPr>
          <w:rtl w:val="0"/>
          <w:lang w:val="en-US"/>
        </w:rPr>
        <w:t>Q14 How mentally demanding was the task?</w:t>
      </w:r>
    </w:p>
    <w:p>
      <w:pPr>
        <w:pStyle w:val="BlockEndLabel"/>
        <w:sectPr>
          <w:headerReference w:type="default" r:id="rId10"/>
          <w:pgSz w:w="12240" w:h="14240" w:orient="portrait"/>
          <w:pgMar w:top="1440" w:right="1440" w:bottom="1440" w:left="1440" w:header="720" w:footer="720"/>
          <w:bidi w:val="0"/>
        </w:sectPr>
      </w:pPr>
      <w:r>
        <w:rPr>
          <w:rtl w:val="0"/>
          <w:lang w:val="en-US"/>
        </w:rPr>
        <w:t>End of Block: Task Performance</w:t>
      </w:r>
    </w:p>
    <w:p>
      <w:pPr>
        <w:pStyle w:val="BlockStartLabel"/>
      </w:pPr>
      <w:r/>
    </w:p>
    <w:sectPr>
      <w:headerReference w:type="default" r:id="rId11"/>
      <w:footerReference w:type="default" r:id="rId12"/>
      <w:pgSz w:w="12240" w:h="142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xmlns:a="http://schemas.openxmlformats.org/drawingml/2006/main">
        <wp:inline distT="0" distB="0" distL="0" distR="0">
          <wp:extent cx="1714500" cy="714375"/>
          <wp:effectExtent l="0" t="0" r="0" b="0"/>
          <wp:docPr id="1073741827" name="officeArt object" descr="PageLogo.png"/>
          <wp:cNvGraphicFramePr/>
          <a:graphic xmlns:a="http://schemas.openxmlformats.org/drawingml/2006/main">
            <a:graphicData uri="http://schemas.openxmlformats.org/drawingml/2006/picture">
              <pic:pic xmlns:pic="http://schemas.openxmlformats.org/drawingml/2006/picture">
                <pic:nvPicPr>
                  <pic:cNvPr id="1073741827" name="PageLogo.png" descr="PageLogo.png"/>
                  <pic:cNvPicPr>
                    <a:picLocks noChangeAspect="1"/>
                  </pic:cNvPicPr>
                </pic:nvPicPr>
                <pic:blipFill>
                  <a:blip r:embed="rId1">
                    <a:extLst/>
                  </a:blip>
                  <a:stretch>
                    <a:fillRect/>
                  </a:stretch>
                </pic:blipFill>
                <pic:spPr>
                  <a:xfrm>
                    <a:off x="0" y="0"/>
                    <a:ext cx="1714500" cy="7143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lockStartLabel">
    <w:name w:val="BlockStartLabel"/>
    <w:next w:val="BlockStartLabel"/>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cccccc"/>
      <w:spacing w:val="0"/>
      <w:kern w:val="0"/>
      <w:position w:val="0"/>
      <w:sz w:val="22"/>
      <w:szCs w:val="22"/>
      <w:u w:val="none" w:color="cccccc"/>
      <w:shd w:val="nil" w:color="auto" w:fill="auto"/>
      <w:vertAlign w:val="baseline"/>
      <w:lang w:val="en-US"/>
      <w14:textFill>
        <w14:solidFill>
          <w14:srgbClr w14:val="CCCCCC"/>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lockEndLabel">
    <w:name w:val="BlockEndLabel"/>
    <w:next w:val="BlockEndLabel"/>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cccccc"/>
      <w:spacing w:val="0"/>
      <w:kern w:val="0"/>
      <w:position w:val="0"/>
      <w:sz w:val="22"/>
      <w:szCs w:val="22"/>
      <w:u w:val="none" w:color="cccccc"/>
      <w:shd w:val="nil" w:color="auto" w:fill="auto"/>
      <w:vertAlign w:val="baseline"/>
      <w:lang w:val="en-US"/>
      <w14:textFill>
        <w14:solidFill>
          <w14:srgbClr w14:val="CCCCC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theme" Target="theme/theme1.xml"/></Relationships>

</file>

<file path=word/_rels/header5.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35000"/>
              </a:srgbClr>
            </a:outerShdw>
          </a:effectLst>
        </a:effectStyle>
        <a:effectStyle>
          <a:effectLst>
            <a:outerShdw sx="100000" sy="100000" kx="0" ky="0" algn="b" rotWithShape="0" blurRad="38100" dist="25400" dir="5400000">
              <a:srgbClr val="000000">
                <a:alpha val="35000"/>
              </a:srgbClr>
            </a:outerShdw>
          </a:effectLst>
        </a:effectStyle>
        <a:effectStyle>
          <a:effectLst>
            <a:outerShdw sx="100000" sy="100000" kx="0" ky="0" algn="b" rotWithShape="0" blurRad="50800" dist="0" dir="0">
              <a:srgbClr val="000000">
                <a:alpha val="64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rnd">
          <a:solidFill>
            <a:schemeClr val="accent1"/>
          </a:solidFill>
          <a:prstDash val="solid"/>
          <a:round/>
        </a:ln>
        <a:effectLst>
          <a:outerShdw sx="100000" sy="100000" kx="0" ky="0" algn="b" rotWithShape="0" blurRad="38100" dist="254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rnd">
          <a:solidFill>
            <a:schemeClr val="accent1"/>
          </a:solidFill>
          <a:prstDash val="solid"/>
          <a:round/>
        </a:ln>
        <a:effectLst>
          <a:outerShdw sx="100000" sy="100000" kx="0" ky="0" algn="b" rotWithShape="0" blurRad="50800" dist="0" dir="0">
            <a:srgbClr val="000000">
              <a:alpha val="64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