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73387" w14:textId="250B7993" w:rsidR="0018303E" w:rsidRPr="00390F3F" w:rsidRDefault="008637B6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DATA </w:t>
      </w:r>
      <w:r w:rsidRPr="008637B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VISUALIZATION</w:t>
      </w:r>
      <w:r w:rsidR="0018303E"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PROJECT REPORT</w:t>
      </w:r>
    </w:p>
    <w:p w14:paraId="7B109968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(Project Semester August-December 20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24</w:t>
      </w:r>
      <w:r w:rsidRPr="00390F3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</w:t>
      </w:r>
    </w:p>
    <w:p w14:paraId="5DBB6031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IN" w:eastAsia="en-IN"/>
        </w:rPr>
      </w:pPr>
    </w:p>
    <w:p w14:paraId="786626EB" w14:textId="74EB7739" w:rsidR="0018303E" w:rsidRPr="00390F3F" w:rsidRDefault="008637B6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IN" w:eastAsia="en-IN"/>
        </w:rPr>
        <w:t>DASHBOARD ON ANNUAL SALES REPORT</w:t>
      </w:r>
    </w:p>
    <w:p w14:paraId="6C77F3BC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0CE6D22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Submitted by</w:t>
      </w:r>
    </w:p>
    <w:p w14:paraId="7B524230" w14:textId="71A6ED72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Raman Goyal</w:t>
      </w:r>
    </w:p>
    <w:p w14:paraId="1DC2164A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Registration No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 12216883</w:t>
      </w:r>
    </w:p>
    <w:p w14:paraId="0C7EC18C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Programme and Section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K22GX</w:t>
      </w:r>
    </w:p>
    <w:p w14:paraId="75D3BFCB" w14:textId="0E15719B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 xml:space="preserve">Course Code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INT23</w:t>
      </w:r>
      <w:r w:rsidR="008637B6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3</w:t>
      </w:r>
    </w:p>
    <w:p w14:paraId="430BFE3C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8B21C07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Under the Guidance of</w:t>
      </w:r>
    </w:p>
    <w:p w14:paraId="29A15F61" w14:textId="1B7EB9F4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</w:t>
      </w:r>
      <w:r w:rsidR="008637B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shu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2</w:t>
      </w:r>
      <w:r w:rsidR="008637B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3631</w:t>
      </w:r>
    </w:p>
    <w:p w14:paraId="36831659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DFD185E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Discipline of CSE/IT</w:t>
      </w:r>
    </w:p>
    <w:p w14:paraId="56B65774" w14:textId="77777777" w:rsidR="0018303E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C45E43F" w14:textId="77777777" w:rsidR="0018303E" w:rsidRPr="00390F3F" w:rsidRDefault="0018303E" w:rsidP="00DC6A90">
      <w:pPr>
        <w:suppressAutoHyphens w:val="0"/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Lovely School 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Computer Science</w:t>
      </w:r>
    </w:p>
    <w:p w14:paraId="1052016F" w14:textId="77777777" w:rsidR="0018303E" w:rsidRPr="00390F3F" w:rsidRDefault="0018303E" w:rsidP="00DC6A90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Lovely Professional University, Phagwara</w:t>
      </w:r>
    </w:p>
    <w:p w14:paraId="61740152" w14:textId="77777777" w:rsidR="0018303E" w:rsidRPr="00390F3F" w:rsidRDefault="0018303E" w:rsidP="00DC6A90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A638D37" w14:textId="77777777" w:rsidR="0018303E" w:rsidRPr="00390F3F" w:rsidRDefault="0018303E" w:rsidP="00DC6A90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82D5C70" w14:textId="77777777" w:rsidR="0018303E" w:rsidRPr="00390F3F" w:rsidRDefault="0018303E" w:rsidP="00DC6A90">
      <w:pPr>
        <w:spacing w:before="240" w:line="360" w:lineRule="auto"/>
        <w:ind w:left="720" w:right="73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1F3FE5EB" w14:textId="77777777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6428CF" w14:textId="2576503B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This is to certify that </w:t>
      </w:r>
      <w:r>
        <w:rPr>
          <w:rFonts w:ascii="Times New Roman" w:hAnsi="Times New Roman" w:cs="Times New Roman"/>
          <w:sz w:val="24"/>
          <w:szCs w:val="24"/>
        </w:rPr>
        <w:t>Raman Goyal</w:t>
      </w:r>
      <w:r w:rsidRPr="00390F3F">
        <w:rPr>
          <w:rFonts w:ascii="Times New Roman" w:hAnsi="Times New Roman" w:cs="Times New Roman"/>
          <w:sz w:val="24"/>
          <w:szCs w:val="24"/>
        </w:rPr>
        <w:t xml:space="preserve"> bearing Registration no. </w:t>
      </w:r>
      <w:r>
        <w:rPr>
          <w:rFonts w:ascii="Times New Roman" w:hAnsi="Times New Roman" w:cs="Times New Roman"/>
          <w:sz w:val="24"/>
          <w:szCs w:val="24"/>
        </w:rPr>
        <w:t>12216883</w:t>
      </w:r>
      <w:r w:rsidRPr="00390F3F">
        <w:rPr>
          <w:rFonts w:ascii="Times New Roman" w:hAnsi="Times New Roman" w:cs="Times New Roman"/>
          <w:sz w:val="24"/>
          <w:szCs w:val="24"/>
        </w:rPr>
        <w:t xml:space="preserve"> has completed </w:t>
      </w:r>
      <w:r>
        <w:rPr>
          <w:rFonts w:ascii="Times New Roman" w:hAnsi="Times New Roman" w:cs="Times New Roman"/>
          <w:sz w:val="24"/>
          <w:szCs w:val="24"/>
        </w:rPr>
        <w:t>INT 23</w:t>
      </w:r>
      <w:r w:rsidR="008637B6">
        <w:rPr>
          <w:rFonts w:ascii="Times New Roman" w:hAnsi="Times New Roman" w:cs="Times New Roman"/>
          <w:sz w:val="24"/>
          <w:szCs w:val="24"/>
        </w:rPr>
        <w:t>3</w:t>
      </w:r>
      <w:r w:rsidRPr="00390F3F">
        <w:rPr>
          <w:rFonts w:ascii="Times New Roman" w:hAnsi="Times New Roman" w:cs="Times New Roman"/>
          <w:sz w:val="24"/>
          <w:szCs w:val="24"/>
        </w:rPr>
        <w:t xml:space="preserve"> project titled, </w:t>
      </w:r>
      <w:r w:rsidRPr="00390F3F">
        <w:rPr>
          <w:rFonts w:ascii="Times New Roman" w:hAnsi="Times New Roman" w:cs="Times New Roman"/>
          <w:b/>
          <w:sz w:val="24"/>
          <w:szCs w:val="24"/>
        </w:rPr>
        <w:t>“</w:t>
      </w:r>
      <w:r w:rsidR="008637B6">
        <w:rPr>
          <w:rFonts w:ascii="Times New Roman" w:hAnsi="Times New Roman" w:cs="Times New Roman"/>
          <w:b/>
          <w:sz w:val="24"/>
          <w:szCs w:val="24"/>
        </w:rPr>
        <w:t>Dashboard on Annual Sales Report</w:t>
      </w:r>
      <w:r w:rsidRPr="00390F3F"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Pr="00390F3F">
        <w:rPr>
          <w:rFonts w:ascii="Times New Roman" w:hAnsi="Times New Roman" w:cs="Times New Roman"/>
          <w:sz w:val="24"/>
          <w:szCs w:val="24"/>
        </w:rPr>
        <w:t>under my guidance and supervision. To the best of my knowledge, the present work is the result of his original development, effort and study.</w:t>
      </w:r>
      <w:r w:rsidRPr="00390F3F">
        <w:rPr>
          <w:rFonts w:ascii="Times New Roman" w:hAnsi="Times New Roman" w:cs="Times New Roman"/>
          <w:sz w:val="24"/>
          <w:szCs w:val="24"/>
        </w:rPr>
        <w:tab/>
      </w:r>
    </w:p>
    <w:p w14:paraId="2A7E6F22" w14:textId="77777777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</w:p>
    <w:p w14:paraId="4F7A2E69" w14:textId="77777777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</w:p>
    <w:p w14:paraId="1D5361CA" w14:textId="77777777" w:rsidR="0018303E" w:rsidRPr="00390F3F" w:rsidRDefault="0018303E" w:rsidP="00DC6A90">
      <w:pPr>
        <w:pStyle w:val="NoSpacing"/>
        <w:spacing w:before="240" w:line="360" w:lineRule="auto"/>
        <w:ind w:left="720"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>Signature and Name of the Supervisor</w:t>
      </w:r>
    </w:p>
    <w:p w14:paraId="22DB4E96" w14:textId="77777777" w:rsidR="0018303E" w:rsidRPr="00390F3F" w:rsidRDefault="0018303E" w:rsidP="00DC6A90">
      <w:pPr>
        <w:pStyle w:val="NoSpacing"/>
        <w:spacing w:before="240" w:line="360" w:lineRule="auto"/>
        <w:ind w:left="720"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>Designation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0F3F">
        <w:rPr>
          <w:rFonts w:ascii="Times New Roman" w:hAnsi="Times New Roman" w:cs="Times New Roman"/>
          <w:b/>
          <w:sz w:val="24"/>
          <w:szCs w:val="24"/>
        </w:rPr>
        <w:t>of the Supervisor</w:t>
      </w:r>
    </w:p>
    <w:p w14:paraId="52629FEA" w14:textId="79769351" w:rsidR="0018303E" w:rsidRPr="00390F3F" w:rsidRDefault="0018303E" w:rsidP="00DC6A90">
      <w:pPr>
        <w:pStyle w:val="NoSpacing"/>
        <w:spacing w:before="240" w:line="360" w:lineRule="auto"/>
        <w:ind w:left="720"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 xml:space="preserve">School of </w:t>
      </w:r>
      <w:r w:rsidR="00B47618">
        <w:rPr>
          <w:rFonts w:ascii="Times New Roman" w:hAnsi="Times New Roman" w:cs="Times New Roman"/>
          <w:b/>
          <w:sz w:val="24"/>
          <w:szCs w:val="24"/>
        </w:rPr>
        <w:t>Computer Science</w:t>
      </w:r>
    </w:p>
    <w:p w14:paraId="2C9DC287" w14:textId="77777777" w:rsidR="0018303E" w:rsidRPr="00390F3F" w:rsidRDefault="0018303E" w:rsidP="00DC6A90">
      <w:pPr>
        <w:pStyle w:val="NoSpacing"/>
        <w:spacing w:before="240" w:line="360" w:lineRule="auto"/>
        <w:ind w:left="720" w:right="737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>Lovely Professional University</w:t>
      </w:r>
    </w:p>
    <w:p w14:paraId="3B3C8BD0" w14:textId="77777777" w:rsidR="0018303E" w:rsidRPr="00390F3F" w:rsidRDefault="0018303E" w:rsidP="00DC6A90">
      <w:pPr>
        <w:pStyle w:val="NoSpacing"/>
        <w:spacing w:before="240" w:line="360" w:lineRule="auto"/>
        <w:ind w:left="720" w:right="737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Phagwara, Punjab. </w:t>
      </w:r>
    </w:p>
    <w:p w14:paraId="1CCC6B14" w14:textId="77777777" w:rsidR="0018303E" w:rsidRPr="00390F3F" w:rsidRDefault="0018303E" w:rsidP="00DC6A90">
      <w:pPr>
        <w:pStyle w:val="NoSpacing"/>
        <w:spacing w:before="240" w:line="360" w:lineRule="auto"/>
        <w:ind w:left="720" w:right="737"/>
        <w:rPr>
          <w:rFonts w:ascii="Times New Roman" w:hAnsi="Times New Roman" w:cs="Times New Roman"/>
          <w:sz w:val="24"/>
          <w:szCs w:val="24"/>
        </w:rPr>
      </w:pPr>
    </w:p>
    <w:p w14:paraId="6934A0CD" w14:textId="6264D19F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Date: </w:t>
      </w:r>
      <w:r w:rsidR="008637B6">
        <w:rPr>
          <w:rFonts w:ascii="Times New Roman" w:hAnsi="Times New Roman" w:cs="Times New Roman"/>
          <w:sz w:val="24"/>
          <w:szCs w:val="24"/>
        </w:rPr>
        <w:t>20</w:t>
      </w:r>
      <w:r w:rsidR="008637B6" w:rsidRPr="008637B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863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47618">
        <w:rPr>
          <w:rFonts w:ascii="Times New Roman" w:hAnsi="Times New Roman" w:cs="Times New Roman"/>
          <w:sz w:val="24"/>
          <w:szCs w:val="24"/>
        </w:rPr>
        <w:t>November,</w:t>
      </w:r>
      <w:proofErr w:type="gramEnd"/>
      <w:r w:rsidR="00B47618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2309BDB4" w14:textId="77777777" w:rsidR="0018303E" w:rsidRPr="00390F3F" w:rsidRDefault="0018303E" w:rsidP="00DC6A90">
      <w:pPr>
        <w:pStyle w:val="NoSpacing"/>
        <w:spacing w:before="240" w:line="360" w:lineRule="auto"/>
        <w:ind w:left="720" w:right="737"/>
        <w:rPr>
          <w:rFonts w:ascii="Times New Roman" w:hAnsi="Times New Roman" w:cs="Times New Roman"/>
          <w:sz w:val="24"/>
          <w:szCs w:val="24"/>
        </w:rPr>
      </w:pPr>
    </w:p>
    <w:p w14:paraId="47BF6514" w14:textId="77777777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</w:p>
    <w:p w14:paraId="14957D12" w14:textId="77777777" w:rsidR="0018303E" w:rsidRDefault="0018303E" w:rsidP="00DC6A90">
      <w:pPr>
        <w:spacing w:before="240" w:line="360" w:lineRule="auto"/>
        <w:ind w:left="720" w:right="737"/>
        <w:jc w:val="center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br w:type="page"/>
      </w:r>
    </w:p>
    <w:p w14:paraId="45EBD5FC" w14:textId="77777777" w:rsidR="0018303E" w:rsidRPr="00390F3F" w:rsidRDefault="0018303E" w:rsidP="00DC6A90">
      <w:pPr>
        <w:spacing w:before="240" w:line="360" w:lineRule="auto"/>
        <w:ind w:left="720" w:right="737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0F3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DECLARATION</w:t>
      </w:r>
    </w:p>
    <w:p w14:paraId="037CF21A" w14:textId="77777777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</w:p>
    <w:p w14:paraId="6B6082D8" w14:textId="334CBB57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I, </w:t>
      </w:r>
      <w:r w:rsidR="00B47618">
        <w:rPr>
          <w:rFonts w:ascii="Times New Roman" w:hAnsi="Times New Roman" w:cs="Times New Roman"/>
          <w:sz w:val="24"/>
          <w:szCs w:val="24"/>
        </w:rPr>
        <w:t>Raman Goyal</w:t>
      </w:r>
      <w:r w:rsidRPr="00390F3F">
        <w:rPr>
          <w:rFonts w:ascii="Times New Roman" w:hAnsi="Times New Roman" w:cs="Times New Roman"/>
          <w:sz w:val="24"/>
          <w:szCs w:val="24"/>
        </w:rPr>
        <w:t xml:space="preserve">, student of </w:t>
      </w:r>
      <w:r w:rsidR="00B47618">
        <w:rPr>
          <w:rFonts w:ascii="Times New Roman" w:hAnsi="Times New Roman" w:cs="Times New Roman"/>
          <w:sz w:val="24"/>
          <w:szCs w:val="24"/>
        </w:rPr>
        <w:t>Computer Science and Engineering</w:t>
      </w:r>
      <w:r w:rsidRPr="00390F3F">
        <w:rPr>
          <w:rFonts w:ascii="Times New Roman" w:hAnsi="Times New Roman" w:cs="Times New Roman"/>
          <w:sz w:val="24"/>
          <w:szCs w:val="24"/>
        </w:rPr>
        <w:t xml:space="preserve"> under CSE/IT Discipline </w:t>
      </w:r>
      <w:proofErr w:type="gramStart"/>
      <w:r w:rsidRPr="00390F3F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90F3F">
        <w:rPr>
          <w:rFonts w:ascii="Times New Roman" w:hAnsi="Times New Roman" w:cs="Times New Roman"/>
          <w:sz w:val="24"/>
          <w:szCs w:val="24"/>
        </w:rPr>
        <w:t>Lovely Professional University, Punjab, hereby declare that all the information furnished in this project report is based on my own intensive work and is genuine.</w:t>
      </w:r>
    </w:p>
    <w:p w14:paraId="70888988" w14:textId="77777777" w:rsidR="0018303E" w:rsidRPr="00390F3F" w:rsidRDefault="0018303E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 </w:t>
      </w:r>
      <w:r w:rsidRPr="00390F3F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379DFC21" w14:textId="77777777" w:rsidR="004631FF" w:rsidRDefault="00B47618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1112A5B" w14:textId="55CD08AC" w:rsidR="0018303E" w:rsidRPr="00390F3F" w:rsidRDefault="004631FF" w:rsidP="00DC6A90">
      <w:pPr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47618">
        <w:rPr>
          <w:rFonts w:ascii="Times New Roman" w:hAnsi="Times New Roman" w:cs="Times New Roman"/>
          <w:sz w:val="24"/>
          <w:szCs w:val="24"/>
        </w:rPr>
        <w:tab/>
      </w:r>
      <w:r w:rsidR="00B47618">
        <w:rPr>
          <w:rFonts w:ascii="Times New Roman" w:hAnsi="Times New Roman" w:cs="Times New Roman"/>
          <w:sz w:val="24"/>
          <w:szCs w:val="24"/>
        </w:rPr>
        <w:tab/>
        <w:t>Raman Goyal</w:t>
      </w:r>
    </w:p>
    <w:p w14:paraId="4A92B9F4" w14:textId="4EEF7201" w:rsidR="0018303E" w:rsidRPr="00390F3F" w:rsidRDefault="0018303E" w:rsidP="00DC6A90">
      <w:pPr>
        <w:tabs>
          <w:tab w:val="left" w:pos="6120"/>
        </w:tabs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>Date:</w:t>
      </w:r>
      <w:r w:rsidR="008637B6">
        <w:rPr>
          <w:rFonts w:ascii="Times New Roman" w:hAnsi="Times New Roman" w:cs="Times New Roman"/>
          <w:sz w:val="24"/>
          <w:szCs w:val="24"/>
        </w:rPr>
        <w:t>20</w:t>
      </w:r>
      <w:r w:rsidR="00B47618" w:rsidRPr="00B4761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B476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47618">
        <w:rPr>
          <w:rFonts w:ascii="Times New Roman" w:hAnsi="Times New Roman" w:cs="Times New Roman"/>
          <w:sz w:val="24"/>
          <w:szCs w:val="24"/>
        </w:rPr>
        <w:t>November,</w:t>
      </w:r>
      <w:proofErr w:type="gramEnd"/>
      <w:r w:rsidR="00B47618">
        <w:rPr>
          <w:rFonts w:ascii="Times New Roman" w:hAnsi="Times New Roman" w:cs="Times New Roman"/>
          <w:sz w:val="24"/>
          <w:szCs w:val="24"/>
        </w:rPr>
        <w:t xml:space="preserve"> 2024</w:t>
      </w:r>
      <w:r w:rsidRPr="00390F3F">
        <w:rPr>
          <w:rFonts w:ascii="Times New Roman" w:hAnsi="Times New Roman" w:cs="Times New Roman"/>
          <w:sz w:val="24"/>
          <w:szCs w:val="24"/>
        </w:rPr>
        <w:t xml:space="preserve"> </w:t>
      </w:r>
      <w:r w:rsidR="004631FF">
        <w:rPr>
          <w:rFonts w:ascii="Times New Roman" w:hAnsi="Times New Roman" w:cs="Times New Roman"/>
          <w:sz w:val="24"/>
          <w:szCs w:val="24"/>
        </w:rPr>
        <w:tab/>
      </w:r>
      <w:r w:rsidR="004631F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 xml:space="preserve">Signature </w:t>
      </w:r>
    </w:p>
    <w:p w14:paraId="79F497C2" w14:textId="4166FE55" w:rsidR="0018303E" w:rsidRPr="00390F3F" w:rsidRDefault="0018303E" w:rsidP="00DC6A90">
      <w:pPr>
        <w:tabs>
          <w:tab w:val="left" w:pos="6120"/>
        </w:tabs>
        <w:spacing w:before="240" w:line="360" w:lineRule="auto"/>
        <w:ind w:left="720"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Registration No. </w:t>
      </w:r>
      <w:r w:rsidR="00B47618">
        <w:rPr>
          <w:rFonts w:ascii="Times New Roman" w:hAnsi="Times New Roman" w:cs="Times New Roman"/>
          <w:sz w:val="24"/>
          <w:szCs w:val="24"/>
        </w:rPr>
        <w:t>12216883</w:t>
      </w:r>
      <w:r w:rsidR="00B47618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>Name</w:t>
      </w:r>
      <w:r w:rsidR="00B47618">
        <w:rPr>
          <w:rFonts w:ascii="Times New Roman" w:hAnsi="Times New Roman" w:cs="Times New Roman"/>
          <w:sz w:val="24"/>
          <w:szCs w:val="24"/>
        </w:rPr>
        <w:t xml:space="preserve"> </w:t>
      </w:r>
      <w:r w:rsidRPr="00390F3F">
        <w:rPr>
          <w:rFonts w:ascii="Times New Roman" w:hAnsi="Times New Roman" w:cs="Times New Roman"/>
          <w:sz w:val="24"/>
          <w:szCs w:val="24"/>
        </w:rPr>
        <w:t>of the student</w:t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</w:r>
      <w:r w:rsidRPr="00390F3F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376EF0AD" w14:textId="77777777" w:rsidR="0018303E" w:rsidRPr="00390F3F" w:rsidRDefault="0018303E" w:rsidP="00DC6A90">
      <w:pPr>
        <w:spacing w:before="240" w:after="0" w:line="36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ab/>
      </w: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ab/>
      </w: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ab/>
      </w:r>
      <w:r w:rsidRPr="00390F3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ab/>
      </w:r>
    </w:p>
    <w:p w14:paraId="000DC20F" w14:textId="77777777" w:rsidR="0018303E" w:rsidRDefault="0018303E" w:rsidP="00DC6A90">
      <w:pPr>
        <w:spacing w:before="240"/>
      </w:pPr>
    </w:p>
    <w:p w14:paraId="73296355" w14:textId="77777777" w:rsidR="00DC6A90" w:rsidRDefault="00DC6A90" w:rsidP="00DC6A90">
      <w:pPr>
        <w:spacing w:before="240"/>
      </w:pPr>
    </w:p>
    <w:p w14:paraId="1AF0C81B" w14:textId="77777777" w:rsidR="00DC6A90" w:rsidRDefault="00DC6A90" w:rsidP="00DC6A90">
      <w:pPr>
        <w:spacing w:before="240"/>
      </w:pPr>
    </w:p>
    <w:p w14:paraId="12D123F1" w14:textId="77777777" w:rsidR="00DC6A90" w:rsidRDefault="00DC6A90" w:rsidP="00DC6A90">
      <w:pPr>
        <w:spacing w:before="240"/>
      </w:pPr>
    </w:p>
    <w:p w14:paraId="034038B6" w14:textId="77777777" w:rsidR="00DC6A90" w:rsidRDefault="00DC6A90" w:rsidP="00DC6A90">
      <w:pPr>
        <w:spacing w:before="240"/>
      </w:pPr>
    </w:p>
    <w:p w14:paraId="28686E9E" w14:textId="77777777" w:rsidR="00DC6A90" w:rsidRDefault="00DC6A90" w:rsidP="00DC6A90">
      <w:pPr>
        <w:spacing w:before="240"/>
      </w:pPr>
    </w:p>
    <w:p w14:paraId="444C705D" w14:textId="77777777" w:rsidR="00DC6A90" w:rsidRDefault="00DC6A90" w:rsidP="00DC6A90">
      <w:pPr>
        <w:spacing w:before="240"/>
      </w:pPr>
    </w:p>
    <w:p w14:paraId="0D2A5823" w14:textId="77777777" w:rsidR="00DC6A90" w:rsidRDefault="00DC6A90" w:rsidP="00DC6A90">
      <w:pPr>
        <w:spacing w:before="240"/>
      </w:pPr>
    </w:p>
    <w:p w14:paraId="5A88994F" w14:textId="77777777" w:rsidR="00DC6A90" w:rsidRDefault="00DC6A90" w:rsidP="00DC6A90">
      <w:pPr>
        <w:spacing w:before="240"/>
      </w:pPr>
    </w:p>
    <w:p w14:paraId="353490DD" w14:textId="77777777" w:rsidR="00DC6A90" w:rsidRDefault="00DC6A90" w:rsidP="00DC6A90">
      <w:pPr>
        <w:spacing w:before="240"/>
      </w:pPr>
    </w:p>
    <w:p w14:paraId="14F424B2" w14:textId="77777777" w:rsidR="008637B6" w:rsidRPr="008637B6" w:rsidRDefault="008637B6" w:rsidP="008637B6">
      <w:pPr>
        <w:spacing w:before="240"/>
        <w:rPr>
          <w:b/>
          <w:bCs/>
        </w:rPr>
      </w:pPr>
      <w:r w:rsidRPr="008637B6">
        <w:rPr>
          <w:b/>
          <w:bCs/>
        </w:rPr>
        <w:lastRenderedPageBreak/>
        <w:t>Annual Sales Analysis Report</w:t>
      </w:r>
    </w:p>
    <w:p w14:paraId="75308991" w14:textId="77777777" w:rsidR="008637B6" w:rsidRPr="008637B6" w:rsidRDefault="008637B6" w:rsidP="008637B6">
      <w:pPr>
        <w:spacing w:before="240"/>
        <w:rPr>
          <w:b/>
          <w:bCs/>
        </w:rPr>
      </w:pPr>
      <w:r w:rsidRPr="008637B6">
        <w:rPr>
          <w:b/>
          <w:bCs/>
        </w:rPr>
        <w:t>1. Executive Summary</w:t>
      </w:r>
    </w:p>
    <w:p w14:paraId="621A75C3" w14:textId="77777777" w:rsidR="008637B6" w:rsidRPr="008637B6" w:rsidRDefault="008637B6" w:rsidP="008637B6">
      <w:pPr>
        <w:spacing w:before="240"/>
      </w:pPr>
      <w:r w:rsidRPr="008637B6">
        <w:t>This report presents an in-depth analysis of store sales data, offering insights into state-wise sales, gender-based sales forecasts, category preferences, and channel-wise performance. Utilizing Tableau, we designed a dashboard to visualize the sales dynamics and growth patterns, aiding strategic decision-making.</w:t>
      </w:r>
    </w:p>
    <w:p w14:paraId="2C249DDF" w14:textId="77777777" w:rsidR="008637B6" w:rsidRPr="008637B6" w:rsidRDefault="008637B6" w:rsidP="008637B6">
      <w:pPr>
        <w:spacing w:before="240"/>
      </w:pPr>
      <w:r w:rsidRPr="008637B6">
        <w:pict w14:anchorId="1FA85E46">
          <v:rect id="_x0000_i1055" style="width:0;height:1.5pt" o:hralign="center" o:hrstd="t" o:hr="t" fillcolor="#a0a0a0" stroked="f"/>
        </w:pict>
      </w:r>
    </w:p>
    <w:p w14:paraId="13C93A4C" w14:textId="77777777" w:rsidR="008637B6" w:rsidRPr="008637B6" w:rsidRDefault="008637B6" w:rsidP="008637B6">
      <w:pPr>
        <w:spacing w:before="240"/>
        <w:rPr>
          <w:b/>
          <w:bCs/>
        </w:rPr>
      </w:pPr>
      <w:r w:rsidRPr="008637B6">
        <w:rPr>
          <w:b/>
          <w:bCs/>
        </w:rPr>
        <w:t>2. Objectives</w:t>
      </w:r>
    </w:p>
    <w:p w14:paraId="29CE379F" w14:textId="77777777" w:rsidR="008637B6" w:rsidRPr="008637B6" w:rsidRDefault="008637B6" w:rsidP="008637B6">
      <w:pPr>
        <w:numPr>
          <w:ilvl w:val="0"/>
          <w:numId w:val="1"/>
        </w:numPr>
        <w:spacing w:before="240"/>
      </w:pPr>
      <w:r w:rsidRPr="008637B6">
        <w:t>Analyze sales trends across regions and channels.</w:t>
      </w:r>
    </w:p>
    <w:p w14:paraId="6738A993" w14:textId="77777777" w:rsidR="008637B6" w:rsidRPr="008637B6" w:rsidRDefault="008637B6" w:rsidP="008637B6">
      <w:pPr>
        <w:numPr>
          <w:ilvl w:val="0"/>
          <w:numId w:val="1"/>
        </w:numPr>
        <w:spacing w:before="240"/>
      </w:pPr>
      <w:r w:rsidRPr="008637B6">
        <w:t>Identify key product categories driving revenue.</w:t>
      </w:r>
    </w:p>
    <w:p w14:paraId="03CE4BF1" w14:textId="77777777" w:rsidR="008637B6" w:rsidRPr="008637B6" w:rsidRDefault="008637B6" w:rsidP="008637B6">
      <w:pPr>
        <w:numPr>
          <w:ilvl w:val="0"/>
          <w:numId w:val="1"/>
        </w:numPr>
        <w:spacing w:before="240"/>
      </w:pPr>
      <w:r w:rsidRPr="008637B6">
        <w:t>Predict gender-based sales trends and highlight growth opportunities.</w:t>
      </w:r>
    </w:p>
    <w:p w14:paraId="1C44005E" w14:textId="77777777" w:rsidR="008637B6" w:rsidRPr="008637B6" w:rsidRDefault="008637B6" w:rsidP="008637B6">
      <w:pPr>
        <w:numPr>
          <w:ilvl w:val="0"/>
          <w:numId w:val="1"/>
        </w:numPr>
        <w:spacing w:before="240"/>
      </w:pPr>
      <w:r w:rsidRPr="008637B6">
        <w:t>Offer actionable insights for improving sales performance.</w:t>
      </w:r>
    </w:p>
    <w:p w14:paraId="77CEE93E" w14:textId="77777777" w:rsidR="008637B6" w:rsidRPr="008637B6" w:rsidRDefault="008637B6" w:rsidP="008637B6">
      <w:pPr>
        <w:spacing w:before="240"/>
      </w:pPr>
      <w:r w:rsidRPr="008637B6">
        <w:pict w14:anchorId="19355F26">
          <v:rect id="_x0000_i1056" style="width:0;height:1.5pt" o:hralign="center" o:hrstd="t" o:hr="t" fillcolor="#a0a0a0" stroked="f"/>
        </w:pict>
      </w:r>
    </w:p>
    <w:p w14:paraId="57D6DA38" w14:textId="77777777" w:rsidR="008637B6" w:rsidRPr="008637B6" w:rsidRDefault="008637B6" w:rsidP="008637B6">
      <w:pPr>
        <w:spacing w:before="240"/>
        <w:rPr>
          <w:b/>
          <w:bCs/>
        </w:rPr>
      </w:pPr>
      <w:r w:rsidRPr="008637B6">
        <w:rPr>
          <w:b/>
          <w:bCs/>
        </w:rPr>
        <w:t>3. Data Overview</w:t>
      </w:r>
    </w:p>
    <w:p w14:paraId="687E895B" w14:textId="77777777" w:rsidR="008637B6" w:rsidRPr="008637B6" w:rsidRDefault="008637B6" w:rsidP="008637B6">
      <w:pPr>
        <w:spacing w:before="240"/>
      </w:pPr>
      <w:proofErr w:type="gramStart"/>
      <w:r w:rsidRPr="008637B6">
        <w:rPr>
          <w:b/>
          <w:bCs/>
        </w:rPr>
        <w:t>Dataset Details</w:t>
      </w:r>
      <w:proofErr w:type="gramEnd"/>
      <w:r w:rsidRPr="008637B6">
        <w:t>:</w:t>
      </w:r>
    </w:p>
    <w:p w14:paraId="5968614B" w14:textId="77777777" w:rsidR="008637B6" w:rsidRPr="008637B6" w:rsidRDefault="008637B6" w:rsidP="008637B6">
      <w:pPr>
        <w:numPr>
          <w:ilvl w:val="0"/>
          <w:numId w:val="2"/>
        </w:numPr>
        <w:spacing w:before="240"/>
      </w:pPr>
      <w:r w:rsidRPr="008637B6">
        <w:rPr>
          <w:b/>
          <w:bCs/>
        </w:rPr>
        <w:t>File Name</w:t>
      </w:r>
      <w:r w:rsidRPr="008637B6">
        <w:t>: Vrinda_Store_Data.xlsx</w:t>
      </w:r>
    </w:p>
    <w:p w14:paraId="1469500B" w14:textId="77777777" w:rsidR="008637B6" w:rsidRPr="008637B6" w:rsidRDefault="008637B6" w:rsidP="008637B6">
      <w:pPr>
        <w:numPr>
          <w:ilvl w:val="0"/>
          <w:numId w:val="2"/>
        </w:numPr>
        <w:spacing w:before="240"/>
      </w:pPr>
      <w:r w:rsidRPr="008637B6">
        <w:rPr>
          <w:b/>
          <w:bCs/>
        </w:rPr>
        <w:t>Dimensions</w:t>
      </w:r>
      <w:r w:rsidRPr="008637B6">
        <w:t>: States, Categories, Channels, Gender</w:t>
      </w:r>
    </w:p>
    <w:p w14:paraId="273068A6" w14:textId="77777777" w:rsidR="008637B6" w:rsidRPr="008637B6" w:rsidRDefault="008637B6" w:rsidP="008637B6">
      <w:pPr>
        <w:numPr>
          <w:ilvl w:val="0"/>
          <w:numId w:val="2"/>
        </w:numPr>
        <w:spacing w:before="240"/>
      </w:pPr>
      <w:r w:rsidRPr="008637B6">
        <w:rPr>
          <w:b/>
          <w:bCs/>
        </w:rPr>
        <w:t>Metrics</w:t>
      </w:r>
      <w:r w:rsidRPr="008637B6">
        <w:t>: Sales Amount, Forecasted Sales, Growth Trends</w:t>
      </w:r>
    </w:p>
    <w:p w14:paraId="072B7A0E" w14:textId="77777777" w:rsidR="008637B6" w:rsidRPr="008637B6" w:rsidRDefault="008637B6" w:rsidP="008637B6">
      <w:pPr>
        <w:spacing w:before="240"/>
      </w:pPr>
      <w:r w:rsidRPr="008637B6">
        <w:rPr>
          <w:b/>
          <w:bCs/>
        </w:rPr>
        <w:t>Key Variables</w:t>
      </w:r>
      <w:r w:rsidRPr="008637B6">
        <w:t>:</w:t>
      </w:r>
    </w:p>
    <w:p w14:paraId="29F62515" w14:textId="77777777" w:rsidR="008637B6" w:rsidRPr="008637B6" w:rsidRDefault="008637B6" w:rsidP="008637B6">
      <w:pPr>
        <w:numPr>
          <w:ilvl w:val="0"/>
          <w:numId w:val="3"/>
        </w:numPr>
        <w:spacing w:before="240"/>
      </w:pPr>
      <w:r w:rsidRPr="008637B6">
        <w:rPr>
          <w:b/>
          <w:bCs/>
        </w:rPr>
        <w:t>Product Categories</w:t>
      </w:r>
      <w:r w:rsidRPr="008637B6">
        <w:t>: Kurta, Saree, Western Dress, Top, Set</w:t>
      </w:r>
    </w:p>
    <w:p w14:paraId="62F960BB" w14:textId="77777777" w:rsidR="008637B6" w:rsidRPr="008637B6" w:rsidRDefault="008637B6" w:rsidP="008637B6">
      <w:pPr>
        <w:numPr>
          <w:ilvl w:val="0"/>
          <w:numId w:val="3"/>
        </w:numPr>
        <w:spacing w:before="240"/>
      </w:pPr>
      <w:r w:rsidRPr="008637B6">
        <w:rPr>
          <w:b/>
          <w:bCs/>
        </w:rPr>
        <w:t>Sales Channels</w:t>
      </w:r>
      <w:r w:rsidRPr="008637B6">
        <w:t xml:space="preserve">: Amazon, Myntra, Flipkart, </w:t>
      </w:r>
      <w:proofErr w:type="spellStart"/>
      <w:r w:rsidRPr="008637B6">
        <w:t>Meesho</w:t>
      </w:r>
      <w:proofErr w:type="spellEnd"/>
      <w:r w:rsidRPr="008637B6">
        <w:t>, Others</w:t>
      </w:r>
    </w:p>
    <w:p w14:paraId="1400D86D" w14:textId="77777777" w:rsidR="008637B6" w:rsidRPr="008637B6" w:rsidRDefault="008637B6" w:rsidP="008637B6">
      <w:pPr>
        <w:numPr>
          <w:ilvl w:val="0"/>
          <w:numId w:val="3"/>
        </w:numPr>
        <w:spacing w:before="240"/>
      </w:pPr>
      <w:r w:rsidRPr="008637B6">
        <w:rPr>
          <w:b/>
          <w:bCs/>
        </w:rPr>
        <w:t>Geographical Coverage</w:t>
      </w:r>
      <w:r w:rsidRPr="008637B6">
        <w:t>: Sales across 30 Indian states and union territories</w:t>
      </w:r>
    </w:p>
    <w:p w14:paraId="7F7B960D" w14:textId="77777777" w:rsidR="008637B6" w:rsidRPr="008637B6" w:rsidRDefault="008637B6" w:rsidP="008637B6">
      <w:pPr>
        <w:numPr>
          <w:ilvl w:val="0"/>
          <w:numId w:val="3"/>
        </w:numPr>
        <w:spacing w:before="240"/>
      </w:pPr>
      <w:r w:rsidRPr="008637B6">
        <w:rPr>
          <w:b/>
          <w:bCs/>
        </w:rPr>
        <w:t>Gender</w:t>
      </w:r>
      <w:r w:rsidRPr="008637B6">
        <w:t>: Male and Female sales segmentation</w:t>
      </w:r>
    </w:p>
    <w:p w14:paraId="4338635D" w14:textId="77777777" w:rsidR="008637B6" w:rsidRPr="008637B6" w:rsidRDefault="008637B6" w:rsidP="008637B6">
      <w:pPr>
        <w:spacing w:before="240"/>
      </w:pPr>
      <w:r w:rsidRPr="008637B6">
        <w:pict w14:anchorId="2F9005BB">
          <v:rect id="_x0000_i1057" style="width:0;height:1.5pt" o:hralign="center" o:hrstd="t" o:hr="t" fillcolor="#a0a0a0" stroked="f"/>
        </w:pict>
      </w:r>
    </w:p>
    <w:p w14:paraId="6548BD53" w14:textId="77777777" w:rsidR="008637B6" w:rsidRPr="008637B6" w:rsidRDefault="008637B6" w:rsidP="008637B6">
      <w:pPr>
        <w:spacing w:before="240"/>
        <w:rPr>
          <w:b/>
          <w:bCs/>
        </w:rPr>
      </w:pPr>
      <w:r w:rsidRPr="008637B6">
        <w:rPr>
          <w:b/>
          <w:bCs/>
        </w:rPr>
        <w:t>4. Visualizations and Analysis</w:t>
      </w:r>
    </w:p>
    <w:p w14:paraId="3294117D" w14:textId="77777777" w:rsidR="008637B6" w:rsidRPr="008637B6" w:rsidRDefault="008637B6" w:rsidP="008637B6">
      <w:pPr>
        <w:numPr>
          <w:ilvl w:val="0"/>
          <w:numId w:val="4"/>
        </w:numPr>
        <w:spacing w:before="240"/>
      </w:pPr>
      <w:r w:rsidRPr="008637B6">
        <w:rPr>
          <w:b/>
          <w:bCs/>
        </w:rPr>
        <w:t>State-wise Sales Distribution</w:t>
      </w:r>
    </w:p>
    <w:p w14:paraId="756FB74F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Visualization</w:t>
      </w:r>
      <w:r w:rsidRPr="008637B6">
        <w:t>: Interactive map (from Tableau dashboard)</w:t>
      </w:r>
    </w:p>
    <w:p w14:paraId="59D835CD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lastRenderedPageBreak/>
        <w:t>Key Insight</w:t>
      </w:r>
      <w:r w:rsidRPr="008637B6">
        <w:t>:</w:t>
      </w:r>
    </w:p>
    <w:p w14:paraId="5694ED16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t>Maharashtra dominates sales with ₹29,90,221, followed by Karnataka (₹26,46,358) and Uttar Pradesh (₹21,04,659).</w:t>
      </w:r>
    </w:p>
    <w:p w14:paraId="2A58493F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t>States like Haryana and West Bengal have lower contributions but show potential for growth.</w:t>
      </w:r>
    </w:p>
    <w:p w14:paraId="17FED114" w14:textId="77777777" w:rsidR="008637B6" w:rsidRPr="008637B6" w:rsidRDefault="008637B6" w:rsidP="008637B6">
      <w:pPr>
        <w:numPr>
          <w:ilvl w:val="0"/>
          <w:numId w:val="4"/>
        </w:numPr>
        <w:spacing w:before="240"/>
      </w:pPr>
      <w:r w:rsidRPr="008637B6">
        <w:rPr>
          <w:b/>
          <w:bCs/>
        </w:rPr>
        <w:t>Category-wise Sales</w:t>
      </w:r>
    </w:p>
    <w:p w14:paraId="25A7A1EB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Visualization</w:t>
      </w:r>
      <w:r w:rsidRPr="008637B6">
        <w:t>: Bubble chart</w:t>
      </w:r>
    </w:p>
    <w:p w14:paraId="2AFB69F2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Key Insight</w:t>
      </w:r>
      <w:r w:rsidRPr="008637B6">
        <w:t>:</w:t>
      </w:r>
    </w:p>
    <w:p w14:paraId="0A1C3DE3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t xml:space="preserve">The highest revenue is generated from </w:t>
      </w:r>
      <w:r w:rsidRPr="008637B6">
        <w:rPr>
          <w:i/>
          <w:iCs/>
        </w:rPr>
        <w:t>Set</w:t>
      </w:r>
      <w:r w:rsidRPr="008637B6">
        <w:t xml:space="preserve"> (₹1,05,07,546), followed by </w:t>
      </w:r>
      <w:r w:rsidRPr="008637B6">
        <w:rPr>
          <w:i/>
          <w:iCs/>
        </w:rPr>
        <w:t>Kurta</w:t>
      </w:r>
      <w:r w:rsidRPr="008637B6">
        <w:t xml:space="preserve"> (₹49,59,377).</w:t>
      </w:r>
    </w:p>
    <w:p w14:paraId="787EE030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t>Saree and Western Dress collectively account for significant contributions to total sales.</w:t>
      </w:r>
    </w:p>
    <w:p w14:paraId="366B9084" w14:textId="77777777" w:rsidR="008637B6" w:rsidRPr="008637B6" w:rsidRDefault="008637B6" w:rsidP="008637B6">
      <w:pPr>
        <w:numPr>
          <w:ilvl w:val="0"/>
          <w:numId w:val="4"/>
        </w:numPr>
        <w:spacing w:before="240"/>
      </w:pPr>
      <w:r w:rsidRPr="008637B6">
        <w:rPr>
          <w:b/>
          <w:bCs/>
        </w:rPr>
        <w:t>Channel-wise Sales</w:t>
      </w:r>
    </w:p>
    <w:p w14:paraId="5793F430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Visualization</w:t>
      </w:r>
      <w:r w:rsidRPr="008637B6">
        <w:t>: Donut chart</w:t>
      </w:r>
    </w:p>
    <w:p w14:paraId="620BC647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Key Insight</w:t>
      </w:r>
      <w:r w:rsidRPr="008637B6">
        <w:t>:</w:t>
      </w:r>
    </w:p>
    <w:p w14:paraId="78C280C2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rPr>
          <w:b/>
          <w:bCs/>
        </w:rPr>
        <w:t>Amazon</w:t>
      </w:r>
      <w:r w:rsidRPr="008637B6">
        <w:t xml:space="preserve"> leads as the top-performing channel with ₹75,19,933, accounting for 35% of total sales.</w:t>
      </w:r>
    </w:p>
    <w:p w14:paraId="58D2930D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rPr>
          <w:b/>
          <w:bCs/>
        </w:rPr>
        <w:t>Myntra</w:t>
      </w:r>
      <w:r w:rsidRPr="008637B6">
        <w:t xml:space="preserve"> (₹49,41,540) and </w:t>
      </w:r>
      <w:r w:rsidRPr="008637B6">
        <w:rPr>
          <w:b/>
          <w:bCs/>
        </w:rPr>
        <w:t>Flipkart</w:t>
      </w:r>
      <w:r w:rsidRPr="008637B6">
        <w:t xml:space="preserve"> (₹45,73,301) are strong competitors, while </w:t>
      </w:r>
      <w:proofErr w:type="spellStart"/>
      <w:r w:rsidRPr="008637B6">
        <w:t>Meesho</w:t>
      </w:r>
      <w:proofErr w:type="spellEnd"/>
      <w:r w:rsidRPr="008637B6">
        <w:t xml:space="preserve"> and others have smaller shares.</w:t>
      </w:r>
    </w:p>
    <w:p w14:paraId="21604E3D" w14:textId="77777777" w:rsidR="008637B6" w:rsidRPr="008637B6" w:rsidRDefault="008637B6" w:rsidP="008637B6">
      <w:pPr>
        <w:numPr>
          <w:ilvl w:val="0"/>
          <w:numId w:val="4"/>
        </w:numPr>
        <w:spacing w:before="240"/>
      </w:pPr>
      <w:r w:rsidRPr="008637B6">
        <w:rPr>
          <w:b/>
          <w:bCs/>
        </w:rPr>
        <w:t>Gender-based Sales Forecast</w:t>
      </w:r>
    </w:p>
    <w:p w14:paraId="06A63EF3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Visualization</w:t>
      </w:r>
      <w:r w:rsidRPr="008637B6">
        <w:t>: Line chart</w:t>
      </w:r>
    </w:p>
    <w:p w14:paraId="32C99A03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Key Insight</w:t>
      </w:r>
      <w:r w:rsidRPr="008637B6">
        <w:t>:</w:t>
      </w:r>
    </w:p>
    <w:p w14:paraId="7B264598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t>Women consistently outperform men in sales revenue, with a forecasted total of ₹11,22,232 in May 2023, compared to ₹6,01,256 for men.</w:t>
      </w:r>
    </w:p>
    <w:p w14:paraId="0648D6A0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t>Growth is steady for both genders, highlighting an opportunity to expand targeted campaigns.</w:t>
      </w:r>
    </w:p>
    <w:p w14:paraId="335E7C16" w14:textId="77777777" w:rsidR="008637B6" w:rsidRPr="008637B6" w:rsidRDefault="008637B6" w:rsidP="008637B6">
      <w:pPr>
        <w:numPr>
          <w:ilvl w:val="0"/>
          <w:numId w:val="4"/>
        </w:numPr>
        <w:spacing w:before="240"/>
      </w:pPr>
      <w:r w:rsidRPr="008637B6">
        <w:rPr>
          <w:b/>
          <w:bCs/>
        </w:rPr>
        <w:t>Top 10 States Sales Trends</w:t>
      </w:r>
    </w:p>
    <w:p w14:paraId="4ACB282A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Visualization</w:t>
      </w:r>
      <w:r w:rsidRPr="008637B6">
        <w:t>: Bar and line chart</w:t>
      </w:r>
    </w:p>
    <w:p w14:paraId="6ED0BABB" w14:textId="77777777" w:rsidR="008637B6" w:rsidRPr="008637B6" w:rsidRDefault="008637B6" w:rsidP="008637B6">
      <w:pPr>
        <w:numPr>
          <w:ilvl w:val="1"/>
          <w:numId w:val="4"/>
        </w:numPr>
        <w:spacing w:before="240"/>
      </w:pPr>
      <w:r w:rsidRPr="008637B6">
        <w:rPr>
          <w:b/>
          <w:bCs/>
        </w:rPr>
        <w:t>Key Insight</w:t>
      </w:r>
      <w:r w:rsidRPr="008637B6">
        <w:t>:</w:t>
      </w:r>
    </w:p>
    <w:p w14:paraId="58989237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lastRenderedPageBreak/>
        <w:t>Maharashtra's lead in sales volume is complemented by strong performances in Karnataka and Uttar Pradesh.</w:t>
      </w:r>
    </w:p>
    <w:p w14:paraId="702E329A" w14:textId="77777777" w:rsidR="008637B6" w:rsidRPr="008637B6" w:rsidRDefault="008637B6" w:rsidP="008637B6">
      <w:pPr>
        <w:numPr>
          <w:ilvl w:val="2"/>
          <w:numId w:val="4"/>
        </w:numPr>
        <w:spacing w:before="240"/>
      </w:pPr>
      <w:r w:rsidRPr="008637B6">
        <w:t>Sales in Andhra Pradesh and Haryana remain relatively lower, presenting an opportunity to target these regions with promotional efforts.</w:t>
      </w:r>
    </w:p>
    <w:p w14:paraId="375829FE" w14:textId="77777777" w:rsidR="008637B6" w:rsidRPr="008637B6" w:rsidRDefault="008637B6" w:rsidP="008637B6">
      <w:pPr>
        <w:spacing w:before="240"/>
      </w:pPr>
      <w:r w:rsidRPr="008637B6">
        <w:pict w14:anchorId="43389101">
          <v:rect id="_x0000_i1058" style="width:0;height:1.5pt" o:hralign="center" o:hrstd="t" o:hr="t" fillcolor="#a0a0a0" stroked="f"/>
        </w:pict>
      </w:r>
    </w:p>
    <w:p w14:paraId="4C4FCC6A" w14:textId="77777777" w:rsidR="008637B6" w:rsidRPr="008637B6" w:rsidRDefault="008637B6" w:rsidP="008637B6">
      <w:pPr>
        <w:spacing w:before="240"/>
        <w:rPr>
          <w:b/>
          <w:bCs/>
        </w:rPr>
      </w:pPr>
      <w:r w:rsidRPr="008637B6">
        <w:rPr>
          <w:b/>
          <w:bCs/>
        </w:rPr>
        <w:t>5. Key Insights and Recommendations</w:t>
      </w:r>
    </w:p>
    <w:p w14:paraId="2C61E1DD" w14:textId="77777777" w:rsidR="008637B6" w:rsidRPr="008637B6" w:rsidRDefault="008637B6" w:rsidP="008637B6">
      <w:pPr>
        <w:numPr>
          <w:ilvl w:val="0"/>
          <w:numId w:val="5"/>
        </w:numPr>
        <w:spacing w:before="240"/>
      </w:pPr>
      <w:r w:rsidRPr="008637B6">
        <w:rPr>
          <w:b/>
          <w:bCs/>
        </w:rPr>
        <w:t>Focus on High-performing States</w:t>
      </w:r>
      <w:r w:rsidRPr="008637B6">
        <w:t>:</w:t>
      </w:r>
    </w:p>
    <w:p w14:paraId="4222AF94" w14:textId="77777777" w:rsidR="008637B6" w:rsidRPr="008637B6" w:rsidRDefault="008637B6" w:rsidP="008637B6">
      <w:pPr>
        <w:numPr>
          <w:ilvl w:val="1"/>
          <w:numId w:val="5"/>
        </w:numPr>
        <w:spacing w:before="240"/>
      </w:pPr>
      <w:r w:rsidRPr="008637B6">
        <w:t xml:space="preserve">Continue investing in Maharashtra, Karnataka, and Uttar Pradesh as they drive </w:t>
      </w:r>
      <w:proofErr w:type="gramStart"/>
      <w:r w:rsidRPr="008637B6">
        <w:t>the majority of</w:t>
      </w:r>
      <w:proofErr w:type="gramEnd"/>
      <w:r w:rsidRPr="008637B6">
        <w:t xml:space="preserve"> revenue.</w:t>
      </w:r>
    </w:p>
    <w:p w14:paraId="47B6A7DE" w14:textId="77777777" w:rsidR="008637B6" w:rsidRPr="008637B6" w:rsidRDefault="008637B6" w:rsidP="008637B6">
      <w:pPr>
        <w:numPr>
          <w:ilvl w:val="1"/>
          <w:numId w:val="5"/>
        </w:numPr>
        <w:spacing w:before="240"/>
      </w:pPr>
      <w:r w:rsidRPr="008637B6">
        <w:t>Develop state-specific strategies for regions like Haryana, West Bengal, and Andhra Pradesh to enhance their sales potential.</w:t>
      </w:r>
    </w:p>
    <w:p w14:paraId="4552C717" w14:textId="77777777" w:rsidR="008637B6" w:rsidRPr="008637B6" w:rsidRDefault="008637B6" w:rsidP="008637B6">
      <w:pPr>
        <w:numPr>
          <w:ilvl w:val="0"/>
          <w:numId w:val="5"/>
        </w:numPr>
        <w:spacing w:before="240"/>
      </w:pPr>
      <w:r w:rsidRPr="008637B6">
        <w:rPr>
          <w:b/>
          <w:bCs/>
        </w:rPr>
        <w:t>Optimize Product Offerings</w:t>
      </w:r>
      <w:r w:rsidRPr="008637B6">
        <w:t>:</w:t>
      </w:r>
    </w:p>
    <w:p w14:paraId="13AC9639" w14:textId="77777777" w:rsidR="008637B6" w:rsidRPr="008637B6" w:rsidRDefault="008637B6" w:rsidP="008637B6">
      <w:pPr>
        <w:numPr>
          <w:ilvl w:val="1"/>
          <w:numId w:val="5"/>
        </w:numPr>
        <w:spacing w:before="240"/>
      </w:pPr>
      <w:r w:rsidRPr="008637B6">
        <w:t xml:space="preserve">Promote top-performing categories like </w:t>
      </w:r>
      <w:r w:rsidRPr="008637B6">
        <w:rPr>
          <w:i/>
          <w:iCs/>
        </w:rPr>
        <w:t>Set</w:t>
      </w:r>
      <w:r w:rsidRPr="008637B6">
        <w:t xml:space="preserve"> and </w:t>
      </w:r>
      <w:r w:rsidRPr="008637B6">
        <w:rPr>
          <w:i/>
          <w:iCs/>
        </w:rPr>
        <w:t>Kurta</w:t>
      </w:r>
      <w:r w:rsidRPr="008637B6">
        <w:t xml:space="preserve"> to maintain dominance.</w:t>
      </w:r>
    </w:p>
    <w:p w14:paraId="5F0BCC84" w14:textId="77777777" w:rsidR="008637B6" w:rsidRPr="008637B6" w:rsidRDefault="008637B6" w:rsidP="008637B6">
      <w:pPr>
        <w:numPr>
          <w:ilvl w:val="1"/>
          <w:numId w:val="5"/>
        </w:numPr>
        <w:spacing w:before="240"/>
      </w:pPr>
      <w:r w:rsidRPr="008637B6">
        <w:t>Encourage cross-selling of lower-performing categories such as Western Dress and Saree.</w:t>
      </w:r>
    </w:p>
    <w:p w14:paraId="62B1CC8D" w14:textId="77777777" w:rsidR="008637B6" w:rsidRPr="008637B6" w:rsidRDefault="008637B6" w:rsidP="008637B6">
      <w:pPr>
        <w:numPr>
          <w:ilvl w:val="0"/>
          <w:numId w:val="5"/>
        </w:numPr>
        <w:spacing w:before="240"/>
      </w:pPr>
      <w:r w:rsidRPr="008637B6">
        <w:rPr>
          <w:b/>
          <w:bCs/>
        </w:rPr>
        <w:t>Channel Strategy</w:t>
      </w:r>
      <w:r w:rsidRPr="008637B6">
        <w:t>:</w:t>
      </w:r>
    </w:p>
    <w:p w14:paraId="5A012CF1" w14:textId="77777777" w:rsidR="008637B6" w:rsidRPr="008637B6" w:rsidRDefault="008637B6" w:rsidP="008637B6">
      <w:pPr>
        <w:numPr>
          <w:ilvl w:val="1"/>
          <w:numId w:val="5"/>
        </w:numPr>
        <w:spacing w:before="240"/>
      </w:pPr>
      <w:proofErr w:type="gramStart"/>
      <w:r w:rsidRPr="008637B6">
        <w:t>Strengthen</w:t>
      </w:r>
      <w:proofErr w:type="gramEnd"/>
      <w:r w:rsidRPr="008637B6">
        <w:t xml:space="preserve"> collaborations with Amazon, Myntra, and Flipkart to sustain growth.</w:t>
      </w:r>
    </w:p>
    <w:p w14:paraId="7A25ECB8" w14:textId="77777777" w:rsidR="008637B6" w:rsidRPr="008637B6" w:rsidRDefault="008637B6" w:rsidP="008637B6">
      <w:pPr>
        <w:numPr>
          <w:ilvl w:val="1"/>
          <w:numId w:val="5"/>
        </w:numPr>
        <w:spacing w:before="240"/>
      </w:pPr>
      <w:r w:rsidRPr="008637B6">
        <w:t xml:space="preserve">Explore opportunities to boost sales via emerging channels like </w:t>
      </w:r>
      <w:proofErr w:type="spellStart"/>
      <w:r w:rsidRPr="008637B6">
        <w:t>Meesho</w:t>
      </w:r>
      <w:proofErr w:type="spellEnd"/>
      <w:r w:rsidRPr="008637B6">
        <w:t>.</w:t>
      </w:r>
    </w:p>
    <w:p w14:paraId="1BF74083" w14:textId="77777777" w:rsidR="008637B6" w:rsidRPr="008637B6" w:rsidRDefault="008637B6" w:rsidP="008637B6">
      <w:pPr>
        <w:numPr>
          <w:ilvl w:val="0"/>
          <w:numId w:val="5"/>
        </w:numPr>
        <w:spacing w:before="240"/>
      </w:pPr>
      <w:r w:rsidRPr="008637B6">
        <w:rPr>
          <w:b/>
          <w:bCs/>
        </w:rPr>
        <w:t>Gender-based Campaigns</w:t>
      </w:r>
      <w:r w:rsidRPr="008637B6">
        <w:t>:</w:t>
      </w:r>
    </w:p>
    <w:p w14:paraId="7772AA31" w14:textId="77777777" w:rsidR="008637B6" w:rsidRPr="008637B6" w:rsidRDefault="008637B6" w:rsidP="008637B6">
      <w:pPr>
        <w:numPr>
          <w:ilvl w:val="1"/>
          <w:numId w:val="5"/>
        </w:numPr>
        <w:spacing w:before="240"/>
      </w:pPr>
      <w:r w:rsidRPr="008637B6">
        <w:t>Target women-focused products and promotions to capitalize on their higher sales trends.</w:t>
      </w:r>
    </w:p>
    <w:p w14:paraId="04F81A62" w14:textId="77777777" w:rsidR="008637B6" w:rsidRPr="008637B6" w:rsidRDefault="008637B6" w:rsidP="008637B6">
      <w:pPr>
        <w:numPr>
          <w:ilvl w:val="1"/>
          <w:numId w:val="5"/>
        </w:numPr>
        <w:spacing w:before="240"/>
      </w:pPr>
      <w:r w:rsidRPr="008637B6">
        <w:t>Consider expanding product lines for men to balance the sales contribution.</w:t>
      </w:r>
    </w:p>
    <w:p w14:paraId="3D18C964" w14:textId="77777777" w:rsidR="008637B6" w:rsidRPr="008637B6" w:rsidRDefault="008637B6" w:rsidP="008637B6">
      <w:pPr>
        <w:spacing w:before="240"/>
      </w:pPr>
      <w:r w:rsidRPr="008637B6">
        <w:pict w14:anchorId="6C1FA46F">
          <v:rect id="_x0000_i1059" style="width:0;height:1.5pt" o:hralign="center" o:hrstd="t" o:hr="t" fillcolor="#a0a0a0" stroked="f"/>
        </w:pict>
      </w:r>
    </w:p>
    <w:p w14:paraId="7AF2C61C" w14:textId="77777777" w:rsidR="008637B6" w:rsidRPr="008637B6" w:rsidRDefault="008637B6" w:rsidP="008637B6">
      <w:pPr>
        <w:spacing w:before="240"/>
        <w:rPr>
          <w:b/>
          <w:bCs/>
        </w:rPr>
      </w:pPr>
      <w:r w:rsidRPr="008637B6">
        <w:rPr>
          <w:b/>
          <w:bCs/>
        </w:rPr>
        <w:t>6. Conclusion</w:t>
      </w:r>
    </w:p>
    <w:p w14:paraId="4EA716A2" w14:textId="77777777" w:rsidR="008637B6" w:rsidRPr="008637B6" w:rsidRDefault="008637B6" w:rsidP="008637B6">
      <w:pPr>
        <w:spacing w:before="240"/>
      </w:pPr>
      <w:r w:rsidRPr="008637B6">
        <w:t>This report demonstrates how Tableau dashboards can simplify complex datasets into actionable insights. By focusing on high-performing regions, leveraging strong channels, and promoting trending categories, businesses can ensure sustained growth.</w:t>
      </w:r>
    </w:p>
    <w:p w14:paraId="6BC1EC82" w14:textId="77777777" w:rsidR="008637B6" w:rsidRDefault="008637B6" w:rsidP="00DC6A90">
      <w:pPr>
        <w:spacing w:before="240"/>
      </w:pPr>
    </w:p>
    <w:p w14:paraId="1E6610C8" w14:textId="77777777" w:rsidR="008637B6" w:rsidRDefault="008637B6" w:rsidP="00DC6A90">
      <w:pPr>
        <w:spacing w:before="240"/>
      </w:pPr>
    </w:p>
    <w:p w14:paraId="0D899EF1" w14:textId="0C71E30D" w:rsidR="008637B6" w:rsidRDefault="008637B6" w:rsidP="00DC6A90">
      <w:pPr>
        <w:spacing w:before="240"/>
      </w:pPr>
      <w:r>
        <w:rPr>
          <w:noProof/>
          <w14:ligatures w14:val="standardContextual"/>
        </w:rPr>
        <w:lastRenderedPageBreak/>
        <w:drawing>
          <wp:inline distT="0" distB="0" distL="0" distR="0" wp14:anchorId="24C79CDA" wp14:editId="1DDECCDE">
            <wp:extent cx="5943600" cy="3343275"/>
            <wp:effectExtent l="0" t="0" r="0" b="9525"/>
            <wp:docPr id="212575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7162" name="Picture 2125757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D228" w14:textId="7FB88509" w:rsidR="008637B6" w:rsidRDefault="00E27AE1" w:rsidP="00DC6A90">
      <w:pPr>
        <w:spacing w:before="240"/>
      </w:pPr>
      <w:r>
        <w:t>A chart showing ship states along with sales</w:t>
      </w:r>
    </w:p>
    <w:p w14:paraId="5B03B0DD" w14:textId="762E5383" w:rsidR="008637B6" w:rsidRDefault="008637B6" w:rsidP="00DC6A90">
      <w:pPr>
        <w:spacing w:before="240"/>
      </w:pPr>
      <w:r>
        <w:rPr>
          <w:noProof/>
          <w14:ligatures w14:val="standardContextual"/>
        </w:rPr>
        <w:drawing>
          <wp:inline distT="0" distB="0" distL="0" distR="0" wp14:anchorId="5F3BC821" wp14:editId="0832BF3A">
            <wp:extent cx="5943600" cy="3343275"/>
            <wp:effectExtent l="0" t="0" r="0" b="9525"/>
            <wp:docPr id="614499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99238" name="Picture 6144992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6A10" w14:textId="6A7DEA2B" w:rsidR="00E27AE1" w:rsidRDefault="00E27AE1" w:rsidP="00DC6A90">
      <w:pPr>
        <w:spacing w:before="240"/>
      </w:pPr>
      <w:r>
        <w:t xml:space="preserve">Chart showing </w:t>
      </w:r>
      <w:proofErr w:type="gramStart"/>
      <w:r>
        <w:t>top</w:t>
      </w:r>
      <w:proofErr w:type="gramEnd"/>
      <w:r>
        <w:t xml:space="preserve"> 10 states with sales and </w:t>
      </w:r>
      <w:proofErr w:type="spellStart"/>
      <w:r>
        <w:t>quatity</w:t>
      </w:r>
      <w:proofErr w:type="spellEnd"/>
    </w:p>
    <w:p w14:paraId="4F2745BE" w14:textId="77777777" w:rsidR="008637B6" w:rsidRDefault="008637B6" w:rsidP="00DC6A90">
      <w:pPr>
        <w:spacing w:before="240"/>
      </w:pPr>
      <w:r>
        <w:rPr>
          <w:noProof/>
          <w14:ligatures w14:val="standardContextual"/>
        </w:rPr>
        <w:lastRenderedPageBreak/>
        <w:drawing>
          <wp:inline distT="0" distB="0" distL="0" distR="0" wp14:anchorId="5F56744E" wp14:editId="46E988D2">
            <wp:extent cx="5943600" cy="3343275"/>
            <wp:effectExtent l="0" t="0" r="0" b="9525"/>
            <wp:docPr id="178753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004" name="Picture 1787530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E454" w14:textId="3C86838F" w:rsidR="00E27AE1" w:rsidRDefault="00E27AE1" w:rsidP="00DC6A90">
      <w:pPr>
        <w:spacing w:before="240"/>
      </w:pPr>
      <w:r>
        <w:t>Sales total category wise</w:t>
      </w:r>
    </w:p>
    <w:p w14:paraId="38DB35B3" w14:textId="77777777" w:rsidR="008637B6" w:rsidRDefault="008637B6" w:rsidP="00DC6A90">
      <w:pPr>
        <w:spacing w:before="240"/>
      </w:pPr>
      <w:r>
        <w:rPr>
          <w:noProof/>
          <w14:ligatures w14:val="standardContextual"/>
        </w:rPr>
        <w:drawing>
          <wp:inline distT="0" distB="0" distL="0" distR="0" wp14:anchorId="73061400" wp14:editId="78DCBA71">
            <wp:extent cx="5943600" cy="3343275"/>
            <wp:effectExtent l="0" t="0" r="0" b="9525"/>
            <wp:docPr id="792482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82889" name="Picture 7924828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2195" w14:textId="2224BE25" w:rsidR="00E27AE1" w:rsidRDefault="00E27AE1" w:rsidP="00DC6A90">
      <w:pPr>
        <w:spacing w:before="240"/>
      </w:pPr>
      <w:r>
        <w:t xml:space="preserve">Gender wise month on month sales and forecast for </w:t>
      </w:r>
      <w:proofErr w:type="gramStart"/>
      <w:r>
        <w:t>next</w:t>
      </w:r>
      <w:proofErr w:type="gramEnd"/>
      <w:r>
        <w:t xml:space="preserve"> 6 months</w:t>
      </w:r>
    </w:p>
    <w:p w14:paraId="62B61FCD" w14:textId="77777777" w:rsidR="008637B6" w:rsidRDefault="008637B6" w:rsidP="00DC6A90">
      <w:pPr>
        <w:spacing w:before="240"/>
      </w:pPr>
      <w:r>
        <w:rPr>
          <w:noProof/>
          <w14:ligatures w14:val="standardContextual"/>
        </w:rPr>
        <w:lastRenderedPageBreak/>
        <w:drawing>
          <wp:inline distT="0" distB="0" distL="0" distR="0" wp14:anchorId="3E3C0082" wp14:editId="3E7A6761">
            <wp:extent cx="5943600" cy="3343275"/>
            <wp:effectExtent l="0" t="0" r="0" b="9525"/>
            <wp:docPr id="21206721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72151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0296" w14:textId="1881794B" w:rsidR="00E27AE1" w:rsidRDefault="00E27AE1" w:rsidP="00DC6A90">
      <w:pPr>
        <w:spacing w:before="240"/>
      </w:pPr>
      <w:r>
        <w:t>Channel wise sales total</w:t>
      </w:r>
    </w:p>
    <w:p w14:paraId="0909E946" w14:textId="77777777" w:rsidR="008637B6" w:rsidRDefault="008637B6" w:rsidP="00DC6A90">
      <w:pPr>
        <w:spacing w:before="240"/>
      </w:pPr>
      <w:r>
        <w:rPr>
          <w:noProof/>
          <w14:ligatures w14:val="standardContextual"/>
        </w:rPr>
        <w:drawing>
          <wp:inline distT="0" distB="0" distL="0" distR="0" wp14:anchorId="1A69FDDF" wp14:editId="1B41983F">
            <wp:extent cx="5943600" cy="3343275"/>
            <wp:effectExtent l="0" t="0" r="0" b="9525"/>
            <wp:docPr id="2078476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76588" name="Picture 20784765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904E" w14:textId="77777777" w:rsidR="008637B6" w:rsidRDefault="008637B6" w:rsidP="00DC6A90">
      <w:pPr>
        <w:spacing w:before="240"/>
      </w:pPr>
      <w:r>
        <w:rPr>
          <w:noProof/>
          <w14:ligatures w14:val="standardContextual"/>
        </w:rPr>
        <w:lastRenderedPageBreak/>
        <w:drawing>
          <wp:inline distT="0" distB="0" distL="0" distR="0" wp14:anchorId="30157258" wp14:editId="2251128E">
            <wp:extent cx="5943600" cy="3343275"/>
            <wp:effectExtent l="0" t="0" r="0" b="9525"/>
            <wp:docPr id="1924889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89080" name="Picture 19248890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4164" w14:textId="77777777" w:rsidR="008637B6" w:rsidRDefault="008637B6" w:rsidP="00DC6A90">
      <w:pPr>
        <w:spacing w:before="240"/>
      </w:pPr>
      <w:r>
        <w:rPr>
          <w:noProof/>
          <w14:ligatures w14:val="standardContextual"/>
        </w:rPr>
        <w:drawing>
          <wp:inline distT="0" distB="0" distL="0" distR="0" wp14:anchorId="15CE305A" wp14:editId="5601E8E9">
            <wp:extent cx="5943600" cy="3343275"/>
            <wp:effectExtent l="0" t="0" r="0" b="9525"/>
            <wp:docPr id="1141591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1570" name="Picture 11415915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2320" w14:textId="77777777" w:rsidR="008637B6" w:rsidRDefault="008637B6" w:rsidP="00DC6A90">
      <w:pPr>
        <w:spacing w:before="240"/>
      </w:pPr>
      <w:r>
        <w:rPr>
          <w:noProof/>
          <w14:ligatures w14:val="standardContextual"/>
        </w:rPr>
        <w:lastRenderedPageBreak/>
        <w:drawing>
          <wp:inline distT="0" distB="0" distL="0" distR="0" wp14:anchorId="2CB780ED" wp14:editId="287CC798">
            <wp:extent cx="5943600" cy="3343275"/>
            <wp:effectExtent l="0" t="0" r="0" b="9525"/>
            <wp:docPr id="1253922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2450" name="Picture 12539224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7172" w14:textId="541464C8" w:rsidR="008637B6" w:rsidRDefault="008637B6" w:rsidP="00DC6A90">
      <w:pPr>
        <w:spacing w:before="240"/>
      </w:pPr>
      <w:r>
        <w:rPr>
          <w:noProof/>
          <w14:ligatures w14:val="standardContextual"/>
        </w:rPr>
        <w:drawing>
          <wp:inline distT="0" distB="0" distL="0" distR="0" wp14:anchorId="5A868BED" wp14:editId="39F93541">
            <wp:extent cx="5943600" cy="3343275"/>
            <wp:effectExtent l="0" t="0" r="0" b="9525"/>
            <wp:docPr id="17339729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72916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7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D78C8" w14:textId="77777777" w:rsidR="001C44D7" w:rsidRDefault="001C44D7" w:rsidP="00E27AE1">
      <w:pPr>
        <w:spacing w:after="0"/>
      </w:pPr>
      <w:r>
        <w:separator/>
      </w:r>
    </w:p>
  </w:endnote>
  <w:endnote w:type="continuationSeparator" w:id="0">
    <w:p w14:paraId="0C20E172" w14:textId="77777777" w:rsidR="001C44D7" w:rsidRDefault="001C44D7" w:rsidP="00E27A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993B5" w14:textId="77777777" w:rsidR="001C44D7" w:rsidRDefault="001C44D7" w:rsidP="00E27AE1">
      <w:pPr>
        <w:spacing w:after="0"/>
      </w:pPr>
      <w:r>
        <w:separator/>
      </w:r>
    </w:p>
  </w:footnote>
  <w:footnote w:type="continuationSeparator" w:id="0">
    <w:p w14:paraId="64224B41" w14:textId="77777777" w:rsidR="001C44D7" w:rsidRDefault="001C44D7" w:rsidP="00E27AE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B1BEB"/>
    <w:multiLevelType w:val="multilevel"/>
    <w:tmpl w:val="98AC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5B5ACA"/>
    <w:multiLevelType w:val="multilevel"/>
    <w:tmpl w:val="815E9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280B24"/>
    <w:multiLevelType w:val="multilevel"/>
    <w:tmpl w:val="2FEA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6B490E"/>
    <w:multiLevelType w:val="multilevel"/>
    <w:tmpl w:val="E1840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5856A8"/>
    <w:multiLevelType w:val="multilevel"/>
    <w:tmpl w:val="64B25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0986214">
    <w:abstractNumId w:val="2"/>
  </w:num>
  <w:num w:numId="2" w16cid:durableId="1064108556">
    <w:abstractNumId w:val="0"/>
  </w:num>
  <w:num w:numId="3" w16cid:durableId="207302053">
    <w:abstractNumId w:val="1"/>
  </w:num>
  <w:num w:numId="4" w16cid:durableId="1112748216">
    <w:abstractNumId w:val="4"/>
  </w:num>
  <w:num w:numId="5" w16cid:durableId="14739087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3E"/>
    <w:rsid w:val="0018303E"/>
    <w:rsid w:val="001C44D7"/>
    <w:rsid w:val="004631FF"/>
    <w:rsid w:val="00504E44"/>
    <w:rsid w:val="0079736F"/>
    <w:rsid w:val="008637B6"/>
    <w:rsid w:val="00B47618"/>
    <w:rsid w:val="00B54D1F"/>
    <w:rsid w:val="00DC6A90"/>
    <w:rsid w:val="00E27AE1"/>
    <w:rsid w:val="00F90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A40C"/>
  <w15:chartTrackingRefBased/>
  <w15:docId w15:val="{69EABC56-AB08-4C42-83EA-3178C6EFC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03E"/>
    <w:pPr>
      <w:suppressAutoHyphens/>
      <w:spacing w:after="200" w:line="240" w:lineRule="auto"/>
    </w:pPr>
    <w:rPr>
      <w:rFonts w:ascii="Calibri" w:eastAsia="Calibri" w:hAnsi="Calibri" w:cs="Calibri"/>
      <w:kern w:val="0"/>
      <w:sz w:val="22"/>
      <w:szCs w:val="22"/>
      <w:lang w:eastAsia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303E"/>
    <w:pPr>
      <w:keepNext/>
      <w:keepLines/>
      <w:suppressAutoHyphens w:val="0"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03E"/>
    <w:pPr>
      <w:keepNext/>
      <w:keepLines/>
      <w:suppressAutoHyphens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03E"/>
    <w:pPr>
      <w:keepNext/>
      <w:keepLines/>
      <w:suppressAutoHyphens w:val="0"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03E"/>
    <w:pPr>
      <w:keepNext/>
      <w:keepLines/>
      <w:suppressAutoHyphens w:val="0"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03E"/>
    <w:pPr>
      <w:keepNext/>
      <w:keepLines/>
      <w:suppressAutoHyphens w:val="0"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03E"/>
    <w:pPr>
      <w:keepNext/>
      <w:keepLines/>
      <w:suppressAutoHyphens w:val="0"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03E"/>
    <w:pPr>
      <w:keepNext/>
      <w:keepLines/>
      <w:suppressAutoHyphens w:val="0"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03E"/>
    <w:pPr>
      <w:keepNext/>
      <w:keepLines/>
      <w:suppressAutoHyphens w:val="0"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03E"/>
    <w:pPr>
      <w:keepNext/>
      <w:keepLines/>
      <w:suppressAutoHyphens w:val="0"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0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0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0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0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0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0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0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0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0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03E"/>
    <w:pPr>
      <w:suppressAutoHyphens w:val="0"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830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03E"/>
    <w:pPr>
      <w:numPr>
        <w:ilvl w:val="1"/>
      </w:numPr>
      <w:suppressAutoHyphens w:val="0"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830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03E"/>
    <w:pPr>
      <w:suppressAutoHyphens w:val="0"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830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03E"/>
    <w:pPr>
      <w:suppressAutoHyphens w:val="0"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830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0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0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0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18303E"/>
    <w:pPr>
      <w:suppressAutoHyphens/>
      <w:spacing w:after="0" w:line="240" w:lineRule="auto"/>
    </w:pPr>
    <w:rPr>
      <w:rFonts w:ascii="Calibri" w:eastAsia="Calibri" w:hAnsi="Calibri" w:cs="Calibri"/>
      <w:kern w:val="0"/>
      <w:sz w:val="22"/>
      <w:szCs w:val="22"/>
      <w:lang w:eastAsia="ar-SA"/>
      <w14:ligatures w14:val="none"/>
    </w:rPr>
  </w:style>
  <w:style w:type="table" w:styleId="TableGrid">
    <w:name w:val="Table Grid"/>
    <w:basedOn w:val="TableNormal"/>
    <w:uiPriority w:val="39"/>
    <w:rsid w:val="00504E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AE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27AE1"/>
    <w:rPr>
      <w:rFonts w:ascii="Calibri" w:eastAsia="Calibri" w:hAnsi="Calibri" w:cs="Calibri"/>
      <w:kern w:val="0"/>
      <w:sz w:val="22"/>
      <w:szCs w:val="22"/>
      <w:lang w:eastAsia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27AE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27AE1"/>
    <w:rPr>
      <w:rFonts w:ascii="Calibri" w:eastAsia="Calibri" w:hAnsi="Calibri" w:cs="Calibri"/>
      <w:kern w:val="0"/>
      <w:sz w:val="22"/>
      <w:szCs w:val="22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58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 Goyal</dc:creator>
  <cp:keywords/>
  <dc:description/>
  <cp:lastModifiedBy>Raman Goyal</cp:lastModifiedBy>
  <cp:revision>2</cp:revision>
  <cp:lastPrinted>2024-11-20T15:44:00Z</cp:lastPrinted>
  <dcterms:created xsi:type="dcterms:W3CDTF">2024-11-20T15:45:00Z</dcterms:created>
  <dcterms:modified xsi:type="dcterms:W3CDTF">2024-11-20T15:45:00Z</dcterms:modified>
</cp:coreProperties>
</file>