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B7" w:rsidRDefault="001002B7" w:rsidP="001002B7">
      <w:pPr>
        <w:rPr>
          <w:sz w:val="28"/>
          <w:szCs w:val="28"/>
        </w:rPr>
      </w:pPr>
      <w:r w:rsidRPr="001F5B0D">
        <w:rPr>
          <w:sz w:val="28"/>
          <w:szCs w:val="28"/>
        </w:rPr>
        <w:t>Лабораторная работа №1</w:t>
      </w:r>
      <w:r>
        <w:rPr>
          <w:sz w:val="28"/>
          <w:szCs w:val="28"/>
        </w:rPr>
        <w:t xml:space="preserve">  </w:t>
      </w:r>
      <w:r w:rsidRPr="001F5B0D">
        <w:rPr>
          <w:sz w:val="28"/>
          <w:szCs w:val="28"/>
        </w:rPr>
        <w:t xml:space="preserve"> Создание трехмерной модели изолятор</w:t>
      </w:r>
    </w:p>
    <w:p w:rsidR="001002B7" w:rsidRDefault="001002B7" w:rsidP="001002B7">
      <w:pPr>
        <w:rPr>
          <w:sz w:val="28"/>
          <w:szCs w:val="28"/>
        </w:rPr>
      </w:pPr>
    </w:p>
    <w:p w:rsidR="001002B7" w:rsidRDefault="001002B7" w:rsidP="001002B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82215" cy="24168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2B7" w:rsidRDefault="001002B7" w:rsidP="001002B7">
      <w:r>
        <w:br w:type="textWrapping" w:clear="all"/>
      </w:r>
    </w:p>
    <w:p w:rsidR="001002B7" w:rsidRDefault="001002B7" w:rsidP="001002B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1002B7" w:rsidTr="0016130F">
        <w:tc>
          <w:tcPr>
            <w:tcW w:w="2500" w:type="pct"/>
          </w:tcPr>
          <w:p w:rsidR="001002B7" w:rsidRPr="00B77F57" w:rsidRDefault="001002B7" w:rsidP="001002B7">
            <w:pPr>
              <w:pStyle w:val="a3"/>
              <w:numPr>
                <w:ilvl w:val="0"/>
                <w:numId w:val="1"/>
              </w:numPr>
              <w:ind w:left="0" w:firstLine="0"/>
              <w:jc w:val="both"/>
            </w:pPr>
            <w:r w:rsidRPr="00B77F57">
              <w:t xml:space="preserve">Создайте новый </w:t>
            </w:r>
            <w:proofErr w:type="gramStart"/>
            <w:r w:rsidRPr="00B77F57">
              <w:t>документ</w:t>
            </w:r>
            <w:proofErr w:type="gramEnd"/>
            <w:r w:rsidRPr="00B77F57">
              <w:t xml:space="preserve"> выбрав в меню </w:t>
            </w:r>
            <w:r w:rsidRPr="008F067F">
              <w:rPr>
                <w:rFonts w:ascii="Arial" w:hAnsi="Arial" w:cs="Arial"/>
              </w:rPr>
              <w:t>Файл→Новая 3</w:t>
            </w:r>
            <w:r w:rsidRPr="008F067F">
              <w:rPr>
                <w:rFonts w:ascii="Arial" w:hAnsi="Arial" w:cs="Arial"/>
                <w:lang w:val="en-US"/>
              </w:rPr>
              <w:t>D</w:t>
            </w:r>
            <w:r w:rsidRPr="008F067F">
              <w:rPr>
                <w:rFonts w:ascii="Arial" w:hAnsi="Arial" w:cs="Arial"/>
              </w:rPr>
              <w:t xml:space="preserve"> модель</w:t>
            </w:r>
            <w:r w:rsidRPr="00B77F57">
              <w:t xml:space="preserve"> или щелкните кнопку на панели инструментов </w:t>
            </w:r>
            <w:r w:rsidRPr="00F665A5">
              <w:object w:dxaOrig="285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85pt;height:19.7pt" o:ole="">
                  <v:imagedata r:id="rId6" o:title=""/>
                </v:shape>
                <o:OLEObject Type="Embed" ProgID="PBrush" ShapeID="_x0000_i1025" DrawAspect="Content" ObjectID="_1506946519" r:id="rId7"/>
              </w:object>
            </w:r>
            <w:r>
              <w:t xml:space="preserve">. </w:t>
            </w:r>
            <w:r w:rsidRPr="00B77F57">
              <w:t xml:space="preserve">При необходимости подключите вкладку </w:t>
            </w:r>
            <w:r w:rsidRPr="008F067F">
              <w:rPr>
                <w:rFonts w:ascii="Arial" w:hAnsi="Arial" w:cs="Arial"/>
              </w:rPr>
              <w:t>Структура 3</w:t>
            </w:r>
            <w:r w:rsidRPr="008F067F">
              <w:rPr>
                <w:rFonts w:ascii="Arial" w:hAnsi="Arial" w:cs="Arial"/>
                <w:lang w:val="en-US"/>
              </w:rPr>
              <w:t>D</w:t>
            </w:r>
            <w:r w:rsidRPr="008F067F">
              <w:rPr>
                <w:rFonts w:ascii="Arial" w:hAnsi="Arial" w:cs="Arial"/>
              </w:rPr>
              <w:t xml:space="preserve"> модели. </w:t>
            </w:r>
            <w:r w:rsidRPr="00B77F57">
              <w:t xml:space="preserve">Выберите рабочую плоскость </w:t>
            </w:r>
            <w:r w:rsidRPr="008F067F">
              <w:rPr>
                <w:rFonts w:ascii="Arial" w:hAnsi="Arial" w:cs="Arial"/>
              </w:rPr>
              <w:t>Вид сверху</w:t>
            </w:r>
            <w:r w:rsidRPr="00B77F57">
              <w:t>.</w:t>
            </w:r>
          </w:p>
          <w:p w:rsidR="001002B7" w:rsidRPr="00B77F57" w:rsidRDefault="001002B7" w:rsidP="0016130F">
            <w:pPr>
              <w:shd w:val="clear" w:color="auto" w:fill="auto"/>
              <w:jc w:val="both"/>
            </w:pPr>
            <w:r w:rsidRPr="00B77F57">
              <w:t xml:space="preserve">Чтобы начертить выберите команду </w:t>
            </w:r>
            <w:r w:rsidRPr="00B77F57">
              <w:rPr>
                <w:rFonts w:ascii="Arial" w:hAnsi="Arial" w:cs="Arial"/>
              </w:rPr>
              <w:t>Построение→</w:t>
            </w:r>
            <w:proofErr w:type="gramStart"/>
            <w:r w:rsidRPr="00B77F57">
              <w:rPr>
                <w:rFonts w:ascii="Arial" w:hAnsi="Arial" w:cs="Arial"/>
              </w:rPr>
              <w:t>Прямая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Pr="00F665A5">
              <w:object w:dxaOrig="360" w:dyaOrig="390">
                <v:shape id="_x0000_i1026" type="#_x0000_t75" style="width:18pt;height:19.7pt" o:ole="">
                  <v:imagedata r:id="rId8" o:title=""/>
                </v:shape>
                <o:OLEObject Type="Embed" ProgID="PBrush" ShapeID="_x0000_i1026" DrawAspect="Content" ObjectID="_1506946520" r:id="rId9"/>
              </w:object>
            </w:r>
          </w:p>
        </w:tc>
        <w:tc>
          <w:tcPr>
            <w:tcW w:w="2500" w:type="pct"/>
          </w:tcPr>
          <w:p w:rsidR="001002B7" w:rsidRPr="00B77F57" w:rsidRDefault="001002B7" w:rsidP="0016130F">
            <w:pPr>
              <w:shd w:val="clear" w:color="auto" w:fill="auto"/>
            </w:pPr>
            <w:r>
              <w:rPr>
                <w:noProof/>
                <w:shd w:val="clear" w:color="auto" w:fill="aut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181610</wp:posOffset>
                  </wp:positionV>
                  <wp:extent cx="2228850" cy="1238250"/>
                  <wp:effectExtent l="19050" t="0" r="0" b="0"/>
                  <wp:wrapSquare wrapText="bothSides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02B7" w:rsidTr="0016130F">
        <w:tc>
          <w:tcPr>
            <w:tcW w:w="2500" w:type="pct"/>
          </w:tcPr>
          <w:p w:rsidR="001002B7" w:rsidRPr="008F067F" w:rsidRDefault="001002B7" w:rsidP="001002B7">
            <w:pPr>
              <w:numPr>
                <w:ilvl w:val="0"/>
                <w:numId w:val="1"/>
              </w:numPr>
              <w:shd w:val="clear" w:color="auto" w:fill="auto"/>
              <w:ind w:left="0" w:firstLine="0"/>
              <w:jc w:val="both"/>
            </w:pPr>
            <w:r w:rsidRPr="008F067F">
              <w:t>Щелкните в автоменю</w:t>
            </w:r>
            <w:proofErr w:type="gramStart"/>
            <w:r w:rsidRPr="008F067F">
              <w:t xml:space="preserve">  </w:t>
            </w:r>
            <w:r w:rsidRPr="008F067F">
              <w:rPr>
                <w:rFonts w:ascii="Arial" w:hAnsi="Arial" w:cs="Arial"/>
              </w:rPr>
              <w:t>С</w:t>
            </w:r>
            <w:proofErr w:type="gramEnd"/>
            <w:r w:rsidRPr="008F067F">
              <w:rPr>
                <w:rFonts w:ascii="Arial" w:hAnsi="Arial" w:cs="Arial"/>
              </w:rPr>
              <w:t>оздать две перпендикулярные прямые и узел</w:t>
            </w:r>
            <w:r>
              <w:rPr>
                <w:rFonts w:ascii="Arial" w:hAnsi="Arial" w:cs="Arial"/>
              </w:rPr>
              <w:t xml:space="preserve"> </w:t>
            </w:r>
            <w:r w:rsidRPr="008F067F">
              <w:object w:dxaOrig="345" w:dyaOrig="360">
                <v:shape id="_x0000_i1027" type="#_x0000_t75" style="width:17.15pt;height:18pt" o:ole="">
                  <v:imagedata r:id="rId11" o:title=""/>
                </v:shape>
                <o:OLEObject Type="Embed" ProgID="PBrush" ShapeID="_x0000_i1027" DrawAspect="Content" ObjectID="_1506946521" r:id="rId12"/>
              </w:object>
            </w:r>
            <w:r w:rsidRPr="008F067F">
              <w:t xml:space="preserve"> и зафиксируйте положение узла в начале коо</w:t>
            </w:r>
            <w:r>
              <w:t xml:space="preserve">рдинат. Постройте еще </w:t>
            </w:r>
            <w:r w:rsidRPr="008F067F">
              <w:t xml:space="preserve">два узла, отстоящих от начало координат на </w:t>
            </w:r>
            <w:r w:rsidRPr="008F067F">
              <w:rPr>
                <w:b/>
              </w:rPr>
              <w:t>50 мм</w:t>
            </w:r>
            <w:r w:rsidRPr="008F067F">
              <w:t xml:space="preserve">. Далее постройте три окружности: одну радиусом </w:t>
            </w:r>
            <w:r w:rsidRPr="008F067F">
              <w:rPr>
                <w:b/>
              </w:rPr>
              <w:t>100 мм</w:t>
            </w:r>
            <w:r w:rsidRPr="008F067F">
              <w:t xml:space="preserve"> и две  - </w:t>
            </w:r>
            <w:r w:rsidRPr="008F067F">
              <w:rPr>
                <w:b/>
              </w:rPr>
              <w:t>20 мм</w:t>
            </w:r>
            <w:r w:rsidRPr="008F067F">
              <w:t>, щелкнув</w:t>
            </w:r>
            <w:r>
              <w:t xml:space="preserve"> по кнопке</w:t>
            </w:r>
            <w:proofErr w:type="gramStart"/>
            <w:r w:rsidRPr="008F067F">
              <w:t xml:space="preserve"> </w:t>
            </w:r>
            <w:r w:rsidRPr="008F067F">
              <w:rPr>
                <w:rFonts w:ascii="Arial" w:hAnsi="Arial" w:cs="Arial"/>
              </w:rPr>
              <w:t>П</w:t>
            </w:r>
            <w:proofErr w:type="gramEnd"/>
            <w:r w:rsidRPr="008F067F">
              <w:rPr>
                <w:rFonts w:ascii="Arial" w:hAnsi="Arial" w:cs="Arial"/>
              </w:rPr>
              <w:t>остроить окружность</w:t>
            </w:r>
            <w:r w:rsidRPr="008F067F">
              <w:t xml:space="preserve"> </w:t>
            </w:r>
            <w:r w:rsidRPr="008F067F">
              <w:object w:dxaOrig="360" w:dyaOrig="330">
                <v:shape id="_x0000_i1028" type="#_x0000_t75" style="width:18pt;height:16.3pt" o:ole="">
                  <v:imagedata r:id="rId13" o:title=""/>
                </v:shape>
                <o:OLEObject Type="Embed" ProgID="PBrush" ShapeID="_x0000_i1028" DrawAspect="Content" ObjectID="_1506946522" r:id="rId14"/>
              </w:object>
            </w:r>
            <w:r w:rsidRPr="008F067F">
              <w:t xml:space="preserve">. Завершите выполнение команды щелчком на кнопке </w:t>
            </w:r>
            <w:r w:rsidRPr="008F067F">
              <w:rPr>
                <w:rFonts w:ascii="Arial" w:hAnsi="Arial" w:cs="Arial"/>
              </w:rPr>
              <w:t>Выход из команды</w:t>
            </w:r>
            <w:r w:rsidRPr="008F067F">
              <w:t xml:space="preserve"> </w:t>
            </w:r>
            <w:r w:rsidRPr="008F067F">
              <w:object w:dxaOrig="330" w:dyaOrig="345">
                <v:shape id="_x0000_i1029" type="#_x0000_t75" style="width:16.3pt;height:17.15pt" o:ole="">
                  <v:imagedata r:id="rId15" o:title=""/>
                </v:shape>
                <o:OLEObject Type="Embed" ProgID="PBrush" ShapeID="_x0000_i1029" DrawAspect="Content" ObjectID="_1506946523" r:id="rId16"/>
              </w:object>
            </w:r>
            <w:r w:rsidRPr="008F067F">
              <w:t xml:space="preserve"> в </w:t>
            </w:r>
            <w:proofErr w:type="spellStart"/>
            <w:r w:rsidRPr="008F067F">
              <w:t>автоменю</w:t>
            </w:r>
            <w:proofErr w:type="spellEnd"/>
            <w:r w:rsidRPr="008F067F">
              <w:t>.</w:t>
            </w:r>
          </w:p>
        </w:tc>
        <w:tc>
          <w:tcPr>
            <w:tcW w:w="2500" w:type="pct"/>
          </w:tcPr>
          <w:p w:rsidR="001002B7" w:rsidRDefault="001002B7" w:rsidP="0016130F">
            <w:pPr>
              <w:shd w:val="clear" w:color="auto" w:fill="auto"/>
              <w:jc w:val="center"/>
            </w:pPr>
          </w:p>
          <w:p w:rsidR="001002B7" w:rsidRPr="00B77F57" w:rsidRDefault="001002B7" w:rsidP="0016130F">
            <w:pPr>
              <w:shd w:val="clear" w:color="auto" w:fill="auto"/>
              <w:jc w:val="center"/>
            </w:pPr>
            <w:r w:rsidRPr="00F665A5">
              <w:object w:dxaOrig="6300" w:dyaOrig="6660">
                <v:shape id="_x0000_i1030" type="#_x0000_t75" style="width:144.85pt;height:138.85pt" o:ole="">
                  <v:imagedata r:id="rId17" o:title=""/>
                </v:shape>
                <o:OLEObject Type="Embed" ProgID="PBrush" ShapeID="_x0000_i1030" DrawAspect="Content" ObjectID="_1506946524" r:id="rId18"/>
              </w:object>
            </w:r>
          </w:p>
        </w:tc>
      </w:tr>
      <w:tr w:rsidR="001002B7" w:rsidTr="0016130F">
        <w:tc>
          <w:tcPr>
            <w:tcW w:w="2500" w:type="pct"/>
          </w:tcPr>
          <w:p w:rsidR="001002B7" w:rsidRPr="008F067F" w:rsidRDefault="001002B7" w:rsidP="001002B7">
            <w:pPr>
              <w:numPr>
                <w:ilvl w:val="0"/>
                <w:numId w:val="1"/>
              </w:numPr>
              <w:shd w:val="clear" w:color="auto" w:fill="auto"/>
              <w:ind w:left="142" w:firstLine="142"/>
              <w:jc w:val="both"/>
            </w:pPr>
            <w:r w:rsidRPr="008F258E">
              <w:t>На системной панели инструментов щелкните на кнопке</w:t>
            </w:r>
            <w:proofErr w:type="gramStart"/>
            <w:r>
              <w:t xml:space="preserve"> </w:t>
            </w:r>
            <w:r w:rsidRPr="008F067F">
              <w:rPr>
                <w:rFonts w:ascii="Arial" w:hAnsi="Arial" w:cs="Arial"/>
              </w:rPr>
              <w:t>С</w:t>
            </w:r>
            <w:proofErr w:type="gramEnd"/>
            <w:r w:rsidRPr="008F067F">
              <w:rPr>
                <w:rFonts w:ascii="Arial" w:hAnsi="Arial" w:cs="Arial"/>
              </w:rPr>
              <w:t>оздать изображение</w:t>
            </w:r>
            <w:r w:rsidRPr="008F258E">
              <w:t xml:space="preserve"> </w:t>
            </w:r>
            <w:r w:rsidRPr="008F258E">
              <w:object w:dxaOrig="345" w:dyaOrig="345">
                <v:shape id="_x0000_i1031" type="#_x0000_t75" style="width:17.15pt;height:17.15pt" o:ole="">
                  <v:imagedata r:id="rId19" o:title=""/>
                </v:shape>
                <o:OLEObject Type="Embed" ProgID="PBrush" ShapeID="_x0000_i1031" DrawAspect="Content" ObjectID="_1506946525" r:id="rId20"/>
              </w:object>
            </w:r>
            <w:r w:rsidRPr="008F258E">
              <w:t xml:space="preserve"> и замените линии построения линиями изображения. Для этого щелкните на кнопке</w:t>
            </w:r>
            <w:r>
              <w:t xml:space="preserve"> </w:t>
            </w:r>
          </w:p>
          <w:p w:rsidR="001002B7" w:rsidRPr="00B77F57" w:rsidRDefault="001002B7" w:rsidP="0016130F">
            <w:pPr>
              <w:shd w:val="clear" w:color="auto" w:fill="auto"/>
              <w:jc w:val="both"/>
            </w:pPr>
            <w:r w:rsidRPr="008F067F">
              <w:rPr>
                <w:rFonts w:ascii="Arial" w:hAnsi="Arial" w:cs="Arial"/>
              </w:rPr>
              <w:t>Специальный тип линий</w:t>
            </w:r>
            <w:r>
              <w:t xml:space="preserve"> </w:t>
            </w:r>
            <w:r w:rsidRPr="00F665A5">
              <w:object w:dxaOrig="360" w:dyaOrig="345">
                <v:shape id="_x0000_i1032" type="#_x0000_t75" style="width:18pt;height:17.15pt" o:ole="">
                  <v:imagedata r:id="rId21" o:title=""/>
                </v:shape>
                <o:OLEObject Type="Embed" ProgID="PBrush" ShapeID="_x0000_i1032" DrawAspect="Content" ObjectID="_1506946526" r:id="rId22"/>
              </w:object>
            </w:r>
            <w:r>
              <w:t xml:space="preserve">. </w:t>
            </w:r>
            <w:r w:rsidRPr="00F665A5">
              <w:object w:dxaOrig="6165" w:dyaOrig="1710">
                <v:shape id="_x0000_i1033" type="#_x0000_t75" style="width:162.85pt;height:42pt" o:ole="">
                  <v:imagedata r:id="rId23" o:title=""/>
                </v:shape>
                <o:OLEObject Type="Embed" ProgID="PBrush" ShapeID="_x0000_i1033" DrawAspect="Content" ObjectID="_1506946527" r:id="rId24"/>
              </w:object>
            </w:r>
            <w:r>
              <w:t xml:space="preserve"> и левой кнопкой мыши щелкните по окружностям. </w:t>
            </w:r>
            <w:proofErr w:type="gramStart"/>
            <w:r>
              <w:lastRenderedPageBreak/>
              <w:t>Измените</w:t>
            </w:r>
            <w:proofErr w:type="gramEnd"/>
            <w:r>
              <w:t xml:space="preserve"> тип линии на осевую и проведите по точкам осевые линии.</w:t>
            </w:r>
          </w:p>
        </w:tc>
        <w:tc>
          <w:tcPr>
            <w:tcW w:w="2500" w:type="pct"/>
          </w:tcPr>
          <w:p w:rsidR="001002B7" w:rsidRDefault="001002B7" w:rsidP="0016130F">
            <w:pPr>
              <w:shd w:val="clear" w:color="auto" w:fill="auto"/>
            </w:pPr>
          </w:p>
          <w:p w:rsidR="001002B7" w:rsidRDefault="001002B7" w:rsidP="0016130F">
            <w:pPr>
              <w:shd w:val="clear" w:color="auto" w:fill="auto"/>
            </w:pPr>
          </w:p>
          <w:p w:rsidR="001002B7" w:rsidRDefault="001002B7" w:rsidP="0016130F">
            <w:pPr>
              <w:shd w:val="clear" w:color="auto" w:fill="auto"/>
              <w:jc w:val="center"/>
            </w:pPr>
            <w:r w:rsidRPr="00F665A5">
              <w:object w:dxaOrig="6540" w:dyaOrig="6675">
                <v:shape id="_x0000_i1034" type="#_x0000_t75" style="width:131.15pt;height:133.7pt" o:ole="">
                  <v:imagedata r:id="rId25" o:title=""/>
                </v:shape>
                <o:OLEObject Type="Embed" ProgID="PBrush" ShapeID="_x0000_i1034" DrawAspect="Content" ObjectID="_1506946528" r:id="rId26"/>
              </w:object>
            </w:r>
          </w:p>
          <w:p w:rsidR="001002B7" w:rsidRPr="00B77F57" w:rsidRDefault="001002B7" w:rsidP="0016130F">
            <w:pPr>
              <w:shd w:val="clear" w:color="auto" w:fill="auto"/>
            </w:pPr>
          </w:p>
        </w:tc>
      </w:tr>
      <w:tr w:rsidR="001002B7" w:rsidTr="0016130F">
        <w:tc>
          <w:tcPr>
            <w:tcW w:w="2500" w:type="pct"/>
          </w:tcPr>
          <w:p w:rsidR="001002B7" w:rsidRPr="00B77F57" w:rsidRDefault="001002B7" w:rsidP="001002B7">
            <w:pPr>
              <w:numPr>
                <w:ilvl w:val="0"/>
                <w:numId w:val="1"/>
              </w:numPr>
              <w:shd w:val="clear" w:color="auto" w:fill="auto"/>
              <w:ind w:left="0" w:firstLine="0"/>
              <w:jc w:val="both"/>
            </w:pPr>
            <w:r w:rsidRPr="009161B3">
              <w:lastRenderedPageBreak/>
              <w:t xml:space="preserve">Выберите команду </w:t>
            </w:r>
            <w:r w:rsidRPr="009161B3">
              <w:rPr>
                <w:rFonts w:ascii="Arial" w:hAnsi="Arial" w:cs="Arial"/>
              </w:rPr>
              <w:t>Выталкивание</w:t>
            </w:r>
            <w:r w:rsidRPr="009161B3">
              <w:t xml:space="preserve"> </w:t>
            </w:r>
            <w:r w:rsidRPr="009161B3">
              <w:object w:dxaOrig="285" w:dyaOrig="375">
                <v:shape id="_x0000_i1035" type="#_x0000_t75" style="width:14.55pt;height:18.85pt" o:ole="">
                  <v:imagedata r:id="rId27" o:title=""/>
                </v:shape>
                <o:OLEObject Type="Embed" ProgID="PBrush" ShapeID="_x0000_i1035" DrawAspect="Content" ObjectID="_1506946529" r:id="rId28"/>
              </w:object>
            </w:r>
            <w:r w:rsidRPr="009161B3">
              <w:t xml:space="preserve">  и на вкладке параметров установите длину выталкивания </w:t>
            </w:r>
            <w:r w:rsidRPr="009161B3">
              <w:rPr>
                <w:b/>
              </w:rPr>
              <w:t>50 мм.</w:t>
            </w:r>
            <w:r w:rsidRPr="009161B3">
              <w:t xml:space="preserve"> Предварительно просмотреть результат выполнения операции можно с помощью кнопки </w:t>
            </w:r>
            <w:r w:rsidRPr="009161B3">
              <w:rPr>
                <w:rFonts w:ascii="Arial" w:hAnsi="Arial" w:cs="Arial"/>
              </w:rPr>
              <w:t>Предварительный просмотр</w:t>
            </w:r>
            <w:r w:rsidRPr="009161B3">
              <w:t xml:space="preserve"> </w:t>
            </w:r>
            <w:r w:rsidRPr="009161B3">
              <w:object w:dxaOrig="345" w:dyaOrig="315">
                <v:shape id="_x0000_i1036" type="#_x0000_t75" style="width:17.15pt;height:15.45pt" o:ole="">
                  <v:imagedata r:id="rId29" o:title=""/>
                </v:shape>
                <o:OLEObject Type="Embed" ProgID="PBrush" ShapeID="_x0000_i1036" DrawAspect="Content" ObjectID="_1506946530" r:id="rId30"/>
              </w:object>
            </w:r>
            <w:r w:rsidRPr="009161B3">
              <w:t>. Завершите ввод данных командой</w:t>
            </w:r>
            <w:proofErr w:type="gramStart"/>
            <w:r w:rsidRPr="009161B3">
              <w:t xml:space="preserve"> </w:t>
            </w:r>
            <w:r w:rsidRPr="009161B3">
              <w:rPr>
                <w:rFonts w:ascii="Arial" w:hAnsi="Arial" w:cs="Arial"/>
              </w:rPr>
              <w:t>З</w:t>
            </w:r>
            <w:proofErr w:type="gramEnd"/>
            <w:r w:rsidRPr="009161B3">
              <w:rPr>
                <w:rFonts w:ascii="Arial" w:hAnsi="Arial" w:cs="Arial"/>
              </w:rPr>
              <w:t>авершить ввод</w:t>
            </w:r>
            <w:r w:rsidRPr="009161B3">
              <w:t xml:space="preserve"> </w:t>
            </w:r>
            <w:r w:rsidRPr="009161B3">
              <w:object w:dxaOrig="315" w:dyaOrig="315">
                <v:shape id="_x0000_i1037" type="#_x0000_t75" style="width:15.45pt;height:15.45pt" o:ole="">
                  <v:imagedata r:id="rId31" o:title=""/>
                </v:shape>
                <o:OLEObject Type="Embed" ProgID="PBrush" ShapeID="_x0000_i1037" DrawAspect="Content" ObjectID="_1506946531" r:id="rId32"/>
              </w:object>
            </w:r>
            <w:r w:rsidRPr="009161B3">
              <w:t xml:space="preserve"> и закончите операцию. Получится</w:t>
            </w:r>
            <w:r>
              <w:t xml:space="preserve"> модель как на рисунке.</w:t>
            </w:r>
          </w:p>
        </w:tc>
        <w:tc>
          <w:tcPr>
            <w:tcW w:w="2500" w:type="pct"/>
          </w:tcPr>
          <w:p w:rsidR="001002B7" w:rsidRDefault="001002B7" w:rsidP="0016130F">
            <w:pPr>
              <w:shd w:val="clear" w:color="auto" w:fill="auto"/>
            </w:pPr>
          </w:p>
          <w:p w:rsidR="001002B7" w:rsidRPr="00B77F57" w:rsidRDefault="001002B7" w:rsidP="0016130F">
            <w:pPr>
              <w:shd w:val="clear" w:color="auto" w:fill="auto"/>
              <w:jc w:val="center"/>
            </w:pPr>
            <w:r w:rsidRPr="00F665A5">
              <w:object w:dxaOrig="4995" w:dyaOrig="4920">
                <v:shape id="_x0000_i1038" type="#_x0000_t75" style="width:139.7pt;height:137.15pt" o:ole="">
                  <v:imagedata r:id="rId33" o:title=""/>
                </v:shape>
                <o:OLEObject Type="Embed" ProgID="PBrush" ShapeID="_x0000_i1038" DrawAspect="Content" ObjectID="_1506946532" r:id="rId34"/>
              </w:object>
            </w:r>
          </w:p>
        </w:tc>
      </w:tr>
      <w:tr w:rsidR="001002B7" w:rsidTr="0016130F">
        <w:tc>
          <w:tcPr>
            <w:tcW w:w="2500" w:type="pct"/>
          </w:tcPr>
          <w:p w:rsidR="001002B7" w:rsidRPr="008F067F" w:rsidRDefault="001002B7" w:rsidP="001002B7">
            <w:pPr>
              <w:numPr>
                <w:ilvl w:val="0"/>
                <w:numId w:val="1"/>
              </w:numPr>
              <w:shd w:val="clear" w:color="auto" w:fill="auto"/>
              <w:ind w:left="0" w:firstLine="0"/>
              <w:jc w:val="both"/>
            </w:pPr>
            <w:r w:rsidRPr="008F067F">
              <w:t>Отметьте правой кнопкой мыши верхнюю грань полученной модели и в появившемся контекстном</w:t>
            </w:r>
            <w:r>
              <w:t xml:space="preserve"> меню выберите команду</w:t>
            </w:r>
            <w:proofErr w:type="gramStart"/>
            <w:r>
              <w:t xml:space="preserve"> </w:t>
            </w:r>
            <w:r w:rsidRPr="008F067F">
              <w:rPr>
                <w:rFonts w:ascii="Arial" w:hAnsi="Arial" w:cs="Arial"/>
              </w:rPr>
              <w:t>Ч</w:t>
            </w:r>
            <w:proofErr w:type="gramEnd"/>
            <w:r w:rsidRPr="008F067F">
              <w:rPr>
                <w:rFonts w:ascii="Arial" w:hAnsi="Arial" w:cs="Arial"/>
              </w:rPr>
              <w:t>ертить на грани</w:t>
            </w:r>
            <w:r w:rsidRPr="008F067F">
              <w:t xml:space="preserve"> </w:t>
            </w:r>
            <w:r w:rsidRPr="008F067F">
              <w:object w:dxaOrig="330" w:dyaOrig="285">
                <v:shape id="_x0000_i1039" type="#_x0000_t75" style="width:16.3pt;height:14.55pt" o:ole="">
                  <v:imagedata r:id="rId35" o:title=""/>
                </v:shape>
                <o:OLEObject Type="Embed" ProgID="PBrush" ShapeID="_x0000_i1039" DrawAspect="Content" ObjectID="_1506946533" r:id="rId36"/>
              </w:object>
            </w:r>
            <w:r w:rsidRPr="008F067F">
              <w:t xml:space="preserve">. Затем вновь вызовите команду </w:t>
            </w:r>
            <w:r w:rsidRPr="008F067F">
              <w:rPr>
                <w:rFonts w:ascii="Arial" w:hAnsi="Arial" w:cs="Arial"/>
              </w:rPr>
              <w:t>Построить прямую</w:t>
            </w:r>
            <w:r>
              <w:rPr>
                <w:rFonts w:ascii="Arial" w:hAnsi="Arial" w:cs="Arial"/>
              </w:rPr>
              <w:t xml:space="preserve"> </w:t>
            </w:r>
            <w:r w:rsidRPr="008F067F">
              <w:object w:dxaOrig="360" w:dyaOrig="390">
                <v:shape id="_x0000_i1040" type="#_x0000_t75" style="width:18pt;height:19.7pt" o:ole="">
                  <v:imagedata r:id="rId8" o:title=""/>
                </v:shape>
                <o:OLEObject Type="Embed" ProgID="PBrush" ShapeID="_x0000_i1040" DrawAspect="Content" ObjectID="_1506946534" r:id="rId37"/>
              </w:object>
            </w:r>
            <w:r w:rsidRPr="008F067F">
              <w:t xml:space="preserve"> и с помощью команд построения параллельных прямых нанесите линии, как показано на рисунке. Расстояние между </w:t>
            </w:r>
            <w:proofErr w:type="gramStart"/>
            <w:r w:rsidRPr="008F067F">
              <w:t>ближайшими</w:t>
            </w:r>
            <w:proofErr w:type="gramEnd"/>
            <w:r w:rsidRPr="008F067F">
              <w:t xml:space="preserve"> к центру вертикальными прямыми д.б. равны </w:t>
            </w:r>
            <w:r w:rsidRPr="008F067F">
              <w:rPr>
                <w:b/>
              </w:rPr>
              <w:t>40мм</w:t>
            </w:r>
            <w:r>
              <w:t>.  С помощью команды</w:t>
            </w:r>
            <w:proofErr w:type="gramStart"/>
            <w:r>
              <w:t xml:space="preserve"> </w:t>
            </w:r>
            <w:r w:rsidRPr="008F067F">
              <w:rPr>
                <w:rFonts w:ascii="Arial" w:hAnsi="Arial" w:cs="Arial"/>
              </w:rPr>
              <w:t>С</w:t>
            </w:r>
            <w:proofErr w:type="gramEnd"/>
            <w:r w:rsidRPr="008F067F">
              <w:rPr>
                <w:rFonts w:ascii="Arial" w:hAnsi="Arial" w:cs="Arial"/>
              </w:rPr>
              <w:t>оздать изображение</w:t>
            </w:r>
            <w:r w:rsidRPr="008F067F">
              <w:t xml:space="preserve"> </w:t>
            </w:r>
            <w:r w:rsidRPr="008F067F">
              <w:object w:dxaOrig="345" w:dyaOrig="345">
                <v:shape id="_x0000_i1041" type="#_x0000_t75" style="width:17.15pt;height:17.15pt" o:ole="">
                  <v:imagedata r:id="rId19" o:title=""/>
                </v:shape>
                <o:OLEObject Type="Embed" ProgID="PBrush" ShapeID="_x0000_i1041" DrawAspect="Content" ObjectID="_1506946535" r:id="rId38"/>
              </w:object>
            </w:r>
            <w:r w:rsidRPr="008F067F">
              <w:t xml:space="preserve"> постройте по вспомогательным линиям три прямоугольника. В заключение вновь выберите кнопку </w:t>
            </w:r>
            <w:r w:rsidRPr="008F067F">
              <w:rPr>
                <w:rFonts w:ascii="Arial" w:hAnsi="Arial" w:cs="Arial"/>
              </w:rPr>
              <w:t>Выталкивание</w:t>
            </w:r>
            <w:r w:rsidRPr="008F067F">
              <w:t xml:space="preserve">  </w:t>
            </w:r>
            <w:r w:rsidRPr="008F067F">
              <w:object w:dxaOrig="285" w:dyaOrig="375">
                <v:shape id="_x0000_i1042" type="#_x0000_t75" style="width:14.55pt;height:18.85pt" o:ole="">
                  <v:imagedata r:id="rId27" o:title=""/>
                </v:shape>
                <o:OLEObject Type="Embed" ProgID="PBrush" ShapeID="_x0000_i1042" DrawAspect="Content" ObjectID="_1506946536" r:id="rId39"/>
              </w:object>
            </w:r>
            <w:r w:rsidRPr="008F067F">
              <w:t xml:space="preserve"> и на вкладке параметров установите длину  </w:t>
            </w:r>
            <w:r w:rsidRPr="008F067F">
              <w:rPr>
                <w:b/>
              </w:rPr>
              <w:t xml:space="preserve">25 мм  </w:t>
            </w:r>
            <w:r w:rsidRPr="008F067F">
              <w:t xml:space="preserve">с изменением направления. </w:t>
            </w:r>
            <w:r w:rsidRPr="008F067F">
              <w:object w:dxaOrig="2850" w:dyaOrig="885">
                <v:shape id="_x0000_i1043" type="#_x0000_t75" style="width:142.3pt;height:44.55pt" o:ole="">
                  <v:imagedata r:id="rId40" o:title=""/>
                </v:shape>
                <o:OLEObject Type="Embed" ProgID="PBrush" ShapeID="_x0000_i1043" DrawAspect="Content" ObjectID="_1506946537" r:id="rId41"/>
              </w:object>
            </w:r>
            <w:r w:rsidRPr="008F067F">
              <w:t xml:space="preserve">.  Затем на панели выберите пиктограмму </w:t>
            </w:r>
            <w:r w:rsidRPr="008F067F">
              <w:rPr>
                <w:rFonts w:ascii="Arial" w:hAnsi="Arial" w:cs="Arial"/>
              </w:rPr>
              <w:t xml:space="preserve">Вычитание </w:t>
            </w:r>
            <w:r w:rsidRPr="008F067F">
              <w:object w:dxaOrig="420" w:dyaOrig="480">
                <v:shape id="_x0000_i1044" type="#_x0000_t75" style="width:21.45pt;height:24pt" o:ole="">
                  <v:imagedata r:id="rId42" o:title=""/>
                </v:shape>
                <o:OLEObject Type="Embed" ProgID="PBrush" ShapeID="_x0000_i1044" DrawAspect="Content" ObjectID="_1506946538" r:id="rId43"/>
              </w:object>
            </w:r>
            <w:r w:rsidRPr="008F067F">
              <w:t xml:space="preserve"> завершите ввод и закончите операцию.</w:t>
            </w:r>
          </w:p>
        </w:tc>
        <w:tc>
          <w:tcPr>
            <w:tcW w:w="2500" w:type="pct"/>
          </w:tcPr>
          <w:p w:rsidR="001002B7" w:rsidRDefault="001002B7" w:rsidP="0016130F">
            <w:pPr>
              <w:shd w:val="clear" w:color="auto" w:fill="auto"/>
            </w:pPr>
          </w:p>
          <w:p w:rsidR="001002B7" w:rsidRDefault="001002B7" w:rsidP="0016130F">
            <w:pPr>
              <w:shd w:val="clear" w:color="auto" w:fill="auto"/>
            </w:pPr>
          </w:p>
          <w:p w:rsidR="001002B7" w:rsidRDefault="001002B7" w:rsidP="0016130F">
            <w:pPr>
              <w:shd w:val="clear" w:color="auto" w:fill="auto"/>
              <w:jc w:val="center"/>
            </w:pPr>
            <w:r w:rsidRPr="00F665A5">
              <w:object w:dxaOrig="8430" w:dyaOrig="7755">
                <v:shape id="_x0000_i1045" type="#_x0000_t75" style="width:145.7pt;height:134.55pt" o:ole="">
                  <v:imagedata r:id="rId44" o:title=""/>
                </v:shape>
                <o:OLEObject Type="Embed" ProgID="PBrush" ShapeID="_x0000_i1045" DrawAspect="Content" ObjectID="_1506946539" r:id="rId45"/>
              </w:object>
            </w:r>
          </w:p>
          <w:p w:rsidR="001002B7" w:rsidRDefault="001002B7" w:rsidP="0016130F"/>
          <w:p w:rsidR="001002B7" w:rsidRPr="008F067F" w:rsidRDefault="001002B7" w:rsidP="0016130F">
            <w:pPr>
              <w:tabs>
                <w:tab w:val="left" w:pos="156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83410" cy="2013585"/>
                  <wp:effectExtent l="19050" t="0" r="2540" b="0"/>
                  <wp:docPr id="23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410" cy="2013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2B7" w:rsidRDefault="001002B7" w:rsidP="001002B7"/>
    <w:p w:rsidR="001002B7" w:rsidRPr="0052075B" w:rsidRDefault="001002B7" w:rsidP="001002B7">
      <w:r>
        <w:t xml:space="preserve">В результате получится требуемая модель.        </w:t>
      </w:r>
    </w:p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1002B7" w:rsidRPr="0052075B" w:rsidRDefault="001002B7" w:rsidP="001002B7"/>
    <w:p w:rsidR="00F61052" w:rsidRDefault="00F61052"/>
    <w:sectPr w:rsidR="00F61052" w:rsidSect="00F61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9663C"/>
    <w:multiLevelType w:val="hybridMultilevel"/>
    <w:tmpl w:val="0F7ECDDC"/>
    <w:lvl w:ilvl="0" w:tplc="09369A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1002B7"/>
    <w:rsid w:val="001002B7"/>
    <w:rsid w:val="001D15A9"/>
    <w:rsid w:val="00F61052"/>
    <w:rsid w:val="00F6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2B7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2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0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2B7"/>
    <w:rPr>
      <w:rFonts w:ascii="Tahoma" w:eastAsia="Times New Roman" w:hAnsi="Tahoma" w:cs="Tahoma"/>
      <w:color w:val="000000"/>
      <w:sz w:val="16"/>
      <w:szCs w:val="16"/>
      <w:shd w:val="solid" w:color="FFFFFF" w:fill="auto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7.bin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1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oleObject" Target="embeddings/oleObject20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>Microsoft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home</cp:lastModifiedBy>
  <cp:revision>2</cp:revision>
  <dcterms:created xsi:type="dcterms:W3CDTF">2015-10-21T12:29:00Z</dcterms:created>
  <dcterms:modified xsi:type="dcterms:W3CDTF">2015-10-21T12:29:00Z</dcterms:modified>
</cp:coreProperties>
</file>