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924A4" w14:textId="192BE01A" w:rsidR="00B175F2" w:rsidRDefault="00B175F2">
      <w:r>
        <w:t>Input Parameters</w:t>
      </w:r>
    </w:p>
    <w:p w14:paraId="4D0B60F3" w14:textId="7B9A344D" w:rsidR="00D55F03" w:rsidRDefault="00B175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7D604" wp14:editId="65D5585E">
                <wp:simplePos x="0" y="0"/>
                <wp:positionH relativeFrom="column">
                  <wp:posOffset>2171700</wp:posOffset>
                </wp:positionH>
                <wp:positionV relativeFrom="paragraph">
                  <wp:posOffset>88900</wp:posOffset>
                </wp:positionV>
                <wp:extent cx="45719" cy="234950"/>
                <wp:effectExtent l="38100" t="0" r="69215" b="50800"/>
                <wp:wrapNone/>
                <wp:docPr id="20181635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9E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pt;margin-top:7pt;width:3.6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HhvwEAAM4DAAAOAAAAZHJzL2Uyb0RvYy54bWysU01v1DAQvSPxHyzf2SRLCzTabA9b4IKg&#10;KvQHuM44seTYlj1skn/P2NnNIkCVQFwm/pg38+b5ZXc7DYYdIUTtbMOrTckZWOlabbuGP3778Ood&#10;ZxGFbYVxFho+Q+S3+5cvdqOvYet6Z1oIjIrYWI++4T2ir4siyh4GETfOg6VL5cIgkLahK9ogRqo+&#10;mGJblm+K0YXWBychRjq9Wy75PtdXCiR+USoCMtNw4oY5hhyfUiz2O1F3QfheyxMN8Q8sBqEtNV1L&#10;3QkU7HvQv5UatAwuOoUb6YbCKaUl5Blomqr8ZZqvvfCQZyFxol9liv+vrPx8PNj7QDKMPtbR34c0&#10;xaTCkL7Ej01ZrHkVCyZkkg6vrt9WN5xJutm+vrq5zloWF6wPET+CG1haNDxiELrr8eCspVdxocp6&#10;ieOniNSdgGdAamxsiii0eW9bhrMn62DQwnYG0ptRekopLqTzCmcDC/wBFNMt0VzaZD/BwQR2FOQE&#10;ISVYrNZKlJ1gShuzAsvM71ngKT9BIXvtb8ArInd2FlfwoK0Lf+qO05myWvLPCixzJwmeXDvn58zS&#10;kGmyVieDJ1f+vM/wy2+4/wEAAP//AwBQSwMEFAAGAAgAAAAhAFnpn8reAAAACQEAAA8AAABkcnMv&#10;ZG93bnJldi54bWxMj8FOwzAQRO9I/IO1SNyo0zQgGuJUCIkeQRQOcHPjrR01XkexmwS+nuVET6vR&#10;jGbfVJvZd2LEIbaBFCwXGQikJpiWrIKP9+ebexAxaTK6C4QKvjHCpr68qHRpwkRvOO6SFVxCsdQK&#10;XEp9KWVsHHodF6FHYu8QBq8Ty8FKM+iJy30n8yy7k163xB+c7vHJYXPcnbyCV/s5+py2rTysv362&#10;9sUc3ZSUur6aHx9AJJzTfxj+8BkdambahxOZKDoFqyLnLYmNgi8HVsU6B7FXcLvMQNaVPF9Q/wIA&#10;AP//AwBQSwECLQAUAAYACAAAACEAtoM4kv4AAADhAQAAEwAAAAAAAAAAAAAAAAAAAAAAW0NvbnRl&#10;bnRfVHlwZXNdLnhtbFBLAQItABQABgAIAAAAIQA4/SH/1gAAAJQBAAALAAAAAAAAAAAAAAAAAC8B&#10;AABfcmVscy8ucmVsc1BLAQItABQABgAIAAAAIQC6rCHhvwEAAM4DAAAOAAAAAAAAAAAAAAAAAC4C&#10;AABkcnMvZTJvRG9jLnhtbFBLAQItABQABgAIAAAAIQBZ6Z/K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Pr="00B175F2">
        <w:t>COVID-19: Wastewater Surveillance</w:t>
      </w:r>
    </w:p>
    <w:p w14:paraId="739BBA38" w14:textId="2FD18D48" w:rsidR="00B175F2" w:rsidRDefault="00B175F2">
      <w:hyperlink r:id="rId4" w:history="1">
        <w:r w:rsidRPr="002624AE">
          <w:rPr>
            <w:rStyle w:val="Hyperlink"/>
          </w:rPr>
          <w:t>https://covid.cdc.gov/covid-data-tracker/#wastewater-surveillance</w:t>
        </w:r>
      </w:hyperlink>
    </w:p>
    <w:p w14:paraId="2F7A7D52" w14:textId="0EC13572" w:rsidR="00B175F2" w:rsidRDefault="00B175F2"/>
    <w:p w14:paraId="1DB777FC" w14:textId="36EB2243" w:rsidR="00B175F2" w:rsidRDefault="00B175F2">
      <w:r>
        <w:t>Prediction Parameters</w:t>
      </w:r>
    </w:p>
    <w:p w14:paraId="3F48B9C7" w14:textId="30B6717C" w:rsidR="00B175F2" w:rsidRPr="00B175F2" w:rsidRDefault="00B175F2" w:rsidP="00B175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6D130" wp14:editId="724E0F79">
                <wp:simplePos x="0" y="0"/>
                <wp:positionH relativeFrom="column">
                  <wp:posOffset>2127250</wp:posOffset>
                </wp:positionH>
                <wp:positionV relativeFrom="paragraph">
                  <wp:posOffset>102235</wp:posOffset>
                </wp:positionV>
                <wp:extent cx="45719" cy="215900"/>
                <wp:effectExtent l="38100" t="0" r="69215" b="50800"/>
                <wp:wrapNone/>
                <wp:docPr id="6772992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59F6" id="Straight Arrow Connector 1" o:spid="_x0000_s1026" type="#_x0000_t32" style="position:absolute;margin-left:167.5pt;margin-top:8.05pt;width:3.6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DtLvQEAAM4DAAAOAAAAZHJzL2Uyb0RvYy54bWysU9uO0zAQfUfiHyy/0yQVC2zUdB+6wAuC&#10;FQsf4HXGiSXfZA9t8veMnTZFgJBAvEx8mTNz5vhkdzdZw44Qk/au482m5gyc9L12Q8e/fnn34g1n&#10;CYXrhfEOOj5D4nf75892p9DC1o/e9BAZFXGpPYWOj4ihraokR7AibXwAR5fKRyuQtnGo+ihOVN2a&#10;alvXr6qTj32IXkJKdHq/XPJ9qa8USPykVAJkpuPEDUuMJT7lWO13oh2iCKOWZxriH1hYoR01XUvd&#10;CxTsW9S/lLJaRp+8wo30tvJKaQllBpqmqX+a5nEUAcosJE4Kq0zp/5WVH48H9xBJhlNIbQoPMU8x&#10;qWjzl/ixqYg1r2LBhEzS4cub180tZ5Juts3NbV20rK7YEBO+B29ZXnQ8YRR6GPHgnaNX8bEpeonj&#10;h4TUnYAXQG5sXI4otHnreoZzIOtg1MINBvKbUXpOqa6kywpnAwv8Myime6K5tCl+goOJ7CjICUJK&#10;cNislSg7w5Q2ZgXWhd8fgef8DIXitb8Br4jS2TtcwVY7H3/XHacLZbXkXxRY5s4SPPl+Ls9ZpCHT&#10;FK3OBs+u/HFf4NffcP8dAAD//wMAUEsDBBQABgAIAAAAIQC8UIdA3gAAAAkBAAAPAAAAZHJzL2Rv&#10;d25yZXYueG1sTI/NTsMwEITvSLyDtUjcqPNDKxriVAiJHkEUDvTmxts4aryOYjcJPD3LiR5HM5r5&#10;ptzMrhMjDqH1pCBdJCCQam9aahR8frzcPYAIUZPRnSdU8I0BNtX1VakL4yd6x3EXG8ElFAqtwMbY&#10;F1KG2qLTYeF7JPaOfnA6shwaaQY9cbnrZJYkK+l0S7xgdY/PFuvT7uwUvDVfo8to28rjev+zbV7N&#10;yU5Rqdub+ekRRMQ5/ofhD5/RoWKmgz+TCaJTkOdL/hLZWKUgOJDfZxmIg4JlkoKsSnn5oPoFAAD/&#10;/wMAUEsBAi0AFAAGAAgAAAAhALaDOJL+AAAA4QEAABMAAAAAAAAAAAAAAAAAAAAAAFtDb250ZW50&#10;X1R5cGVzXS54bWxQSwECLQAUAAYACAAAACEAOP0h/9YAAACUAQAACwAAAAAAAAAAAAAAAAAvAQAA&#10;X3JlbHMvLnJlbHNQSwECLQAUAAYACAAAACEAv/A7S70BAADOAwAADgAAAAAAAAAAAAAAAAAuAgAA&#10;ZHJzL2Uyb0RvYy54bWxQSwECLQAUAAYACAAAACEAvFCHQN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B175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Cases,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9153100" w14:textId="5C1C27E6" w:rsidR="00B175F2" w:rsidRDefault="00B175F2">
      <w:hyperlink r:id="rId5" w:history="1">
        <w:r w:rsidRPr="002624AE">
          <w:rPr>
            <w:rStyle w:val="Hyperlink"/>
          </w:rPr>
          <w:t>https://covid.cdc.gov/covid-data-tracker/#datatracker-home</w:t>
        </w:r>
      </w:hyperlink>
    </w:p>
    <w:p w14:paraId="5C73E3D5" w14:textId="1F0E642E" w:rsidR="00B175F2" w:rsidRDefault="00B175F2"/>
    <w:p w14:paraId="7ACBBE6E" w14:textId="23832A83" w:rsidR="00B175F2" w:rsidRPr="00B175F2" w:rsidRDefault="00B175F2" w:rsidP="00B175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D0424" wp14:editId="04A4BAB7">
                <wp:simplePos x="0" y="0"/>
                <wp:positionH relativeFrom="column">
                  <wp:posOffset>2127250</wp:posOffset>
                </wp:positionH>
                <wp:positionV relativeFrom="paragraph">
                  <wp:posOffset>102235</wp:posOffset>
                </wp:positionV>
                <wp:extent cx="45719" cy="215900"/>
                <wp:effectExtent l="38100" t="0" r="69215" b="50800"/>
                <wp:wrapNone/>
                <wp:docPr id="17119692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B6CF" id="Straight Arrow Connector 1" o:spid="_x0000_s1026" type="#_x0000_t32" style="position:absolute;margin-left:167.5pt;margin-top:8.05pt;width:3.6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DtLvQEAAM4DAAAOAAAAZHJzL2Uyb0RvYy54bWysU9uO0zAQfUfiHyy/0yQVC2zUdB+6wAuC&#10;FQsf4HXGiSXfZA9t8veMnTZFgJBAvEx8mTNz5vhkdzdZw44Qk/au482m5gyc9L12Q8e/fnn34g1n&#10;CYXrhfEOOj5D4nf75892p9DC1o/e9BAZFXGpPYWOj4ihraokR7AibXwAR5fKRyuQtnGo+ihOVN2a&#10;alvXr6qTj32IXkJKdHq/XPJ9qa8USPykVAJkpuPEDUuMJT7lWO13oh2iCKOWZxriH1hYoR01XUvd&#10;CxTsW9S/lLJaRp+8wo30tvJKaQllBpqmqX+a5nEUAcosJE4Kq0zp/5WVH48H9xBJhlNIbQoPMU8x&#10;qWjzl/ixqYg1r2LBhEzS4cub180tZ5Juts3NbV20rK7YEBO+B29ZXnQ8YRR6GPHgnaNX8bEpeonj&#10;h4TUnYAXQG5sXI4otHnreoZzIOtg1MINBvKbUXpOqa6kywpnAwv8Myime6K5tCl+goOJ7CjICUJK&#10;cNislSg7w5Q2ZgXWhd8fgef8DIXitb8Br4jS2TtcwVY7H3/XHacLZbXkXxRY5s4SPPl+Ls9ZpCHT&#10;FK3OBs+u/HFf4NffcP8dAAD//wMAUEsDBBQABgAIAAAAIQC8UIdA3gAAAAkBAAAPAAAAZHJzL2Rv&#10;d25yZXYueG1sTI/NTsMwEITvSLyDtUjcqPNDKxriVAiJHkEUDvTmxts4aryOYjcJPD3LiR5HM5r5&#10;ptzMrhMjDqH1pCBdJCCQam9aahR8frzcPYAIUZPRnSdU8I0BNtX1VakL4yd6x3EXG8ElFAqtwMbY&#10;F1KG2qLTYeF7JPaOfnA6shwaaQY9cbnrZJYkK+l0S7xgdY/PFuvT7uwUvDVfo8to28rjev+zbV7N&#10;yU5Rqdub+ekRRMQ5/ofhD5/RoWKmgz+TCaJTkOdL/hLZWKUgOJDfZxmIg4JlkoKsSnn5oPoFAAD/&#10;/wMAUEsBAi0AFAAGAAgAAAAhALaDOJL+AAAA4QEAABMAAAAAAAAAAAAAAAAAAAAAAFtDb250ZW50&#10;X1R5cGVzXS54bWxQSwECLQAUAAYACAAAACEAOP0h/9YAAACUAQAACwAAAAAAAAAAAAAAAAAvAQAA&#10;X3JlbHMvLnJlbHNQSwECLQAUAAYACAAAACEAv/A7S70BAADOAwAADgAAAAAAAAAAAAAAAAAuAgAA&#10;ZHJzL2Uyb0RvYy54bWxQSwECLQAUAAYACAAAACEAvFCHQN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 w:rsidRPr="00B175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hospitalization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75557A98" w14:textId="77777777" w:rsidR="00B175F2" w:rsidRDefault="00B175F2" w:rsidP="00B175F2">
      <w:hyperlink r:id="rId6" w:history="1">
        <w:r w:rsidRPr="002624AE">
          <w:rPr>
            <w:rStyle w:val="Hyperlink"/>
          </w:rPr>
          <w:t>https://covid.cdc.gov/covid-data-tracker/#datatracker-home</w:t>
        </w:r>
      </w:hyperlink>
    </w:p>
    <w:p w14:paraId="728A3CBA" w14:textId="35DB095F" w:rsidR="00B175F2" w:rsidRDefault="00B175F2" w:rsidP="00B175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</w:t>
      </w:r>
    </w:p>
    <w:p w14:paraId="5A24512B" w14:textId="2F035EA6" w:rsidR="00B175F2" w:rsidRPr="00B175F2" w:rsidRDefault="00B175F2" w:rsidP="00B175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868F4" wp14:editId="61D8DF96">
                <wp:simplePos x="0" y="0"/>
                <wp:positionH relativeFrom="column">
                  <wp:posOffset>565150</wp:posOffset>
                </wp:positionH>
                <wp:positionV relativeFrom="paragraph">
                  <wp:posOffset>97790</wp:posOffset>
                </wp:positionV>
                <wp:extent cx="45719" cy="215900"/>
                <wp:effectExtent l="38100" t="0" r="69215" b="50800"/>
                <wp:wrapNone/>
                <wp:docPr id="12246487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51A0" id="Straight Arrow Connector 1" o:spid="_x0000_s1026" type="#_x0000_t32" style="position:absolute;margin-left:44.5pt;margin-top:7.7pt;width:3.6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DtLvQEAAM4DAAAOAAAAZHJzL2Uyb0RvYy54bWysU9uO0zAQfUfiHyy/0yQVC2zUdB+6wAuC&#10;FQsf4HXGiSXfZA9t8veMnTZFgJBAvEx8mTNz5vhkdzdZw44Qk/au482m5gyc9L12Q8e/fnn34g1n&#10;CYXrhfEOOj5D4nf75892p9DC1o/e9BAZFXGpPYWOj4ihraokR7AibXwAR5fKRyuQtnGo+ihOVN2a&#10;alvXr6qTj32IXkJKdHq/XPJ9qa8USPykVAJkpuPEDUuMJT7lWO13oh2iCKOWZxriH1hYoR01XUvd&#10;CxTsW9S/lLJaRp+8wo30tvJKaQllBpqmqX+a5nEUAcosJE4Kq0zp/5WVH48H9xBJhlNIbQoPMU8x&#10;qWjzl/ixqYg1r2LBhEzS4cub180tZ5Juts3NbV20rK7YEBO+B29ZXnQ8YRR6GPHgnaNX8bEpeonj&#10;h4TUnYAXQG5sXI4otHnreoZzIOtg1MINBvKbUXpOqa6kywpnAwv8Myime6K5tCl+goOJ7CjICUJK&#10;cNislSg7w5Q2ZgXWhd8fgef8DIXitb8Br4jS2TtcwVY7H3/XHacLZbXkXxRY5s4SPPl+Ls9ZpCHT&#10;FK3OBs+u/HFf4NffcP8dAAD//wMAUEsDBBQABgAIAAAAIQAfqP1g3AAAAAcBAAAPAAAAZHJzL2Rv&#10;d25yZXYueG1sTI/BTsMwEETvSPyDtUjcqEMUqibEqRASPYIoHODmxls7aryOYjcJfD3LCY47M5p5&#10;W28X34sJx9gFUnC7ykAgtcF0ZBW8vz3dbEDEpMnoPhAq+MII2+byotaVCTO94rRPVnAJxUorcCkN&#10;lZSxdeh1XIUBib1jGL1OfI5WmlHPXO57mWfZWnrdES84PeCjw/a0P3sFL/Zj8jntOnksP7939tmc&#10;3JyUur5aHu5BJFzSXxh+8RkdGmY6hDOZKHoFm5JfSazfFSDYL9c5iIOCoixANrX8z9/8AAAA//8D&#10;AFBLAQItABQABgAIAAAAIQC2gziS/gAAAOEBAAATAAAAAAAAAAAAAAAAAAAAAABbQ29udGVudF9U&#10;eXBlc10ueG1sUEsBAi0AFAAGAAgAAAAhADj9If/WAAAAlAEAAAsAAAAAAAAAAAAAAAAALwEAAF9y&#10;ZWxzLy5yZWxzUEsBAi0AFAAGAAgAAAAhAL/wO0u9AQAAzgMAAA4AAAAAAAAAAAAAAAAALgIAAGRy&#10;cy9lMm9Eb2MueG1sUEsBAi0AFAAGAAgAAAAhAB+o/WDcAAAABw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B175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deaths</w:t>
      </w:r>
    </w:p>
    <w:p w14:paraId="3E4ABC35" w14:textId="77777777" w:rsidR="00B175F2" w:rsidRDefault="00B175F2" w:rsidP="00B175F2">
      <w:hyperlink r:id="rId7" w:history="1">
        <w:r w:rsidRPr="002624AE">
          <w:rPr>
            <w:rStyle w:val="Hyperlink"/>
          </w:rPr>
          <w:t>https://covid.cdc.gov/covid-data-tracker/#datatracker-home</w:t>
        </w:r>
      </w:hyperlink>
    </w:p>
    <w:p w14:paraId="1FC30364" w14:textId="77777777" w:rsidR="00B175F2" w:rsidRDefault="00B175F2" w:rsidP="00B175F2"/>
    <w:p w14:paraId="38844482" w14:textId="77777777" w:rsidR="00B175F2" w:rsidRPr="00B175F2" w:rsidRDefault="00B175F2" w:rsidP="00B175F2">
      <w:r w:rsidRPr="00B175F2">
        <w:t>Emergency Department (ED) Visits, and Test Positivity by Geographic Area</w:t>
      </w:r>
    </w:p>
    <w:p w14:paraId="391DC0C3" w14:textId="08A6315C" w:rsidR="00B175F2" w:rsidRDefault="00B175F2" w:rsidP="00B175F2">
      <w:r w:rsidRPr="00B175F2">
        <w:t>https://covid.cdc.gov/covid-data-tracker/#maps_percent-covid-ed</w:t>
      </w:r>
    </w:p>
    <w:p w14:paraId="742F6AE2" w14:textId="77777777" w:rsidR="00B175F2" w:rsidRDefault="00B175F2"/>
    <w:sectPr w:rsidR="00B1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C0"/>
    <w:rsid w:val="004C3D3F"/>
    <w:rsid w:val="008636B2"/>
    <w:rsid w:val="00924DC0"/>
    <w:rsid w:val="00B175F2"/>
    <w:rsid w:val="00D5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0D93"/>
  <w15:chartTrackingRefBased/>
  <w15:docId w15:val="{7E56148F-F160-475B-922E-5899468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D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5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9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vid.cdc.gov/covid-data-tracker/#datatracker-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id.cdc.gov/covid-data-tracker/#datatracker-home" TargetMode="External"/><Relationship Id="rId5" Type="http://schemas.openxmlformats.org/officeDocument/2006/relationships/hyperlink" Target="https://covid.cdc.gov/covid-data-tracker/#datatracker-home" TargetMode="External"/><Relationship Id="rId4" Type="http://schemas.openxmlformats.org/officeDocument/2006/relationships/hyperlink" Target="https://covid.cdc.gov/covid-data-tracker/#wastewater-surveilla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33DFB7-41D9-4693-8DA2-ECDD69968C40}">
  <we:reference id="wa200001361" version="2.89.0.0" store="en-US" storeType="OMEX"/>
  <we:alternateReferences>
    <we:reference id="WA200001361" version="2.89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Gadhamshetty, Venkataramana</dc:creator>
  <cp:keywords/>
  <dc:description/>
  <cp:lastModifiedBy>Gadhamshetty, Venkataramana</cp:lastModifiedBy>
  <cp:revision>2</cp:revision>
  <dcterms:created xsi:type="dcterms:W3CDTF">2025-02-18T02:30:00Z</dcterms:created>
  <dcterms:modified xsi:type="dcterms:W3CDTF">2025-02-18T02:39:00Z</dcterms:modified>
</cp:coreProperties>
</file>