
<file path=[Content_Types].xml><?xml version="1.0" encoding="utf-8"?>
<Types xmlns="http://schemas.openxmlformats.org/package/2006/content-types">
  <Default ContentType="application/vnd.openxmlformats-officedocument.obfuscatedFont" Extension="odtt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120" w:before="120" w:line="259" w:lineRule="auto"/>
        <w:ind w:firstLine="0" w:start="0"/>
        <w:jc w:val="center"/>
      </w:pPr>
      <w:r>
        <w:rPr>
          <w:rFonts w:ascii="Calibri (MS) Bold" w:hAnsi="Calibri (MS) Bold" w:cs="Calibri (MS) Bold" w:eastAsia="Calibri (MS) Bold"/>
          <w:b/>
          <w:bCs/>
          <w:color w:val="000000"/>
          <w:sz w:val="24"/>
          <w:szCs w:val="24"/>
        </w:rPr>
        <w:t>Project Design Phase</w:t>
      </w:r>
      <w:r>
        <w:rPr>
          <w:rFonts w:ascii="Arimo" w:hAnsi="Arimo" w:cs="Arimo" w:eastAsia="Arimo"/>
          <w:color w:val="000000"/>
          <w:sz w:val="24"/>
          <w:szCs w:val="24"/>
        </w:rPr>
        <w:t xml:space="preserve">
</w:t>
      </w:r>
    </w:p>
    <w:p>
      <w:pPr>
        <w:spacing w:after="120" w:before="120" w:line="259" w:lineRule="auto"/>
        <w:ind w:firstLine="0" w:start="0"/>
        <w:jc w:val="center"/>
      </w:pPr>
      <w:r>
        <w:rPr>
          <w:rFonts w:ascii="Calibri (MS) Bold" w:hAnsi="Calibri (MS) Bold" w:cs="Calibri (MS) Bold" w:eastAsia="Calibri (MS) Bold"/>
          <w:b/>
          <w:bCs/>
          <w:color w:val="000000"/>
          <w:sz w:val="24"/>
          <w:szCs w:val="24"/>
        </w:rPr>
        <w:t>Proposed Solution Template</w:t>
      </w: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tbl>
      <w:tblPr>
        <w:tblW w:w="9030" w:type="dxa"/>
        <w:tblBorders>
          <w:top w:val="single" w:color="000000" w:sz="6"/>
          <w:start w:color="000000" w:sz="6" w:val="single"/>
          <w:left w:val="single"/>
          <w:bottom w:val="single" w:color="000000" w:sz="6"/>
          <w:end w:color="000000" w:sz="6" w:val="single"/>
          <w:right w:val="single"/>
          <w:insideH w:val="single" w:color="000000" w:sz="6"/>
          <w:insideV w:val="single" w:color="000000" w:sz="6"/>
        </w:tblBorders>
      </w:tblPr>
      <w:tblGrid>
        <w:gridCol w:w="4695"/>
        <w:gridCol w:w="4335"/>
      </w:tblGrid>
      <w:tr>
        <w:tc>
          <w:tcPr>
            <w:tcW w:w="4695" w:type="dxa"/>
            <w:tcMar>
              <w:top w:w="75"/>
              <w:start w:w="75"/>
              <w:bottom w:w="75"/>
              <w:end w:w="75"/>
            </w:tcMar>
          </w:tcPr>
          <w:p>
            <w:pPr>
              <w:spacing w:after="120" w:before="120" w:line="259" w:lineRule="auto"/>
              <w:ind w:firstLine="0" w:start="0"/>
              <w:jc w:val="start"/>
            </w:pPr>
            <w:r>
              <w:rPr>
                <w:rFonts w:ascii="Calibri (MS)" w:hAnsi="Calibri (MS)" w:cs="Calibri (MS)" w:eastAsia="Calibri (MS)"/>
                <w:color w:val="000000"/>
                <w:sz w:val="22"/>
                <w:szCs w:val="22"/>
              </w:rPr>
              <w:t>Date</w:t>
            </w: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tc>
        <w:tc>
          <w:tcPr>
            <w:tcW w:w="4335" w:type="dxa"/>
            <w:tcMar>
              <w:top w:w="75"/>
              <w:start w:w="75"/>
              <w:bottom w:w="75"/>
              <w:end w:w="75"/>
            </w:tcMar>
          </w:tcPr>
          <w:p>
            <w:pPr>
              <w:spacing w:after="120" w:before="120" w:line="259" w:lineRule="auto"/>
              <w:ind w:firstLine="0" w:start="0"/>
              <w:jc w:val="start"/>
            </w:pPr>
            <w:r>
              <w:rPr>
                <w:rFonts w:ascii="Calibri (MS) Bold" w:hAnsi="Calibri (MS) Bold" w:cs="Calibri (MS) Bold" w:eastAsia="Calibri (MS) Bold"/>
                <w:b/>
                <w:bCs/>
                <w:color w:val="000000"/>
                <w:sz w:val="22"/>
                <w:szCs w:val="22"/>
              </w:rPr>
              <w:t>27</w:t>
            </w:r>
            <w:r>
              <w:rPr>
                <w:rFonts w:ascii="Calibri (MS) Bold" w:hAnsi="Calibri (MS) Bold" w:cs="Calibri (MS) Bold" w:eastAsia="Calibri (MS) Bold"/>
                <w:b/>
                <w:bCs/>
                <w:color w:val="000000"/>
                <w:sz w:val="22"/>
                <w:szCs w:val="22"/>
              </w:rPr>
              <w:t xml:space="preserve"> J</w:t>
            </w:r>
            <w:r>
              <w:rPr>
                <w:rFonts w:ascii="Calibri (MS) Bold" w:hAnsi="Calibri (MS) Bold" w:cs="Calibri (MS) Bold" w:eastAsia="Calibri (MS) Bold"/>
                <w:b/>
                <w:bCs/>
                <w:color w:val="000000"/>
                <w:sz w:val="22"/>
                <w:szCs w:val="22"/>
              </w:rPr>
              <w:t xml:space="preserve">une </w:t>
            </w:r>
            <w:r>
              <w:rPr>
                <w:rFonts w:ascii="Calibri (MS) Bold" w:hAnsi="Calibri (MS) Bold" w:cs="Calibri (MS) Bold" w:eastAsia="Calibri (MS) Bold"/>
                <w:b/>
                <w:bCs/>
                <w:color w:val="000000"/>
                <w:sz w:val="22"/>
                <w:szCs w:val="22"/>
              </w:rPr>
              <w:t>2025</w:t>
            </w:r>
            <w:r>
              <w:rPr>
                <w:rFonts w:ascii="Arimo Bold" w:hAnsi="Arimo Bold" w:cs="Arimo Bold" w:eastAsia="Arimo Bold"/>
                <w:b/>
                <w:bCs/>
                <w:color w:val="000000"/>
                <w:sz w:val="24"/>
                <w:szCs w:val="24"/>
              </w:rPr>
              <w:t xml:space="preserve">
</w:t>
            </w:r>
          </w:p>
          <w:p>
            <w:pPr>
              <w:spacing w:after="120" w:before="120" w:line="259" w:lineRule="auto"/>
              <w:ind w:firstLine="0" w:start="0"/>
              <w:jc w:val="start"/>
            </w:pPr>
            <w:r>
              <w:rPr>
                <w:rFonts w:ascii="Calibri (MS)" w:hAnsi="Calibri (MS)" w:cs="Calibri (MS)" w:eastAsia="Calibri (MS)"/>
                <w:color w:val="000000"/>
                <w:sz w:val="22"/>
                <w:szCs w:val="22"/>
              </w:rPr>
              <w:t xml:space="preserve">
</w:t>
            </w:r>
          </w:p>
        </w:tc>
      </w:tr>
      <w:tr>
        <w:tc>
          <w:tcPr>
            <w:tcW w:w="4695" w:type="dxa"/>
            <w:tcMar>
              <w:top w:w="75"/>
              <w:start w:w="75"/>
              <w:bottom w:w="75"/>
              <w:end w:w="75"/>
            </w:tcMar>
          </w:tcPr>
          <w:p>
            <w:pPr>
              <w:spacing w:after="120" w:before="120" w:line="259" w:lineRule="auto"/>
              <w:ind w:firstLine="0" w:start="0"/>
              <w:jc w:val="start"/>
            </w:pPr>
            <w:r>
              <w:rPr>
                <w:rFonts w:ascii="Calibri (MS)" w:hAnsi="Calibri (MS)" w:cs="Calibri (MS)" w:eastAsia="Calibri (MS)"/>
                <w:color w:val="000000"/>
                <w:sz w:val="22"/>
                <w:szCs w:val="22"/>
              </w:rPr>
              <w:t>Team ID</w:t>
            </w: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tc>
        <w:tc>
          <w:tcPr>
            <w:tcW w:w="4335" w:type="dxa"/>
            <w:tcMar>
              <w:top w:w="75"/>
              <w:start w:w="75"/>
              <w:bottom w:w="75"/>
              <w:end w:w="75"/>
            </w:tcMar>
          </w:tcPr>
          <w:p>
            <w:pPr>
              <w:spacing w:after="120" w:before="120" w:line="259" w:lineRule="auto"/>
              <w:ind w:firstLine="0" w:start="0"/>
              <w:jc w:val="start"/>
            </w:pPr>
            <w:r>
              <w:rPr>
                <w:rFonts w:ascii="Arimo Bold" w:hAnsi="Arimo Bold" w:cs="Arimo Bold" w:eastAsia="Arimo Bold"/>
                <w:b/>
                <w:bCs/>
                <w:color w:val="000000"/>
                <w:sz w:val="24"/>
                <w:szCs w:val="24"/>
              </w:rPr>
              <w:t>LTVIP2025TMID60609</w:t>
            </w:r>
            <w:r>
              <w:rPr>
                <w:rFonts w:ascii="Arimo" w:hAnsi="Arimo" w:cs="Arimo" w:eastAsia="Arimo"/>
                <w:color w:val="000000"/>
                <w:sz w:val="24"/>
                <w:szCs w:val="24"/>
              </w:rPr>
              <w:t xml:space="preserve">
</w:t>
            </w:r>
          </w:p>
        </w:tc>
      </w:tr>
      <w:tr>
        <w:tc>
          <w:tcPr>
            <w:tcW w:w="4695" w:type="dxa"/>
            <w:tcMar>
              <w:top w:w="75"/>
              <w:start w:w="75"/>
              <w:bottom w:w="75"/>
              <w:end w:w="75"/>
            </w:tcMar>
          </w:tcPr>
          <w:p>
            <w:pPr>
              <w:spacing w:after="120" w:before="120" w:line="259" w:lineRule="auto"/>
              <w:ind w:firstLine="0" w:start="0"/>
              <w:jc w:val="start"/>
            </w:pPr>
            <w:r>
              <w:rPr>
                <w:rFonts w:ascii="Calibri (MS)" w:hAnsi="Calibri (MS)" w:cs="Calibri (MS)" w:eastAsia="Calibri (MS)"/>
                <w:color w:val="000000"/>
                <w:sz w:val="22"/>
                <w:szCs w:val="22"/>
              </w:rPr>
              <w:t>Project Name</w:t>
            </w: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tc>
        <w:tc>
          <w:tcPr>
            <w:tcW w:w="4335" w:type="dxa"/>
            <w:tcMar>
              <w:top w:w="75"/>
              <w:start w:w="75"/>
              <w:bottom w:w="75"/>
              <w:end w:w="75"/>
            </w:tcMar>
          </w:tcPr>
          <w:p>
            <w:pPr>
              <w:spacing w:after="120" w:before="120" w:line="259" w:lineRule="auto"/>
              <w:ind w:firstLine="0" w:start="0"/>
              <w:jc w:val="start"/>
            </w:pPr>
            <w:r>
              <w:rPr>
                <w:rFonts w:ascii="Arimo Bold" w:hAnsi="Arimo Bold" w:cs="Arimo Bold" w:eastAsia="Arimo Bold"/>
                <w:b/>
                <w:bCs/>
                <w:color w:val="2d2828"/>
                <w:sz w:val="28"/>
                <w:szCs w:val="28"/>
              </w:rPr>
              <w:t>DocSpot: Seamless Appointment Booking for Health</w:t>
            </w:r>
            <w:r>
              <w:rPr>
                <w:rFonts w:ascii="Arimo Bold" w:hAnsi="Arimo Bold" w:cs="Arimo Bold" w:eastAsia="Arimo Bold"/>
                <w:b/>
                <w:bCs/>
                <w:color w:val="2d2828"/>
                <w:sz w:val="28"/>
                <w:szCs w:val="28"/>
              </w:rPr>
              <w:t>.</w:t>
            </w: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tc>
      </w:tr>
      <w:tr>
        <w:tc>
          <w:tcPr>
            <w:tcW w:w="4695" w:type="dxa"/>
            <w:tcMar>
              <w:top w:w="75"/>
              <w:start w:w="75"/>
              <w:bottom w:w="75"/>
              <w:end w:w="75"/>
            </w:tcMar>
          </w:tcPr>
          <w:p>
            <w:pPr>
              <w:spacing w:after="120" w:before="120" w:line="259" w:lineRule="auto"/>
              <w:ind w:firstLine="0" w:start="0"/>
              <w:jc w:val="start"/>
            </w:pPr>
            <w:r>
              <w:rPr>
                <w:rFonts w:ascii="Calibri (MS)" w:hAnsi="Calibri (MS)" w:cs="Calibri (MS)" w:eastAsia="Calibri (MS)"/>
                <w:color w:val="000000"/>
                <w:sz w:val="22"/>
                <w:szCs w:val="22"/>
              </w:rPr>
              <w:t>Maximum Marks</w:t>
            </w: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tc>
        <w:tc>
          <w:tcPr>
            <w:tcW w:w="4335" w:type="dxa"/>
            <w:tcMar>
              <w:top w:w="75"/>
              <w:start w:w="75"/>
              <w:bottom w:w="75"/>
              <w:end w:w="75"/>
            </w:tcMar>
          </w:tcPr>
          <w:p>
            <w:pPr>
              <w:spacing w:after="120" w:before="120" w:line="259" w:lineRule="auto"/>
              <w:ind w:firstLine="0" w:start="0"/>
              <w:jc w:val="start"/>
            </w:pPr>
            <w:r>
              <w:rPr>
                <w:rFonts w:ascii="Calibri (MS)" w:hAnsi="Calibri (MS)" w:cs="Calibri (MS)" w:eastAsia="Calibri (MS)"/>
                <w:color w:val="000000"/>
                <w:sz w:val="22"/>
                <w:szCs w:val="22"/>
              </w:rPr>
              <w:t>2 Marks</w:t>
            </w: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tc>
      </w:tr>
    </w:tbl>
    <w:p>
      <w:pPr>
        <w:spacing w:after="120" w:before="120" w:line="259" w:lineRule="auto"/>
        <w:ind w:firstLine="0" w:start="0"/>
        <w:jc w:val="start"/>
      </w:pPr>
      <w:r>
        <w:rPr>
          <w:rFonts w:ascii="Arimo" w:hAnsi="Arimo" w:cs="Arimo" w:eastAsia="Arimo"/>
          <w:color w:val="000000"/>
          <w:sz w:val="24"/>
          <w:szCs w:val="24"/>
        </w:rPr>
        <w:t xml:space="preserve">
</w:t>
      </w:r>
    </w:p>
    <w:p>
      <w:pPr>
        <w:spacing w:after="120" w:before="120" w:line="259" w:lineRule="auto"/>
        <w:ind w:firstLine="0" w:start="0"/>
        <w:jc w:val="start"/>
      </w:pPr>
      <w:r>
        <w:rPr>
          <w:rFonts w:ascii="Calibri (MS) Bold" w:hAnsi="Calibri (MS) Bold" w:cs="Calibri (MS) Bold" w:eastAsia="Calibri (MS) Bold"/>
          <w:b/>
          <w:bCs/>
          <w:color w:val="000000"/>
          <w:sz w:val="22"/>
          <w:szCs w:val="22"/>
        </w:rPr>
        <w:t>Proposed Solution Template:</w:t>
      </w:r>
      <w:r>
        <w:rPr>
          <w:rFonts w:ascii="Arimo" w:hAnsi="Arimo" w:cs="Arimo" w:eastAsia="Arimo"/>
          <w:color w:val="000000"/>
          <w:sz w:val="24"/>
          <w:szCs w:val="24"/>
        </w:rPr>
        <w:t xml:space="preserve">
</w:t>
      </w:r>
    </w:p>
    <w:p>
      <w:pPr>
        <w:spacing w:after="120" w:before="120" w:line="259" w:lineRule="auto"/>
        <w:ind w:firstLine="0" w:start="0"/>
        <w:jc w:val="start"/>
      </w:pPr>
      <w:r>
        <w:rPr>
          <w:rFonts w:ascii="Calibri (MS)" w:hAnsi="Calibri (MS)" w:cs="Calibri (MS)" w:eastAsia="Calibri (MS)"/>
          <w:color w:val="000000"/>
          <w:sz w:val="22"/>
          <w:szCs w:val="22"/>
        </w:rPr>
        <w:t>Project team shall fill the following information in the proposed solution template.</w:t>
      </w:r>
      <w:r>
        <w:rPr>
          <w:rFonts w:ascii="Arimo" w:hAnsi="Arimo" w:cs="Arimo" w:eastAsia="Arimo"/>
          <w:color w:val="000000"/>
          <w:sz w:val="24"/>
          <w:szCs w:val="24"/>
        </w:rPr>
        <w:t xml:space="preserve">
</w:t>
      </w:r>
    </w:p>
    <w:tbl>
      <w:tblPr>
        <w:tblW w:w="9030" w:type="dxa"/>
        <w:tblBorders>
          <w:top w:val="single" w:color="000000" w:sz="6"/>
          <w:start w:color="000000" w:sz="6" w:val="single"/>
          <w:left w:val="single"/>
          <w:bottom w:val="single" w:color="000000" w:sz="6"/>
          <w:end w:color="000000" w:sz="6" w:val="single"/>
          <w:right w:val="single"/>
          <w:insideH w:val="single" w:color="000000" w:sz="6"/>
          <w:insideV w:val="single" w:color="000000" w:sz="6"/>
        </w:tblBorders>
      </w:tblPr>
      <w:tblGrid>
        <w:gridCol w:w="897"/>
        <w:gridCol w:w="3643"/>
        <w:gridCol w:w="4489"/>
      </w:tblGrid>
      <w:tr>
        <w:tc>
          <w:tcPr>
            <w:tcW w:w="897" w:type="dxa"/>
            <w:tcMar>
              <w:top w:w="75"/>
              <w:start w:w="75"/>
              <w:bottom w:w="75"/>
              <w:end w:w="75"/>
            </w:tcMar>
          </w:tcPr>
          <w:p>
            <w:pPr>
              <w:spacing w:after="120" w:before="120" w:line="259" w:lineRule="auto"/>
              <w:ind w:firstLine="0" w:start="0"/>
              <w:jc w:val="start"/>
            </w:pPr>
            <w:r>
              <w:rPr>
                <w:rFonts w:ascii="Calibri (MS) Bold" w:hAnsi="Calibri (MS) Bold" w:cs="Calibri (MS) Bold" w:eastAsia="Calibri (MS) Bold"/>
                <w:b/>
                <w:bCs/>
                <w:color w:val="000000"/>
                <w:sz w:val="22"/>
                <w:szCs w:val="22"/>
              </w:rPr>
              <w:t>S.No.</w:t>
            </w: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tc>
        <w:tc>
          <w:tcPr>
            <w:tcW w:w="3643" w:type="dxa"/>
            <w:tcMar>
              <w:top w:w="75"/>
              <w:start w:w="75"/>
              <w:bottom w:w="75"/>
              <w:end w:w="75"/>
            </w:tcMar>
          </w:tcPr>
          <w:p>
            <w:pPr>
              <w:spacing w:after="120" w:before="120" w:line="259" w:lineRule="auto"/>
              <w:ind w:firstLine="0" w:start="0"/>
              <w:jc w:val="start"/>
            </w:pPr>
            <w:r>
              <w:rPr>
                <w:rFonts w:ascii="Calibri (MS) Bold" w:hAnsi="Calibri (MS) Bold" w:cs="Calibri (MS) Bold" w:eastAsia="Calibri (MS) Bold"/>
                <w:b/>
                <w:bCs/>
                <w:color w:val="000000"/>
                <w:sz w:val="22"/>
                <w:szCs w:val="22"/>
              </w:rPr>
              <w:t>Parameter</w:t>
            </w: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tc>
        <w:tc>
          <w:tcPr>
            <w:tcW w:w="4489" w:type="dxa"/>
            <w:tcMar>
              <w:top w:w="75"/>
              <w:start w:w="75"/>
              <w:bottom w:w="75"/>
              <w:end w:w="75"/>
            </w:tcMar>
          </w:tcPr>
          <w:p>
            <w:pPr>
              <w:spacing w:after="120" w:before="120" w:line="259" w:lineRule="auto"/>
              <w:ind w:firstLine="0" w:start="0"/>
              <w:jc w:val="start"/>
            </w:pPr>
            <w:r>
              <w:rPr>
                <w:rFonts w:ascii="Calibri (MS) Bold" w:hAnsi="Calibri (MS) Bold" w:cs="Calibri (MS) Bold" w:eastAsia="Calibri (MS) Bold"/>
                <w:b/>
                <w:bCs/>
                <w:color w:val="000000"/>
                <w:sz w:val="22"/>
                <w:szCs w:val="22"/>
              </w:rPr>
              <w:t>Description</w:t>
            </w: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tc>
      </w:tr>
      <w:tr>
        <w:tc>
          <w:tcPr>
            <w:tcW w:w="897" w:type="dxa"/>
            <w:tcMar>
              <w:top w:w="75"/>
              <w:start w:w="75"/>
              <w:bottom w:w="75"/>
              <w:end w:w="75"/>
            </w:tcMar>
          </w:tcPr>
          <w:p>
            <w:pPr>
              <w:numPr>
                <w:ilvl w:val="0"/>
                <w:numId w:val="1"/>
              </w:numPr>
              <w:spacing w:after="0" w:before="0" w:line="259" w:lineRule="auto"/>
              <w:jc w:val="start"/>
            </w:pP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tc>
        <w:tc>
          <w:tcPr>
            <w:tcW w:w="3643" w:type="dxa"/>
            <w:tcMar>
              <w:top w:w="75"/>
              <w:start w:w="75"/>
              <w:bottom w:w="75"/>
              <w:end w:w="75"/>
            </w:tcMar>
          </w:tcPr>
          <w:p>
            <w:pPr>
              <w:spacing w:after="120" w:before="120" w:line="259" w:lineRule="auto"/>
              <w:ind w:firstLine="0" w:start="0"/>
              <w:jc w:val="start"/>
            </w:pPr>
            <w:r>
              <w:rPr>
                <w:rFonts w:ascii="Calibri (MS)" w:hAnsi="Calibri (MS)" w:cs="Calibri (MS)" w:eastAsia="Calibri (MS)"/>
                <w:color w:val="222222"/>
                <w:sz w:val="22"/>
                <w:szCs w:val="22"/>
              </w:rPr>
              <w:t>Problem Statement (Problem to be solved)</w:t>
            </w: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tc>
        <w:tc>
          <w:tcPr>
            <w:tcW w:w="4489" w:type="dxa"/>
            <w:tcMar>
              <w:top w:w="75"/>
              <w:start w:w="75"/>
              <w:bottom w:w="75"/>
              <w:end w:w="75"/>
            </w:tcMar>
          </w:tcPr>
          <w:p>
            <w:pPr>
              <w:spacing w:after="120" w:before="120" w:line="259" w:lineRule="auto"/>
              <w:ind w:firstLine="0" w:start="0"/>
              <w:jc w:val="start"/>
            </w:pP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Patients often face difficulty in booking timely appointments with doctors, especially in emergency situations or in areas with limited healthcare access. Current systems are fragmented, lack real-time availability, and require manual follow-ups, resulting in patient dissatisfaction and loss of valuable time</w:t>
            </w:r>
            <w:r>
              <w:rPr>
                <w:rFonts w:ascii="Arimo" w:hAnsi="Arimo" w:cs="Arimo" w:eastAsia="Arimo"/>
                <w:color w:val="000000"/>
                <w:sz w:val="24"/>
                <w:szCs w:val="24"/>
              </w:rPr>
              <w:t xml:space="preserve">
</w:t>
            </w:r>
          </w:p>
        </w:tc>
      </w:tr>
      <w:tr>
        <w:tc>
          <w:tcPr>
            <w:tcW w:w="897" w:type="dxa"/>
            <w:tcMar>
              <w:top w:w="75"/>
              <w:start w:w="75"/>
              <w:bottom w:w="75"/>
              <w:end w:w="75"/>
            </w:tcMar>
          </w:tcPr>
          <w:p>
            <w:pPr>
              <w:numPr>
                <w:ilvl w:val="0"/>
                <w:numId w:val="2"/>
              </w:numPr>
              <w:spacing w:after="0" w:before="0" w:line="259" w:lineRule="auto"/>
              <w:jc w:val="start"/>
            </w:pP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tc>
        <w:tc>
          <w:tcPr>
            <w:tcW w:w="3643" w:type="dxa"/>
            <w:tcMar>
              <w:top w:w="75"/>
              <w:start w:w="75"/>
              <w:bottom w:w="75"/>
              <w:end w:w="75"/>
            </w:tcMar>
          </w:tcPr>
          <w:p>
            <w:pPr>
              <w:spacing w:after="120" w:before="120" w:line="259" w:lineRule="auto"/>
              <w:ind w:firstLine="0" w:start="0"/>
              <w:jc w:val="start"/>
            </w:pPr>
            <w:r>
              <w:rPr>
                <w:rFonts w:ascii="Calibri (MS)" w:hAnsi="Calibri (MS)" w:cs="Calibri (MS)" w:eastAsia="Calibri (MS)"/>
                <w:color w:val="222222"/>
                <w:sz w:val="22"/>
                <w:szCs w:val="22"/>
              </w:rPr>
              <w:t>Idea / Solution description</w:t>
            </w: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tc>
        <w:tc>
          <w:tcPr>
            <w:tcW w:w="4489" w:type="dxa"/>
            <w:tcMar>
              <w:top w:w="75"/>
              <w:start w:w="75"/>
              <w:bottom w:w="75"/>
              <w:end w:w="75"/>
            </w:tcMar>
          </w:tcPr>
          <w:p>
            <w:pPr>
              <w:spacing w:after="120" w:before="120" w:line="259" w:lineRule="auto"/>
              <w:ind w:firstLine="0" w:start="0"/>
              <w:jc w:val="start"/>
            </w:pPr>
            <w:r>
              <w:rPr>
                <w:rFonts w:ascii="Arimo Bold" w:hAnsi="Arimo Bold" w:cs="Arimo Bold" w:eastAsia="Arimo Bold"/>
                <w:b/>
                <w:bCs/>
                <w:color w:val="000000"/>
                <w:sz w:val="24"/>
                <w:szCs w:val="24"/>
              </w:rPr>
              <w:t>DocSpot</w:t>
            </w:r>
            <w:r>
              <w:rPr>
                <w:rFonts w:ascii="Arimo" w:hAnsi="Arimo" w:cs="Arimo" w:eastAsia="Arimo"/>
                <w:color w:val="000000"/>
                <w:sz w:val="24"/>
                <w:szCs w:val="24"/>
              </w:rPr>
              <w:t xml:space="preserve"> is a centralized online platform designed to streamline appointment bookings with healthcare professionals. Users can search for doctors by specialty, location, or availability, and book appointments instantly. The system integrates features like real-time availability, reminders, doctor profiles, ratings, and teleconsultation options. Admin panels for hospitals and clinics allow for easy schedule management.</w:t>
            </w: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tc>
      </w:tr>
      <w:tr>
        <w:tc>
          <w:tcPr>
            <w:tcW w:w="897" w:type="dxa"/>
            <w:tcMar>
              <w:top w:w="75"/>
              <w:start w:w="75"/>
              <w:bottom w:w="75"/>
              <w:end w:w="75"/>
            </w:tcMar>
          </w:tcPr>
          <w:p>
            <w:pPr>
              <w:numPr>
                <w:ilvl w:val="0"/>
                <w:numId w:val="3"/>
              </w:numPr>
              <w:spacing w:after="0" w:before="0" w:line="259" w:lineRule="auto"/>
              <w:jc w:val="start"/>
            </w:pP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tc>
        <w:tc>
          <w:tcPr>
            <w:tcW w:w="3643" w:type="dxa"/>
            <w:tcMar>
              <w:top w:w="75"/>
              <w:start w:w="75"/>
              <w:bottom w:w="75"/>
              <w:end w:w="75"/>
            </w:tcMar>
          </w:tcPr>
          <w:p>
            <w:pPr>
              <w:spacing w:after="120" w:before="120" w:line="259" w:lineRule="auto"/>
              <w:ind w:firstLine="0" w:start="0"/>
              <w:jc w:val="start"/>
            </w:pPr>
            <w:r>
              <w:rPr>
                <w:rFonts w:ascii="Calibri (MS)" w:hAnsi="Calibri (MS)" w:cs="Calibri (MS)" w:eastAsia="Calibri (MS)"/>
                <w:color w:val="222222"/>
                <w:sz w:val="22"/>
                <w:szCs w:val="22"/>
              </w:rPr>
              <w:t xml:space="preserve">Novelty / Uniqueness </w:t>
            </w: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tc>
        <w:tc>
          <w:tcPr>
            <w:tcW w:w="4489" w:type="dxa"/>
            <w:tcMar>
              <w:top w:w="75"/>
              <w:start w:w="75"/>
              <w:bottom w:w="75"/>
              <w:end w:w="75"/>
            </w:tcMar>
          </w:tcPr>
          <w:p>
            <w:pPr>
              <w:spacing w:after="120" w:before="120" w:line="259" w:lineRule="auto"/>
              <w:ind w:firstLine="0" w:start="0"/>
              <w:jc w:val="start"/>
            </w:pP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Real-time slot availability and instant booking.
</w:t>
            </w:r>
          </w:p>
          <w:p>
            <w:pPr>
              <w:spacing w:after="120" w:before="120" w:line="259" w:lineRule="auto"/>
              <w:ind w:firstLine="0" w:start="0"/>
              <w:jc w:val="start"/>
            </w:pPr>
            <w:r>
              <w:rPr>
                <w:rFonts w:ascii="Arimo" w:hAnsi="Arimo" w:cs="Arimo" w:eastAsia="Arimo"/>
                <w:color w:val="000000"/>
                <w:sz w:val="24"/>
                <w:szCs w:val="24"/>
              </w:rPr>
              <w:t xml:space="preserve">AI-powered doctor recommendation based on symptoms.
</w:t>
            </w:r>
          </w:p>
          <w:p>
            <w:pPr>
              <w:spacing w:after="120" w:before="120" w:line="259" w:lineRule="auto"/>
              <w:ind w:firstLine="0" w:start="0"/>
              <w:jc w:val="start"/>
            </w:pPr>
            <w:r>
              <w:rPr>
                <w:rFonts w:ascii="Arimo" w:hAnsi="Arimo" w:cs="Arimo" w:eastAsia="Arimo"/>
                <w:color w:val="000000"/>
                <w:sz w:val="24"/>
                <w:szCs w:val="24"/>
              </w:rPr>
              <w:t xml:space="preserve">Integrated video consultation and e-prescription system.
</w:t>
            </w:r>
          </w:p>
          <w:p>
            <w:pPr>
              <w:spacing w:after="120" w:before="120" w:line="259" w:lineRule="auto"/>
              <w:ind w:firstLine="0" w:start="0"/>
              <w:jc w:val="start"/>
            </w:pPr>
            <w:r>
              <w:rPr>
                <w:rFonts w:ascii="Arimo" w:hAnsi="Arimo" w:cs="Arimo" w:eastAsia="Arimo"/>
                <w:color w:val="000000"/>
                <w:sz w:val="24"/>
                <w:szCs w:val="24"/>
              </w:rPr>
              <w:t xml:space="preserve">Multi-language and voice support for wider accessibility.
</w:t>
            </w:r>
          </w:p>
          <w:p>
            <w:pPr>
              <w:spacing w:after="120" w:before="120" w:line="259" w:lineRule="auto"/>
              <w:ind w:firstLine="0" w:start="0"/>
              <w:jc w:val="start"/>
            </w:pPr>
            <w:r>
              <w:rPr>
                <w:rFonts w:ascii="Arimo" w:hAnsi="Arimo" w:cs="Arimo" w:eastAsia="Arimo"/>
                <w:color w:val="000000"/>
                <w:sz w:val="24"/>
                <w:szCs w:val="24"/>
              </w:rPr>
              <w:t xml:space="preserve">Unified system for both urban and rural healthcare centers.
</w:t>
            </w:r>
          </w:p>
          <w:p>
            <w:pPr>
              <w:spacing w:after="120" w:before="120" w:line="259" w:lineRule="auto"/>
              <w:ind w:firstLine="0" w:start="0"/>
              <w:jc w:val="start"/>
            </w:pPr>
            <w:r>
              <w:rPr>
                <w:rFonts w:ascii="Arimo" w:hAnsi="Arimo" w:cs="Arimo" w:eastAsia="Arimo"/>
                <w:color w:val="000000"/>
                <w:sz w:val="24"/>
                <w:szCs w:val="24"/>
              </w:rPr>
              <w:t xml:space="preserve">
</w:t>
            </w:r>
          </w:p>
        </w:tc>
      </w:tr>
      <w:tr>
        <w:tc>
          <w:tcPr>
            <w:tcW w:w="897" w:type="dxa"/>
            <w:tcMar>
              <w:top w:w="75"/>
              <w:start w:w="75"/>
              <w:bottom w:w="75"/>
              <w:end w:w="75"/>
            </w:tcMar>
          </w:tcPr>
          <w:p>
            <w:pPr>
              <w:numPr>
                <w:ilvl w:val="0"/>
                <w:numId w:val="4"/>
              </w:numPr>
              <w:spacing w:after="0" w:before="0" w:line="259" w:lineRule="auto"/>
              <w:jc w:val="start"/>
            </w:pP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tc>
        <w:tc>
          <w:tcPr>
            <w:tcW w:w="3643" w:type="dxa"/>
            <w:tcMar>
              <w:top w:w="75"/>
              <w:start w:w="75"/>
              <w:bottom w:w="75"/>
              <w:end w:w="75"/>
            </w:tcMar>
          </w:tcPr>
          <w:p>
            <w:pPr>
              <w:spacing w:after="120" w:before="120" w:line="259" w:lineRule="auto"/>
              <w:ind w:firstLine="0" w:start="0"/>
              <w:jc w:val="start"/>
            </w:pPr>
            <w:r>
              <w:rPr>
                <w:rFonts w:ascii="Calibri (MS)" w:hAnsi="Calibri (MS)" w:cs="Calibri (MS)" w:eastAsia="Calibri (MS)"/>
                <w:color w:val="222222"/>
                <w:sz w:val="22"/>
                <w:szCs w:val="22"/>
              </w:rPr>
              <w:t>Social Impact / Customer Satisfaction</w:t>
            </w: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tc>
        <w:tc>
          <w:tcPr>
            <w:tcW w:w="4489" w:type="dxa"/>
            <w:tcMar>
              <w:top w:w="75"/>
              <w:start w:w="75"/>
              <w:bottom w:w="75"/>
              <w:end w:w="75"/>
            </w:tcMar>
          </w:tcPr>
          <w:p>
            <w:pPr>
              <w:spacing w:after="120" w:before="120" w:line="259" w:lineRule="auto"/>
              <w:ind w:firstLine="0" w:start="0"/>
              <w:jc w:val="start"/>
            </w:pP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Reduces patient wait times and stress during emergencies.
</w:t>
            </w:r>
          </w:p>
          <w:p>
            <w:pPr>
              <w:spacing w:after="120" w:before="120" w:line="259" w:lineRule="auto"/>
              <w:ind w:firstLine="0" w:start="0"/>
              <w:jc w:val="start"/>
            </w:pPr>
            <w:r>
              <w:rPr>
                <w:rFonts w:ascii="Arimo" w:hAnsi="Arimo" w:cs="Arimo" w:eastAsia="Arimo"/>
                <w:color w:val="000000"/>
                <w:sz w:val="24"/>
                <w:szCs w:val="24"/>
              </w:rPr>
              <w:t xml:space="preserve">Enhances healthcare accessibility in rural and semi-urban areas.
</w:t>
            </w:r>
          </w:p>
          <w:p>
            <w:pPr>
              <w:spacing w:after="120" w:before="120" w:line="259" w:lineRule="auto"/>
              <w:ind w:firstLine="0" w:start="0"/>
              <w:jc w:val="start"/>
            </w:pPr>
            <w:r>
              <w:rPr>
                <w:rFonts w:ascii="Arimo" w:hAnsi="Arimo" w:cs="Arimo" w:eastAsia="Arimo"/>
                <w:color w:val="000000"/>
                <w:sz w:val="24"/>
                <w:szCs w:val="24"/>
              </w:rPr>
              <w:t xml:space="preserve">Improves transparency and trust through ratings and verified profiles.
</w:t>
            </w:r>
          </w:p>
          <w:p>
            <w:pPr>
              <w:spacing w:after="120" w:before="120" w:line="259" w:lineRule="auto"/>
              <w:ind w:firstLine="0" w:start="0"/>
              <w:jc w:val="start"/>
            </w:pPr>
            <w:r>
              <w:rPr>
                <w:rFonts w:ascii="Arimo" w:hAnsi="Arimo" w:cs="Arimo" w:eastAsia="Arimo"/>
                <w:color w:val="000000"/>
                <w:sz w:val="24"/>
                <w:szCs w:val="24"/>
              </w:rPr>
              <w:t xml:space="preserve">Boosts operational efficiency for hospitals and clinics.
</w:t>
            </w:r>
          </w:p>
          <w:p>
            <w:pPr>
              <w:spacing w:after="120" w:before="120" w:line="259" w:lineRule="auto"/>
              <w:ind w:firstLine="0" w:start="0"/>
              <w:jc w:val="start"/>
            </w:pPr>
            <w:r>
              <w:rPr>
                <w:rFonts w:ascii="Arimo" w:hAnsi="Arimo" w:cs="Arimo" w:eastAsia="Arimo"/>
                <w:color w:val="000000"/>
                <w:sz w:val="24"/>
                <w:szCs w:val="24"/>
              </w:rPr>
              <w:t xml:space="preserve">Increases health awareness with reminders and follow-ups.
</w:t>
            </w:r>
          </w:p>
          <w:p>
            <w:pPr>
              <w:spacing w:after="120" w:before="120" w:line="259" w:lineRule="auto"/>
              <w:ind w:firstLine="0" w:start="0"/>
              <w:jc w:val="start"/>
            </w:pPr>
            <w:r>
              <w:rPr>
                <w:rFonts w:ascii="Arimo" w:hAnsi="Arimo" w:cs="Arimo" w:eastAsia="Arimo"/>
                <w:color w:val="000000"/>
                <w:sz w:val="24"/>
                <w:szCs w:val="24"/>
              </w:rPr>
              <w:t xml:space="preserve">
</w:t>
            </w:r>
          </w:p>
        </w:tc>
      </w:tr>
      <w:tr>
        <w:tc>
          <w:tcPr>
            <w:tcW w:w="897" w:type="dxa"/>
            <w:tcMar>
              <w:top w:w="75"/>
              <w:start w:w="75"/>
              <w:bottom w:w="75"/>
              <w:end w:w="75"/>
            </w:tcMar>
          </w:tcPr>
          <w:p>
            <w:pPr>
              <w:numPr>
                <w:ilvl w:val="0"/>
                <w:numId w:val="5"/>
              </w:numPr>
              <w:spacing w:after="0" w:before="0" w:line="259" w:lineRule="auto"/>
              <w:jc w:val="start"/>
            </w:pP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tc>
        <w:tc>
          <w:tcPr>
            <w:tcW w:w="3643" w:type="dxa"/>
            <w:tcMar>
              <w:top w:w="75"/>
              <w:start w:w="75"/>
              <w:bottom w:w="75"/>
              <w:end w:w="75"/>
            </w:tcMar>
          </w:tcPr>
          <w:p>
            <w:pPr>
              <w:spacing w:after="120" w:before="120" w:line="259" w:lineRule="auto"/>
              <w:ind w:firstLine="0" w:start="0"/>
              <w:jc w:val="start"/>
            </w:pPr>
            <w:r>
              <w:rPr>
                <w:rFonts w:ascii="Calibri (MS)" w:hAnsi="Calibri (MS)" w:cs="Calibri (MS)" w:eastAsia="Calibri (MS)"/>
                <w:color w:val="222222"/>
                <w:sz w:val="22"/>
                <w:szCs w:val="22"/>
              </w:rPr>
              <w:t>Business Model (Revenue Model)</w:t>
            </w: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tc>
        <w:tc>
          <w:tcPr>
            <w:tcW w:w="4489" w:type="dxa"/>
            <w:tcMar>
              <w:top w:w="75"/>
              <w:start w:w="75"/>
              <w:bottom w:w="75"/>
              <w:end w:w="75"/>
            </w:tcMar>
          </w:tcPr>
          <w:p>
            <w:pPr>
              <w:spacing w:after="120" w:before="120" w:line="259" w:lineRule="auto"/>
              <w:ind w:firstLine="0" w:start="0"/>
              <w:jc w:val="start"/>
            </w:pP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Freemium model: Basic features are free; premium for advanced analytics, marketing, and telehealth integrations.
</w:t>
            </w:r>
          </w:p>
          <w:p>
            <w:pPr>
              <w:spacing w:after="120" w:before="120" w:line="259" w:lineRule="auto"/>
              <w:ind w:firstLine="0" w:start="0"/>
              <w:jc w:val="start"/>
            </w:pPr>
            <w:r>
              <w:rPr>
                <w:rFonts w:ascii="Arimo" w:hAnsi="Arimo" w:cs="Arimo" w:eastAsia="Arimo"/>
                <w:color w:val="000000"/>
                <w:sz w:val="24"/>
                <w:szCs w:val="24"/>
              </w:rPr>
              <w:t xml:space="preserve">Subscription plans for clinics/hospitals.
</w:t>
            </w:r>
          </w:p>
          <w:p>
            <w:pPr>
              <w:spacing w:after="120" w:before="120" w:line="259" w:lineRule="auto"/>
              <w:ind w:firstLine="0" w:start="0"/>
              <w:jc w:val="start"/>
            </w:pPr>
            <w:r>
              <w:rPr>
                <w:rFonts w:ascii="Arimo" w:hAnsi="Arimo" w:cs="Arimo" w:eastAsia="Arimo"/>
                <w:color w:val="000000"/>
                <w:sz w:val="24"/>
                <w:szCs w:val="24"/>
              </w:rPr>
              <w:t xml:space="preserve">Commission on each confirmed booking.
</w:t>
            </w:r>
          </w:p>
          <w:p>
            <w:pPr>
              <w:spacing w:after="120" w:before="120" w:line="259" w:lineRule="auto"/>
              <w:ind w:firstLine="0" w:start="0"/>
              <w:jc w:val="start"/>
            </w:pPr>
            <w:r>
              <w:rPr>
                <w:rFonts w:ascii="Arimo" w:hAnsi="Arimo" w:cs="Arimo" w:eastAsia="Arimo"/>
                <w:color w:val="000000"/>
                <w:sz w:val="24"/>
                <w:szCs w:val="24"/>
              </w:rPr>
              <w:t xml:space="preserve">Advertisements for health products or insurance.
</w:t>
            </w:r>
          </w:p>
          <w:p>
            <w:pPr>
              <w:spacing w:after="120" w:before="120" w:line="259" w:lineRule="auto"/>
              <w:ind w:firstLine="0" w:start="0"/>
              <w:jc w:val="start"/>
            </w:pPr>
            <w:r>
              <w:rPr>
                <w:rFonts w:ascii="Arimo" w:hAnsi="Arimo" w:cs="Arimo" w:eastAsia="Arimo"/>
                <w:color w:val="000000"/>
                <w:sz w:val="24"/>
                <w:szCs w:val="24"/>
              </w:rPr>
              <w:t xml:space="preserve">Partnerships with diagnostic labs and pharmacies.
</w:t>
            </w:r>
          </w:p>
          <w:p>
            <w:pPr>
              <w:spacing w:after="120" w:before="120" w:line="259" w:lineRule="auto"/>
              <w:ind w:firstLine="0" w:start="0"/>
              <w:jc w:val="start"/>
            </w:pPr>
            <w:r>
              <w:rPr>
                <w:rFonts w:ascii="Arimo" w:hAnsi="Arimo" w:cs="Arimo" w:eastAsia="Arimo"/>
                <w:color w:val="000000"/>
                <w:sz w:val="22"/>
                <w:szCs w:val="22"/>
              </w:rPr>
              <w:t xml:space="preserve">
</w:t>
            </w:r>
          </w:p>
        </w:tc>
      </w:tr>
      <w:tr>
        <w:tc>
          <w:tcPr>
            <w:tcW w:w="897" w:type="dxa"/>
            <w:tcMar>
              <w:top w:w="75"/>
              <w:start w:w="75"/>
              <w:bottom w:w="75"/>
              <w:end w:w="75"/>
            </w:tcMar>
          </w:tcPr>
          <w:p>
            <w:pPr>
              <w:numPr>
                <w:ilvl w:val="0"/>
                <w:numId w:val="6"/>
              </w:numPr>
              <w:spacing w:after="0" w:before="0" w:line="259" w:lineRule="auto"/>
              <w:jc w:val="start"/>
            </w:pP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tc>
        <w:tc>
          <w:tcPr>
            <w:tcW w:w="3643" w:type="dxa"/>
            <w:tcMar>
              <w:top w:w="75"/>
              <w:start w:w="75"/>
              <w:bottom w:w="75"/>
              <w:end w:w="75"/>
            </w:tcMar>
          </w:tcPr>
          <w:p>
            <w:pPr>
              <w:spacing w:after="120" w:before="120" w:line="259" w:lineRule="auto"/>
              <w:ind w:firstLine="0" w:start="0"/>
              <w:jc w:val="start"/>
            </w:pPr>
            <w:r>
              <w:rPr>
                <w:rFonts w:ascii="Calibri (MS)" w:hAnsi="Calibri (MS)" w:cs="Calibri (MS)" w:eastAsia="Calibri (MS)"/>
                <w:color w:val="222222"/>
                <w:sz w:val="22"/>
                <w:szCs w:val="22"/>
              </w:rPr>
              <w:t>Scalability of the Solution</w:t>
            </w: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tc>
        <w:tc>
          <w:tcPr>
            <w:tcW w:w="4489" w:type="dxa"/>
            <w:tcMar>
              <w:top w:w="75"/>
              <w:start w:w="75"/>
              <w:bottom w:w="75"/>
              <w:end w:w="75"/>
            </w:tcMar>
          </w:tcPr>
          <w:p>
            <w:pPr>
              <w:spacing w:after="120" w:before="120" w:line="259" w:lineRule="auto"/>
              <w:ind w:firstLine="0" w:start="0"/>
              <w:jc w:val="start"/>
            </w:pP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The platform is built with scalable cloud infrastructure, allowing expansion from small clinics to multispecialty hospitals. It can be adapted to different regions by adding language packs and compliance with local health regulations. Integration with wearable devices and health data systems ensures future adaptability.
</w:t>
            </w:r>
          </w:p>
          <w:p>
            <w:pPr>
              <w:spacing w:after="120" w:before="120" w:line="259" w:lineRule="auto"/>
              <w:ind w:firstLine="0" w:start="0"/>
              <w:jc w:val="start"/>
            </w:pPr>
            <w:r>
              <w:rPr>
                <w:rFonts w:ascii="Arimo" w:hAnsi="Arimo" w:cs="Arimo" w:eastAsia="Arimo"/>
                <w:color w:val="000000"/>
                <w:sz w:val="24"/>
                <w:szCs w:val="24"/>
              </w:rPr>
              <w:t xml:space="preserve">
</w:t>
            </w:r>
          </w:p>
        </w:tc>
      </w:tr>
    </w:tbl>
    <w:p>
      <w:pPr>
        <w:spacing w:after="120" w:before="120" w:line="259" w:lineRule="auto"/>
        <w:ind w:firstLine="0" w:start="0"/>
        <w:jc w:val="start"/>
      </w:pP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p>
      <w:pPr>
        <w:spacing w:after="120" w:before="120" w:line="259" w:lineRule="auto"/>
        <w:ind w:firstLine="0" w:start="0"/>
        <w:jc w:val="start"/>
      </w:pPr>
      <w:r>
        <w:rPr>
          <w:rFonts w:ascii="Arimo" w:hAnsi="Arimo" w:cs="Arimo" w:eastAsia="Arimo"/>
          <w:color w:val="000000"/>
          <w:sz w:val="24"/>
          <w:szCs w:val="24"/>
        </w:rPr>
        <w:t xml:space="preserve">
</w:t>
      </w:r>
    </w:p>
    <w:sectPr>
      <w:pgSz w:w="11910" w:h="16845"/>
    </w:sectPr>
  </w:body>
</w:document>
</file>

<file path=word/fontTable.xml><?xml version="1.0" encoding="utf-8"?>
<w:fonts xmlns:w="http://schemas.openxmlformats.org/wordprocessingml/2006/main" xmlns:r="http://schemas.openxmlformats.org/officeDocument/2006/relationships">
  <w:font w:name="Arimo">
    <w:panose1 w:val="020B0604020202020204"/>
    <w:charset w:characterSet="1"/>
    <w:embedRegular r:id="rId1"/>
  </w:font>
  <w:font w:name="Arimo Bold Italics">
    <w:panose1 w:val="020B0704020202090204"/>
    <w:charset w:characterSet="1"/>
    <w:embedBoldItalic r:id="rId2"/>
  </w:font>
  <w:font w:name="Arimo Italics">
    <w:panose1 w:val="020B0604020202090204"/>
    <w:charset w:characterSet="1"/>
    <w:embedItalic r:id="rId3"/>
  </w:font>
  <w:font w:name="Arimo Bold">
    <w:panose1 w:val="020B0704020202020204"/>
    <w:charset w:characterSet="1"/>
    <w:embedBold r:id="rId4"/>
  </w:font>
  <w:font w:name="Calibri (MS)">
    <w:panose1 w:val="020F0502020204030204"/>
    <w:charset w:characterSet="1"/>
  </w:font>
  <w:font w:name="Calibri (MS) Bold">
    <w:panose1 w:val="020F0702030404030204"/>
    <w:charset w:characterSet="1"/>
  </w:font>
</w:fonts>
</file>

<file path=word/numbering.xml><?xml version="1.0" encoding="utf-8"?>
<w:numbering xmlns:w="http://schemas.openxmlformats.org/wordprocessingml/2006/main">
  <w:abstractNum w:abstractNumId="1">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2">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3">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4">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5">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6">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embedTrueTypeFonts/>
  <w:doNotShadeFormData/>
</w:setting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fontTable.xml" Type="http://schemas.openxmlformats.org/officeDocument/2006/relationships/fontTable"/><Relationship Id="rId3" Target="numbering.xml" Type="http://schemas.openxmlformats.org/officeDocument/2006/relationships/numbering"/></Relationships>
</file>

<file path=word/_rels/fontTable.xml.rels><?xml version="1.0" encoding="UTF-8" standalone="yes"?><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 Id="rId4" Target="fonts/font4.odttf" Type="http://schemas.openxmlformats.org/officeDocument/2006/relationships/font"/></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2025-06-27T17:33:59Z</dcterms:created>
  <dc:creator>Apache POI</dc:creator>
</cp:coreProperties>
</file>