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F1644" w14:textId="37C15FEC" w:rsidR="000F400F" w:rsidRPr="000F400F" w:rsidRDefault="000F400F" w:rsidP="002A4164">
      <w:pPr>
        <w:spacing w:line="240" w:lineRule="auto"/>
        <w:jc w:val="both"/>
        <w:rPr>
          <w:b/>
          <w:bCs/>
          <w:sz w:val="24"/>
          <w:szCs w:val="24"/>
          <w:u w:val="single"/>
        </w:rPr>
      </w:pPr>
      <w:r w:rsidRPr="000F400F">
        <w:rPr>
          <w:b/>
          <w:bCs/>
          <w:sz w:val="24"/>
          <w:szCs w:val="24"/>
          <w:u w:val="single"/>
        </w:rPr>
        <w:t>Business Case:</w:t>
      </w:r>
    </w:p>
    <w:p w14:paraId="3312D6F4" w14:textId="1089B9D4" w:rsidR="000F400F" w:rsidRDefault="000F400F" w:rsidP="002A4164">
      <w:pPr>
        <w:spacing w:line="240" w:lineRule="auto"/>
        <w:jc w:val="both"/>
      </w:pPr>
      <w:r w:rsidRPr="000F400F">
        <w:t xml:space="preserve">No-Churn Telecom is an established Telecom operator in Europe with more than a decade in Business. Due to new players in the market, telecom industry has become very competitive and retaining customers becoming a </w:t>
      </w:r>
      <w:proofErr w:type="spellStart"/>
      <w:r w:rsidRPr="000F400F">
        <w:t>challenge.In</w:t>
      </w:r>
      <w:proofErr w:type="spellEnd"/>
      <w:r w:rsidRPr="000F400F">
        <w:t xml:space="preserve"> spite of No-Churn initiatives of reducing tariffs and promoting more offers, the churn rate (percentage of customers migrating to competitors) is well above 10%.No-Churn wants to explore possibility of Machine Learning to help with following use cases to retain competitive edge in the industry.</w:t>
      </w:r>
    </w:p>
    <w:p w14:paraId="541B42A6" w14:textId="0C975FAC" w:rsidR="00AE0A57" w:rsidRDefault="00AE0A57" w:rsidP="002A4164">
      <w:pPr>
        <w:spacing w:line="240" w:lineRule="auto"/>
        <w:jc w:val="both"/>
        <w:rPr>
          <w:b/>
          <w:bCs/>
          <w:sz w:val="24"/>
          <w:szCs w:val="24"/>
          <w:u w:val="single"/>
        </w:rPr>
      </w:pPr>
      <w:r w:rsidRPr="00AE0A57">
        <w:rPr>
          <w:b/>
          <w:bCs/>
          <w:sz w:val="24"/>
          <w:szCs w:val="24"/>
          <w:u w:val="single"/>
        </w:rPr>
        <w:t>Challenges Faced</w:t>
      </w:r>
    </w:p>
    <w:p w14:paraId="58FF017B" w14:textId="3C8339EA" w:rsidR="00AE0A57" w:rsidRPr="00AE0A57" w:rsidRDefault="00AE0A57" w:rsidP="002A4164">
      <w:pPr>
        <w:spacing w:line="240" w:lineRule="auto"/>
        <w:jc w:val="both"/>
      </w:pPr>
      <w:r w:rsidRPr="00AE0A57">
        <w:t>Handling Categorical Data: Converting categorical variables like state, area code, international plan, and voicemail plan into meaningful numerical representations.</w:t>
      </w:r>
    </w:p>
    <w:p w14:paraId="49E8B4BC" w14:textId="34389BBF" w:rsidR="00AE0A57" w:rsidRPr="00AE0A57" w:rsidRDefault="00AE0A57" w:rsidP="002A4164">
      <w:pPr>
        <w:spacing w:line="240" w:lineRule="auto"/>
        <w:jc w:val="both"/>
      </w:pPr>
      <w:r w:rsidRPr="00AE0A57">
        <w:t>Feature Selection: Identifying the most impactful features and eliminating redundant or less relevant ones.</w:t>
      </w:r>
    </w:p>
    <w:p w14:paraId="7F6A5D18" w14:textId="3E0CFE1E" w:rsidR="00AE0A57" w:rsidRPr="00AE0A57" w:rsidRDefault="00AE0A57" w:rsidP="002A4164">
      <w:pPr>
        <w:spacing w:line="240" w:lineRule="auto"/>
        <w:jc w:val="both"/>
      </w:pPr>
      <w:r w:rsidRPr="00AE0A57">
        <w:t>Feature Transformation: Applying techniques like standardization, normalization, and log transformation to improve model performance.</w:t>
      </w:r>
    </w:p>
    <w:p w14:paraId="2A4A371A" w14:textId="146CF8CF" w:rsidR="00AE0A57" w:rsidRDefault="00AE0A57" w:rsidP="002A4164">
      <w:pPr>
        <w:spacing w:line="240" w:lineRule="auto"/>
        <w:jc w:val="both"/>
      </w:pPr>
      <w:r w:rsidRPr="00AE0A57">
        <w:t>Creating New Features: Deriving new features, such as interaction terms</w:t>
      </w:r>
      <w:r>
        <w:t xml:space="preserve"> </w:t>
      </w:r>
      <w:r w:rsidRPr="00AE0A57">
        <w:t>or customer service interaction frequency.</w:t>
      </w:r>
    </w:p>
    <w:p w14:paraId="48EED028" w14:textId="636C52A2" w:rsidR="00AE0A57" w:rsidRPr="00AE0A57" w:rsidRDefault="00AE0A57" w:rsidP="002A4164">
      <w:pPr>
        <w:spacing w:line="240" w:lineRule="auto"/>
        <w:jc w:val="both"/>
      </w:pPr>
      <w:r w:rsidRPr="00AE0A57">
        <w:rPr>
          <w:b/>
          <w:bCs/>
        </w:rPr>
        <w:t>Detecting Outliers</w:t>
      </w:r>
      <w:r w:rsidRPr="00AE0A57">
        <w:t xml:space="preserve">: Using techniques like Z-score, IQR method, or clustering algorithms to identify unusual customer </w:t>
      </w:r>
      <w:proofErr w:type="spellStart"/>
      <w:r w:rsidRPr="00AE0A57">
        <w:t>behavior</w:t>
      </w:r>
      <w:proofErr w:type="spellEnd"/>
      <w:r w:rsidRPr="00AE0A57">
        <w:t>.</w:t>
      </w:r>
    </w:p>
    <w:p w14:paraId="7F944543" w14:textId="6D51C243" w:rsidR="00AE0A57" w:rsidRDefault="00AE0A57" w:rsidP="002A4164">
      <w:pPr>
        <w:spacing w:line="240" w:lineRule="auto"/>
        <w:jc w:val="both"/>
      </w:pPr>
      <w:r w:rsidRPr="00AE0A57">
        <w:rPr>
          <w:b/>
          <w:bCs/>
        </w:rPr>
        <w:t>Handling Outliers</w:t>
      </w:r>
      <w:r w:rsidRPr="00AE0A57">
        <w:t>: Deciding whether to remove, cap, or transform extreme values to reduce their impact on model performance.</w:t>
      </w:r>
    </w:p>
    <w:p w14:paraId="330DD67F" w14:textId="75EC851A" w:rsidR="00AE0A57" w:rsidRPr="00AE0A57" w:rsidRDefault="00AE0A57" w:rsidP="002A4164">
      <w:pPr>
        <w:spacing w:line="240" w:lineRule="auto"/>
        <w:jc w:val="both"/>
      </w:pPr>
      <w:r w:rsidRPr="00AE0A57">
        <w:rPr>
          <w:b/>
          <w:bCs/>
        </w:rPr>
        <w:t>Imbalanced Data</w:t>
      </w:r>
      <w:r w:rsidRPr="00AE0A57">
        <w:t xml:space="preserve">: Addressing class imbalance using techniques like oversampling, </w:t>
      </w:r>
      <w:proofErr w:type="spellStart"/>
      <w:r w:rsidRPr="00AE0A57">
        <w:t>undersampling</w:t>
      </w:r>
      <w:proofErr w:type="spellEnd"/>
      <w:r w:rsidRPr="00AE0A57">
        <w:t>, or SMOTE.</w:t>
      </w:r>
    </w:p>
    <w:p w14:paraId="34EA865A" w14:textId="45868604" w:rsidR="00AE0A57" w:rsidRPr="00AE0A57" w:rsidRDefault="00AE0A57" w:rsidP="002A4164">
      <w:pPr>
        <w:spacing w:line="240" w:lineRule="auto"/>
        <w:jc w:val="both"/>
      </w:pPr>
      <w:r w:rsidRPr="00AE0A57">
        <w:rPr>
          <w:b/>
          <w:bCs/>
        </w:rPr>
        <w:t>Evaluation Metrics</w:t>
      </w:r>
      <w:r w:rsidRPr="00AE0A57">
        <w:t>: Focusing beyond accuracy, using precision, recall, and F1-score to measure performance effectively.</w:t>
      </w:r>
    </w:p>
    <w:p w14:paraId="521E16DE" w14:textId="67601BF6" w:rsidR="00AE0A57" w:rsidRPr="00AE0A57" w:rsidRDefault="00AE0A57" w:rsidP="002A4164">
      <w:pPr>
        <w:spacing w:line="240" w:lineRule="auto"/>
        <w:jc w:val="both"/>
      </w:pPr>
      <w:r w:rsidRPr="00AE0A57">
        <w:rPr>
          <w:b/>
          <w:bCs/>
        </w:rPr>
        <w:t>Ensemble Learning vs. Simplicity</w:t>
      </w:r>
      <w:r w:rsidRPr="00AE0A57">
        <w:t>: Choosing between single models and ensemble techniques like bagging, boosting, or stacking.</w:t>
      </w:r>
    </w:p>
    <w:p w14:paraId="2385A889" w14:textId="03D59070" w:rsidR="00835159" w:rsidRPr="000F400F" w:rsidRDefault="00835159" w:rsidP="002A4164">
      <w:pPr>
        <w:spacing w:line="240" w:lineRule="auto"/>
        <w:jc w:val="both"/>
        <w:rPr>
          <w:b/>
          <w:bCs/>
          <w:sz w:val="24"/>
          <w:szCs w:val="24"/>
          <w:u w:val="single"/>
        </w:rPr>
      </w:pPr>
      <w:r w:rsidRPr="000F400F">
        <w:rPr>
          <w:b/>
          <w:bCs/>
          <w:sz w:val="24"/>
          <w:szCs w:val="24"/>
          <w:u w:val="single"/>
        </w:rPr>
        <w:t>Model Comparison Report:</w:t>
      </w:r>
    </w:p>
    <w:p w14:paraId="40BE8DA6" w14:textId="77777777" w:rsidR="00835159" w:rsidRPr="00835159" w:rsidRDefault="00835159" w:rsidP="002A4164">
      <w:pPr>
        <w:spacing w:line="240" w:lineRule="auto"/>
        <w:jc w:val="both"/>
        <w:rPr>
          <w:b/>
          <w:bCs/>
          <w:u w:val="single"/>
        </w:rPr>
      </w:pPr>
      <w:r w:rsidRPr="00835159">
        <w:rPr>
          <w:b/>
          <w:bCs/>
          <w:u w:val="single"/>
        </w:rPr>
        <w:t>Before Hyperparameter Turning</w:t>
      </w:r>
    </w:p>
    <w:p w14:paraId="694CF4DD" w14:textId="77777777" w:rsidR="00835159" w:rsidRPr="00835159" w:rsidRDefault="00835159" w:rsidP="002A4164">
      <w:pPr>
        <w:numPr>
          <w:ilvl w:val="0"/>
          <w:numId w:val="7"/>
        </w:numPr>
        <w:spacing w:line="240" w:lineRule="auto"/>
        <w:jc w:val="both"/>
      </w:pPr>
      <w:r w:rsidRPr="00835159">
        <w:t xml:space="preserve">The </w:t>
      </w:r>
      <w:r w:rsidRPr="00835159">
        <w:rPr>
          <w:b/>
          <w:bCs/>
        </w:rPr>
        <w:t>Decision Tree</w:t>
      </w:r>
      <w:r w:rsidRPr="00835159">
        <w:t xml:space="preserve"> and </w:t>
      </w:r>
      <w:r w:rsidRPr="00835159">
        <w:rPr>
          <w:b/>
          <w:bCs/>
        </w:rPr>
        <w:t>Random Forest</w:t>
      </w:r>
      <w:r w:rsidRPr="00835159">
        <w:t xml:space="preserve"> models achieved </w:t>
      </w:r>
      <w:r w:rsidRPr="00835159">
        <w:rPr>
          <w:b/>
          <w:bCs/>
        </w:rPr>
        <w:t>100% accuracy</w:t>
      </w:r>
      <w:r w:rsidRPr="00835159">
        <w:t xml:space="preserve">, indicating </w:t>
      </w:r>
      <w:r w:rsidRPr="00835159">
        <w:rPr>
          <w:b/>
          <w:bCs/>
        </w:rPr>
        <w:t>overfitting</w:t>
      </w:r>
      <w:r w:rsidRPr="00835159">
        <w:t>, as the model might have memorized the training data.</w:t>
      </w:r>
    </w:p>
    <w:p w14:paraId="485AC123" w14:textId="77777777" w:rsidR="00835159" w:rsidRPr="00835159" w:rsidRDefault="00835159" w:rsidP="002A4164">
      <w:pPr>
        <w:numPr>
          <w:ilvl w:val="0"/>
          <w:numId w:val="7"/>
        </w:numPr>
        <w:spacing w:line="240" w:lineRule="auto"/>
        <w:jc w:val="both"/>
      </w:pPr>
      <w:r w:rsidRPr="00835159">
        <w:rPr>
          <w:b/>
          <w:bCs/>
        </w:rPr>
        <w:t>Bagging</w:t>
      </w:r>
      <w:r w:rsidRPr="00835159">
        <w:t xml:space="preserve">, </w:t>
      </w:r>
      <w:r w:rsidRPr="00835159">
        <w:rPr>
          <w:b/>
          <w:bCs/>
        </w:rPr>
        <w:t>Extreme Gradient Boosting (</w:t>
      </w:r>
      <w:proofErr w:type="spellStart"/>
      <w:r w:rsidRPr="00835159">
        <w:rPr>
          <w:b/>
          <w:bCs/>
        </w:rPr>
        <w:t>XGBoost</w:t>
      </w:r>
      <w:proofErr w:type="spellEnd"/>
      <w:r w:rsidRPr="00835159">
        <w:rPr>
          <w:b/>
          <w:bCs/>
        </w:rPr>
        <w:t>)</w:t>
      </w:r>
      <w:r w:rsidRPr="00835159">
        <w:t xml:space="preserve">, and </w:t>
      </w:r>
      <w:proofErr w:type="spellStart"/>
      <w:r w:rsidRPr="00835159">
        <w:rPr>
          <w:b/>
          <w:bCs/>
        </w:rPr>
        <w:t>LightGBM</w:t>
      </w:r>
      <w:proofErr w:type="spellEnd"/>
      <w:r w:rsidRPr="00835159">
        <w:t xml:space="preserve"> models also performed well on the training set with accuracy scores of </w:t>
      </w:r>
      <w:r w:rsidRPr="00835159">
        <w:rPr>
          <w:b/>
          <w:bCs/>
        </w:rPr>
        <w:t>99.85%</w:t>
      </w:r>
      <w:r w:rsidRPr="00835159">
        <w:t xml:space="preserve">, </w:t>
      </w:r>
      <w:r w:rsidRPr="00835159">
        <w:rPr>
          <w:b/>
          <w:bCs/>
        </w:rPr>
        <w:t>99.94%</w:t>
      </w:r>
      <w:r w:rsidRPr="00835159">
        <w:t xml:space="preserve">, and </w:t>
      </w:r>
      <w:r w:rsidRPr="00835159">
        <w:rPr>
          <w:b/>
          <w:bCs/>
        </w:rPr>
        <w:t>98.78%</w:t>
      </w:r>
      <w:r w:rsidRPr="00835159">
        <w:t>, respectively.</w:t>
      </w:r>
    </w:p>
    <w:p w14:paraId="5CB04969" w14:textId="77777777" w:rsidR="00835159" w:rsidRPr="00835159" w:rsidRDefault="00835159" w:rsidP="002A4164">
      <w:pPr>
        <w:numPr>
          <w:ilvl w:val="0"/>
          <w:numId w:val="7"/>
        </w:numPr>
        <w:spacing w:line="240" w:lineRule="auto"/>
        <w:jc w:val="both"/>
      </w:pPr>
      <w:r w:rsidRPr="00835159">
        <w:t xml:space="preserve">The </w:t>
      </w:r>
      <w:r w:rsidRPr="00835159">
        <w:rPr>
          <w:b/>
          <w:bCs/>
        </w:rPr>
        <w:t>Support Vector Machine (SVM)</w:t>
      </w:r>
      <w:r w:rsidRPr="00835159">
        <w:t xml:space="preserve"> had the lowest training performance, with an accuracy of </w:t>
      </w:r>
      <w:r w:rsidRPr="00835159">
        <w:rPr>
          <w:b/>
          <w:bCs/>
        </w:rPr>
        <w:t>68.02%</w:t>
      </w:r>
      <w:r w:rsidRPr="00835159">
        <w:t xml:space="preserve"> and an F1 score of </w:t>
      </w:r>
      <w:r w:rsidRPr="00835159">
        <w:rPr>
          <w:b/>
          <w:bCs/>
        </w:rPr>
        <w:t>18.42%</w:t>
      </w:r>
      <w:r w:rsidRPr="00835159">
        <w:t>, suggesting it struggled to learn from the training data.</w:t>
      </w:r>
    </w:p>
    <w:p w14:paraId="71FD17FC" w14:textId="77777777" w:rsidR="00835159" w:rsidRPr="00835159" w:rsidRDefault="00835159" w:rsidP="002A4164">
      <w:pPr>
        <w:spacing w:line="240" w:lineRule="auto"/>
        <w:jc w:val="both"/>
        <w:rPr>
          <w:b/>
          <w:bCs/>
        </w:rPr>
      </w:pPr>
      <w:r w:rsidRPr="00835159">
        <w:rPr>
          <w:b/>
          <w:bCs/>
        </w:rPr>
        <w:t>Test Dataset Insights:</w:t>
      </w:r>
    </w:p>
    <w:p w14:paraId="158E0C65" w14:textId="77777777" w:rsidR="00835159" w:rsidRPr="00835159" w:rsidRDefault="00835159" w:rsidP="002A4164">
      <w:pPr>
        <w:numPr>
          <w:ilvl w:val="0"/>
          <w:numId w:val="8"/>
        </w:numPr>
        <w:spacing w:line="240" w:lineRule="auto"/>
        <w:jc w:val="both"/>
      </w:pPr>
      <w:r w:rsidRPr="00835159">
        <w:t xml:space="preserve">On the test set, </w:t>
      </w:r>
      <w:r w:rsidRPr="00835159">
        <w:rPr>
          <w:b/>
          <w:bCs/>
        </w:rPr>
        <w:t>Random Forest</w:t>
      </w:r>
      <w:r w:rsidRPr="00835159">
        <w:t xml:space="preserve">, </w:t>
      </w:r>
      <w:r w:rsidRPr="00835159">
        <w:rPr>
          <w:b/>
          <w:bCs/>
        </w:rPr>
        <w:t>Gradient Boosting</w:t>
      </w:r>
      <w:r w:rsidRPr="00835159">
        <w:t xml:space="preserve">, </w:t>
      </w:r>
      <w:r w:rsidRPr="00835159">
        <w:rPr>
          <w:b/>
          <w:bCs/>
        </w:rPr>
        <w:t>Extreme Gradient Boosting (</w:t>
      </w:r>
      <w:proofErr w:type="spellStart"/>
      <w:r w:rsidRPr="00835159">
        <w:rPr>
          <w:b/>
          <w:bCs/>
        </w:rPr>
        <w:t>XGBoost</w:t>
      </w:r>
      <w:proofErr w:type="spellEnd"/>
      <w:r w:rsidRPr="00835159">
        <w:rPr>
          <w:b/>
          <w:bCs/>
        </w:rPr>
        <w:t>)</w:t>
      </w:r>
      <w:r w:rsidRPr="00835159">
        <w:t xml:space="preserve">, and </w:t>
      </w:r>
      <w:proofErr w:type="spellStart"/>
      <w:r w:rsidRPr="00835159">
        <w:rPr>
          <w:b/>
          <w:bCs/>
        </w:rPr>
        <w:t>LightGBM</w:t>
      </w:r>
      <w:proofErr w:type="spellEnd"/>
      <w:r w:rsidRPr="00835159">
        <w:t xml:space="preserve"> models achieved high accuracy scores of </w:t>
      </w:r>
      <w:r w:rsidRPr="00835159">
        <w:rPr>
          <w:b/>
          <w:bCs/>
        </w:rPr>
        <w:t>91.34%</w:t>
      </w:r>
      <w:r w:rsidRPr="00835159">
        <w:t xml:space="preserve">, </w:t>
      </w:r>
      <w:r w:rsidRPr="00835159">
        <w:rPr>
          <w:b/>
          <w:bCs/>
        </w:rPr>
        <w:t>89.00%</w:t>
      </w:r>
      <w:r w:rsidRPr="00835159">
        <w:t xml:space="preserve">, </w:t>
      </w:r>
      <w:r w:rsidRPr="00835159">
        <w:rPr>
          <w:b/>
          <w:bCs/>
        </w:rPr>
        <w:t>91.68%</w:t>
      </w:r>
      <w:r w:rsidRPr="00835159">
        <w:t xml:space="preserve">, and </w:t>
      </w:r>
      <w:r w:rsidRPr="00835159">
        <w:rPr>
          <w:b/>
          <w:bCs/>
        </w:rPr>
        <w:t>91.68%</w:t>
      </w:r>
      <w:r w:rsidRPr="00835159">
        <w:t>, respectively.</w:t>
      </w:r>
    </w:p>
    <w:p w14:paraId="057E3D43" w14:textId="77777777" w:rsidR="00835159" w:rsidRPr="00835159" w:rsidRDefault="00835159" w:rsidP="002A4164">
      <w:pPr>
        <w:numPr>
          <w:ilvl w:val="0"/>
          <w:numId w:val="8"/>
        </w:numPr>
        <w:spacing w:line="240" w:lineRule="auto"/>
        <w:jc w:val="both"/>
      </w:pPr>
      <w:r w:rsidRPr="00835159">
        <w:t xml:space="preserve">The </w:t>
      </w:r>
      <w:r w:rsidRPr="00835159">
        <w:rPr>
          <w:b/>
          <w:bCs/>
        </w:rPr>
        <w:t>Bagging</w:t>
      </w:r>
      <w:r w:rsidRPr="00835159">
        <w:t xml:space="preserve"> model showed a good balance with an accuracy of </w:t>
      </w:r>
      <w:r w:rsidRPr="00835159">
        <w:rPr>
          <w:b/>
          <w:bCs/>
        </w:rPr>
        <w:t>89.95%</w:t>
      </w:r>
      <w:r w:rsidRPr="00835159">
        <w:t xml:space="preserve"> and the highest F1 score of </w:t>
      </w:r>
      <w:r w:rsidRPr="00835159">
        <w:rPr>
          <w:b/>
          <w:bCs/>
        </w:rPr>
        <w:t>67.23%</w:t>
      </w:r>
      <w:r w:rsidRPr="00835159">
        <w:t xml:space="preserve"> among all models, suggesting robust performance on unseen data.</w:t>
      </w:r>
    </w:p>
    <w:p w14:paraId="5700DA27" w14:textId="77777777" w:rsidR="00835159" w:rsidRPr="00835159" w:rsidRDefault="00835159" w:rsidP="002A4164">
      <w:pPr>
        <w:numPr>
          <w:ilvl w:val="0"/>
          <w:numId w:val="8"/>
        </w:numPr>
        <w:spacing w:line="240" w:lineRule="auto"/>
        <w:jc w:val="both"/>
      </w:pPr>
      <w:r w:rsidRPr="00835159">
        <w:lastRenderedPageBreak/>
        <w:t xml:space="preserve">The </w:t>
      </w:r>
      <w:r w:rsidRPr="00835159">
        <w:rPr>
          <w:b/>
          <w:bCs/>
        </w:rPr>
        <w:t>Support Vector Machine (SVM)</w:t>
      </w:r>
      <w:r w:rsidRPr="00835159">
        <w:t xml:space="preserve"> and </w:t>
      </w:r>
      <w:r w:rsidRPr="00835159">
        <w:rPr>
          <w:b/>
          <w:bCs/>
        </w:rPr>
        <w:t xml:space="preserve">K-Nearest </w:t>
      </w:r>
      <w:proofErr w:type="spellStart"/>
      <w:r w:rsidRPr="00835159">
        <w:rPr>
          <w:b/>
          <w:bCs/>
        </w:rPr>
        <w:t>Neighbor</w:t>
      </w:r>
      <w:proofErr w:type="spellEnd"/>
      <w:r w:rsidRPr="00835159">
        <w:rPr>
          <w:b/>
          <w:bCs/>
        </w:rPr>
        <w:t xml:space="preserve"> (KNN)</w:t>
      </w:r>
      <w:r w:rsidRPr="00835159">
        <w:t xml:space="preserve"> models performed poorly on the test set, with low F1 scores of </w:t>
      </w:r>
      <w:r w:rsidRPr="00835159">
        <w:rPr>
          <w:b/>
          <w:bCs/>
        </w:rPr>
        <w:t>21.05%</w:t>
      </w:r>
      <w:r w:rsidRPr="00835159">
        <w:t xml:space="preserve"> and </w:t>
      </w:r>
      <w:r w:rsidRPr="00835159">
        <w:rPr>
          <w:b/>
          <w:bCs/>
        </w:rPr>
        <w:t>43.25%</w:t>
      </w:r>
      <w:r w:rsidRPr="00835159">
        <w:t>, respectively.</w:t>
      </w:r>
    </w:p>
    <w:p w14:paraId="56BDE774" w14:textId="77777777" w:rsidR="00835159" w:rsidRPr="00835159" w:rsidRDefault="00835159" w:rsidP="002A4164">
      <w:pPr>
        <w:spacing w:line="240" w:lineRule="auto"/>
        <w:jc w:val="both"/>
        <w:rPr>
          <w:b/>
          <w:bCs/>
        </w:rPr>
      </w:pPr>
      <w:r w:rsidRPr="00835159">
        <w:rPr>
          <w:b/>
          <w:bCs/>
        </w:rPr>
        <w:t>Recommendation:</w:t>
      </w:r>
    </w:p>
    <w:p w14:paraId="4E652C73" w14:textId="77777777" w:rsidR="00835159" w:rsidRPr="00835159" w:rsidRDefault="00835159" w:rsidP="002A4164">
      <w:pPr>
        <w:numPr>
          <w:ilvl w:val="0"/>
          <w:numId w:val="9"/>
        </w:numPr>
        <w:spacing w:line="240" w:lineRule="auto"/>
        <w:jc w:val="both"/>
      </w:pPr>
      <w:r w:rsidRPr="00835159">
        <w:t xml:space="preserve">The </w:t>
      </w:r>
      <w:r w:rsidRPr="00835159">
        <w:rPr>
          <w:b/>
          <w:bCs/>
        </w:rPr>
        <w:t>Bagging</w:t>
      </w:r>
      <w:r w:rsidRPr="00835159">
        <w:t xml:space="preserve"> model is recommended for deployment as it offers the best balance between accuracy and F1 score, indicating both high precision and recall.</w:t>
      </w:r>
    </w:p>
    <w:p w14:paraId="1A67136B" w14:textId="77777777" w:rsidR="00835159" w:rsidRDefault="00835159" w:rsidP="002A4164">
      <w:pPr>
        <w:numPr>
          <w:ilvl w:val="0"/>
          <w:numId w:val="9"/>
        </w:numPr>
        <w:spacing w:line="240" w:lineRule="auto"/>
        <w:jc w:val="both"/>
      </w:pPr>
      <w:r w:rsidRPr="00835159">
        <w:t xml:space="preserve">Additionally, </w:t>
      </w:r>
      <w:r w:rsidRPr="00835159">
        <w:rPr>
          <w:b/>
          <w:bCs/>
        </w:rPr>
        <w:t>Gradient Boosting</w:t>
      </w:r>
      <w:r w:rsidRPr="00835159">
        <w:t xml:space="preserve">, </w:t>
      </w:r>
      <w:proofErr w:type="spellStart"/>
      <w:r w:rsidRPr="00835159">
        <w:rPr>
          <w:b/>
          <w:bCs/>
        </w:rPr>
        <w:t>XGBoost</w:t>
      </w:r>
      <w:proofErr w:type="spellEnd"/>
      <w:r w:rsidRPr="00835159">
        <w:t xml:space="preserve">, and </w:t>
      </w:r>
      <w:proofErr w:type="spellStart"/>
      <w:r w:rsidRPr="00835159">
        <w:rPr>
          <w:b/>
          <w:bCs/>
        </w:rPr>
        <w:t>LightGBM</w:t>
      </w:r>
      <w:proofErr w:type="spellEnd"/>
      <w:r w:rsidRPr="00835159">
        <w:t xml:space="preserve"> are also strong contenders due to their high accuracy and balanced performance.</w:t>
      </w:r>
    </w:p>
    <w:p w14:paraId="341CBD08" w14:textId="26E67770" w:rsidR="000F400F" w:rsidRPr="00835159" w:rsidRDefault="000F400F" w:rsidP="002A4164">
      <w:pPr>
        <w:spacing w:line="240" w:lineRule="auto"/>
        <w:ind w:left="720"/>
        <w:jc w:val="both"/>
      </w:pPr>
      <w:r>
        <w:rPr>
          <w:noProof/>
        </w:rPr>
        <w:drawing>
          <wp:inline distT="0" distB="0" distL="0" distR="0" wp14:anchorId="7280B86F" wp14:editId="2E507527">
            <wp:extent cx="5731510" cy="3698875"/>
            <wp:effectExtent l="0" t="0" r="2540" b="0"/>
            <wp:docPr id="1300419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19278" name="Picture 1300419278"/>
                    <pic:cNvPicPr/>
                  </pic:nvPicPr>
                  <pic:blipFill>
                    <a:blip r:embed="rId7">
                      <a:extLst>
                        <a:ext uri="{28A0092B-C50C-407E-A947-70E740481C1C}">
                          <a14:useLocalDpi xmlns:a14="http://schemas.microsoft.com/office/drawing/2010/main" val="0"/>
                        </a:ext>
                      </a:extLst>
                    </a:blip>
                    <a:stretch>
                      <a:fillRect/>
                    </a:stretch>
                  </pic:blipFill>
                  <pic:spPr>
                    <a:xfrm>
                      <a:off x="0" y="0"/>
                      <a:ext cx="5731510" cy="3698875"/>
                    </a:xfrm>
                    <a:prstGeom prst="rect">
                      <a:avLst/>
                    </a:prstGeom>
                  </pic:spPr>
                </pic:pic>
              </a:graphicData>
            </a:graphic>
          </wp:inline>
        </w:drawing>
      </w:r>
    </w:p>
    <w:p w14:paraId="7F60A8F7" w14:textId="77777777" w:rsidR="00835159" w:rsidRPr="00835159" w:rsidRDefault="00835159" w:rsidP="002A4164">
      <w:pPr>
        <w:spacing w:line="240" w:lineRule="auto"/>
        <w:jc w:val="both"/>
        <w:rPr>
          <w:b/>
          <w:bCs/>
        </w:rPr>
      </w:pPr>
    </w:p>
    <w:p w14:paraId="3A3EF54E" w14:textId="77777777" w:rsidR="00835159" w:rsidRPr="00835159" w:rsidRDefault="00835159" w:rsidP="002A4164">
      <w:pPr>
        <w:spacing w:line="240" w:lineRule="auto"/>
        <w:jc w:val="both"/>
        <w:rPr>
          <w:b/>
          <w:bCs/>
          <w:u w:val="single"/>
        </w:rPr>
      </w:pPr>
      <w:r w:rsidRPr="00835159">
        <w:rPr>
          <w:b/>
          <w:bCs/>
          <w:u w:val="single"/>
        </w:rPr>
        <w:t xml:space="preserve">After Hyperparameter Turning </w:t>
      </w:r>
    </w:p>
    <w:p w14:paraId="1C5588A1" w14:textId="77777777" w:rsidR="00835159" w:rsidRPr="00835159" w:rsidRDefault="00835159" w:rsidP="002A4164">
      <w:pPr>
        <w:spacing w:line="240" w:lineRule="auto"/>
        <w:jc w:val="both"/>
        <w:rPr>
          <w:b/>
          <w:bCs/>
        </w:rPr>
      </w:pPr>
      <w:r w:rsidRPr="00835159">
        <w:rPr>
          <w:b/>
          <w:bCs/>
        </w:rPr>
        <w:t>Overfitting Indicators:</w:t>
      </w:r>
    </w:p>
    <w:p w14:paraId="1867536B" w14:textId="77777777" w:rsidR="00835159" w:rsidRPr="00835159" w:rsidRDefault="00835159" w:rsidP="002A4164">
      <w:pPr>
        <w:numPr>
          <w:ilvl w:val="0"/>
          <w:numId w:val="10"/>
        </w:numPr>
        <w:spacing w:line="240" w:lineRule="auto"/>
        <w:jc w:val="both"/>
      </w:pPr>
      <w:r w:rsidRPr="00835159">
        <w:rPr>
          <w:b/>
          <w:bCs/>
        </w:rPr>
        <w:t>Training Set:</w:t>
      </w:r>
      <w:r w:rsidRPr="00835159">
        <w:t xml:space="preserve"> Many models, especially </w:t>
      </w:r>
      <w:r w:rsidRPr="00835159">
        <w:rPr>
          <w:b/>
          <w:bCs/>
        </w:rPr>
        <w:t>AdaBoost</w:t>
      </w:r>
      <w:r w:rsidRPr="00835159">
        <w:t xml:space="preserve">, </w:t>
      </w:r>
      <w:r w:rsidRPr="00835159">
        <w:rPr>
          <w:b/>
          <w:bCs/>
        </w:rPr>
        <w:t>Random Forest</w:t>
      </w:r>
      <w:r w:rsidRPr="00835159">
        <w:t xml:space="preserve">, </w:t>
      </w:r>
      <w:r w:rsidRPr="00835159">
        <w:rPr>
          <w:b/>
          <w:bCs/>
        </w:rPr>
        <w:t>Gradient Boosting</w:t>
      </w:r>
      <w:r w:rsidRPr="00835159">
        <w:t xml:space="preserve">, </w:t>
      </w:r>
      <w:r w:rsidRPr="00835159">
        <w:rPr>
          <w:b/>
          <w:bCs/>
        </w:rPr>
        <w:t>Extreme Gradient Boosting</w:t>
      </w:r>
      <w:r w:rsidRPr="00835159">
        <w:t xml:space="preserve">, and </w:t>
      </w:r>
      <w:proofErr w:type="spellStart"/>
      <w:r w:rsidRPr="00835159">
        <w:rPr>
          <w:b/>
          <w:bCs/>
        </w:rPr>
        <w:t>LightGBM</w:t>
      </w:r>
      <w:proofErr w:type="spellEnd"/>
      <w:r w:rsidRPr="00835159">
        <w:t xml:space="preserve">, show </w:t>
      </w:r>
      <w:r w:rsidRPr="00835159">
        <w:rPr>
          <w:b/>
          <w:bCs/>
        </w:rPr>
        <w:t>100% accuracy</w:t>
      </w:r>
      <w:r w:rsidRPr="00835159">
        <w:t xml:space="preserve">, indicating </w:t>
      </w:r>
      <w:r w:rsidRPr="00835159">
        <w:rPr>
          <w:b/>
          <w:bCs/>
        </w:rPr>
        <w:t>overfitting</w:t>
      </w:r>
      <w:r w:rsidRPr="00835159">
        <w:t>.</w:t>
      </w:r>
    </w:p>
    <w:p w14:paraId="4EF7FBEC" w14:textId="77777777" w:rsidR="00835159" w:rsidRPr="00835159" w:rsidRDefault="00835159" w:rsidP="002A4164">
      <w:pPr>
        <w:numPr>
          <w:ilvl w:val="0"/>
          <w:numId w:val="10"/>
        </w:numPr>
        <w:spacing w:line="240" w:lineRule="auto"/>
        <w:jc w:val="both"/>
      </w:pPr>
      <w:r w:rsidRPr="00835159">
        <w:rPr>
          <w:b/>
          <w:bCs/>
        </w:rPr>
        <w:t>Test Set:</w:t>
      </w:r>
      <w:r w:rsidRPr="00835159">
        <w:t xml:space="preserve"> These same models have lower accuracy, with </w:t>
      </w:r>
      <w:proofErr w:type="spellStart"/>
      <w:r w:rsidRPr="00835159">
        <w:rPr>
          <w:b/>
          <w:bCs/>
        </w:rPr>
        <w:t>LightGBM</w:t>
      </w:r>
      <w:proofErr w:type="spellEnd"/>
      <w:r w:rsidRPr="00835159">
        <w:t xml:space="preserve"> being the highest at </w:t>
      </w:r>
      <w:r w:rsidRPr="00835159">
        <w:rPr>
          <w:b/>
          <w:bCs/>
        </w:rPr>
        <w:t>94.11%</w:t>
      </w:r>
      <w:r w:rsidRPr="00835159">
        <w:t>, showing that the model did not generalize well to unseen data.</w:t>
      </w:r>
    </w:p>
    <w:p w14:paraId="1A887496" w14:textId="77777777" w:rsidR="00835159" w:rsidRPr="00835159" w:rsidRDefault="00835159" w:rsidP="002A4164">
      <w:pPr>
        <w:spacing w:line="240" w:lineRule="auto"/>
        <w:jc w:val="both"/>
        <w:rPr>
          <w:b/>
          <w:bCs/>
        </w:rPr>
      </w:pPr>
      <w:r w:rsidRPr="00835159">
        <w:rPr>
          <w:b/>
          <w:bCs/>
        </w:rPr>
        <w:t>2. Model Performance:</w:t>
      </w:r>
    </w:p>
    <w:p w14:paraId="7FED6EE3" w14:textId="77777777" w:rsidR="00835159" w:rsidRPr="00835159" w:rsidRDefault="00835159" w:rsidP="002A4164">
      <w:pPr>
        <w:numPr>
          <w:ilvl w:val="0"/>
          <w:numId w:val="11"/>
        </w:numPr>
        <w:spacing w:line="240" w:lineRule="auto"/>
        <w:jc w:val="both"/>
      </w:pPr>
      <w:r w:rsidRPr="00835159">
        <w:rPr>
          <w:b/>
          <w:bCs/>
        </w:rPr>
        <w:t>Best Performing Model on Test Data:</w:t>
      </w:r>
      <w:r w:rsidRPr="00835159">
        <w:t xml:space="preserve"> </w:t>
      </w:r>
      <w:proofErr w:type="spellStart"/>
      <w:r w:rsidRPr="00835159">
        <w:rPr>
          <w:b/>
          <w:bCs/>
        </w:rPr>
        <w:t>LightGBM</w:t>
      </w:r>
      <w:proofErr w:type="spellEnd"/>
      <w:r w:rsidRPr="00835159">
        <w:t xml:space="preserve"> achieved the highest </w:t>
      </w:r>
      <w:r w:rsidRPr="00835159">
        <w:rPr>
          <w:b/>
          <w:bCs/>
        </w:rPr>
        <w:t>accuracy (94.11%)</w:t>
      </w:r>
      <w:r w:rsidRPr="00835159">
        <w:t xml:space="preserve">, </w:t>
      </w:r>
      <w:r w:rsidRPr="00835159">
        <w:rPr>
          <w:b/>
          <w:bCs/>
        </w:rPr>
        <w:t>precision (84.14%)</w:t>
      </w:r>
      <w:r w:rsidRPr="00835159">
        <w:t xml:space="preserve">, </w:t>
      </w:r>
      <w:r w:rsidRPr="00835159">
        <w:rPr>
          <w:b/>
          <w:bCs/>
        </w:rPr>
        <w:t>recall (73.05%)</w:t>
      </w:r>
      <w:r w:rsidRPr="00835159">
        <w:t xml:space="preserve">, and </w:t>
      </w:r>
      <w:r w:rsidRPr="00835159">
        <w:rPr>
          <w:b/>
          <w:bCs/>
        </w:rPr>
        <w:t>F1 score (78.21%)</w:t>
      </w:r>
      <w:r w:rsidRPr="00835159">
        <w:t xml:space="preserve"> on the test data, making it the </w:t>
      </w:r>
      <w:r w:rsidRPr="00835159">
        <w:rPr>
          <w:b/>
          <w:bCs/>
        </w:rPr>
        <w:t>best choice</w:t>
      </w:r>
      <w:r w:rsidRPr="00835159">
        <w:t>.</w:t>
      </w:r>
    </w:p>
    <w:p w14:paraId="52C3F6D8" w14:textId="77777777" w:rsidR="00835159" w:rsidRPr="00835159" w:rsidRDefault="00835159" w:rsidP="002A4164">
      <w:pPr>
        <w:numPr>
          <w:ilvl w:val="0"/>
          <w:numId w:val="11"/>
        </w:numPr>
        <w:spacing w:line="240" w:lineRule="auto"/>
        <w:jc w:val="both"/>
      </w:pPr>
      <w:r w:rsidRPr="00835159">
        <w:rPr>
          <w:b/>
          <w:bCs/>
        </w:rPr>
        <w:t>Gradient Boosting</w:t>
      </w:r>
      <w:r w:rsidRPr="00835159">
        <w:t xml:space="preserve"> also performed well with </w:t>
      </w:r>
      <w:r w:rsidRPr="00835159">
        <w:rPr>
          <w:b/>
          <w:bCs/>
        </w:rPr>
        <w:t>93.51% accuracy</w:t>
      </w:r>
      <w:r w:rsidRPr="00835159">
        <w:t xml:space="preserve"> and an </w:t>
      </w:r>
      <w:r w:rsidRPr="00835159">
        <w:rPr>
          <w:b/>
          <w:bCs/>
        </w:rPr>
        <w:t>F1 score of 75.25%</w:t>
      </w:r>
      <w:r w:rsidRPr="00835159">
        <w:t xml:space="preserve">, slightly behind </w:t>
      </w:r>
      <w:proofErr w:type="spellStart"/>
      <w:r w:rsidRPr="00835159">
        <w:rPr>
          <w:b/>
          <w:bCs/>
        </w:rPr>
        <w:t>LightGBM</w:t>
      </w:r>
      <w:proofErr w:type="spellEnd"/>
      <w:r w:rsidRPr="00835159">
        <w:t>.</w:t>
      </w:r>
    </w:p>
    <w:p w14:paraId="42E1AA64" w14:textId="77777777" w:rsidR="00835159" w:rsidRPr="00835159" w:rsidRDefault="00835159" w:rsidP="002A4164">
      <w:pPr>
        <w:spacing w:line="240" w:lineRule="auto"/>
        <w:jc w:val="both"/>
        <w:rPr>
          <w:b/>
          <w:bCs/>
        </w:rPr>
      </w:pPr>
      <w:r w:rsidRPr="00835159">
        <w:rPr>
          <w:b/>
          <w:bCs/>
        </w:rPr>
        <w:t>3. Underperforming Models:</w:t>
      </w:r>
    </w:p>
    <w:p w14:paraId="665283B6" w14:textId="77777777" w:rsidR="00835159" w:rsidRPr="00835159" w:rsidRDefault="00835159" w:rsidP="002A4164">
      <w:pPr>
        <w:numPr>
          <w:ilvl w:val="0"/>
          <w:numId w:val="12"/>
        </w:numPr>
        <w:spacing w:line="240" w:lineRule="auto"/>
        <w:jc w:val="both"/>
      </w:pPr>
      <w:r w:rsidRPr="00835159">
        <w:rPr>
          <w:b/>
          <w:bCs/>
        </w:rPr>
        <w:lastRenderedPageBreak/>
        <w:t>Logistic Regression</w:t>
      </w:r>
      <w:r w:rsidRPr="00835159">
        <w:t xml:space="preserve"> and </w:t>
      </w:r>
      <w:r w:rsidRPr="00835159">
        <w:rPr>
          <w:b/>
          <w:bCs/>
        </w:rPr>
        <w:t>Support Vector Machine</w:t>
      </w:r>
      <w:r w:rsidRPr="00835159">
        <w:t xml:space="preserve"> (SVM) have the </w:t>
      </w:r>
      <w:r w:rsidRPr="00835159">
        <w:rPr>
          <w:b/>
          <w:bCs/>
        </w:rPr>
        <w:t>lowest precision</w:t>
      </w:r>
      <w:r w:rsidRPr="00835159">
        <w:t xml:space="preserve"> and </w:t>
      </w:r>
      <w:r w:rsidRPr="00835159">
        <w:rPr>
          <w:b/>
          <w:bCs/>
        </w:rPr>
        <w:t>F1 scores</w:t>
      </w:r>
      <w:r w:rsidRPr="00835159">
        <w:t>, indicating they might not be well-suited for this dataset.</w:t>
      </w:r>
    </w:p>
    <w:p w14:paraId="0693BE9A" w14:textId="77777777" w:rsidR="00835159" w:rsidRPr="00835159" w:rsidRDefault="00835159" w:rsidP="002A4164">
      <w:pPr>
        <w:numPr>
          <w:ilvl w:val="0"/>
          <w:numId w:val="12"/>
        </w:numPr>
        <w:spacing w:line="240" w:lineRule="auto"/>
        <w:jc w:val="both"/>
      </w:pPr>
      <w:r w:rsidRPr="00835159">
        <w:rPr>
          <w:b/>
          <w:bCs/>
        </w:rPr>
        <w:t xml:space="preserve">K-Nearest </w:t>
      </w:r>
      <w:proofErr w:type="spellStart"/>
      <w:r w:rsidRPr="00835159">
        <w:rPr>
          <w:b/>
          <w:bCs/>
        </w:rPr>
        <w:t>Neighbor</w:t>
      </w:r>
      <w:proofErr w:type="spellEnd"/>
      <w:r w:rsidRPr="00835159">
        <w:rPr>
          <w:b/>
          <w:bCs/>
        </w:rPr>
        <w:t xml:space="preserve"> (KNN)</w:t>
      </w:r>
      <w:r w:rsidRPr="00835159">
        <w:t xml:space="preserve"> shows a </w:t>
      </w:r>
      <w:r w:rsidRPr="00835159">
        <w:rPr>
          <w:b/>
          <w:bCs/>
        </w:rPr>
        <w:t>large performance drop</w:t>
      </w:r>
      <w:r w:rsidRPr="00835159">
        <w:t xml:space="preserve"> from </w:t>
      </w:r>
      <w:r w:rsidRPr="00835159">
        <w:rPr>
          <w:b/>
          <w:bCs/>
        </w:rPr>
        <w:t>99.65% (train)</w:t>
      </w:r>
      <w:r w:rsidRPr="00835159">
        <w:t xml:space="preserve"> to </w:t>
      </w:r>
      <w:r w:rsidRPr="00835159">
        <w:rPr>
          <w:b/>
          <w:bCs/>
        </w:rPr>
        <w:t>83.03% (test)</w:t>
      </w:r>
      <w:r w:rsidRPr="00835159">
        <w:t xml:space="preserve"> accuracy, highlighting </w:t>
      </w:r>
      <w:r w:rsidRPr="00835159">
        <w:rPr>
          <w:b/>
          <w:bCs/>
        </w:rPr>
        <w:t>overfitting</w:t>
      </w:r>
      <w:r w:rsidRPr="00835159">
        <w:t>.</w:t>
      </w:r>
    </w:p>
    <w:p w14:paraId="6D03D97B" w14:textId="77777777" w:rsidR="00835159" w:rsidRPr="00835159" w:rsidRDefault="00835159" w:rsidP="002A4164">
      <w:pPr>
        <w:spacing w:line="240" w:lineRule="auto"/>
        <w:jc w:val="both"/>
        <w:rPr>
          <w:b/>
          <w:bCs/>
        </w:rPr>
      </w:pPr>
      <w:r w:rsidRPr="00835159">
        <w:rPr>
          <w:b/>
          <w:bCs/>
        </w:rPr>
        <w:t>4. Balanced Performance:</w:t>
      </w:r>
    </w:p>
    <w:p w14:paraId="47BB4516" w14:textId="77777777" w:rsidR="00835159" w:rsidRPr="00835159" w:rsidRDefault="00835159" w:rsidP="002A4164">
      <w:pPr>
        <w:numPr>
          <w:ilvl w:val="0"/>
          <w:numId w:val="13"/>
        </w:numPr>
        <w:spacing w:line="240" w:lineRule="auto"/>
        <w:jc w:val="both"/>
      </w:pPr>
      <w:r w:rsidRPr="00835159">
        <w:rPr>
          <w:b/>
          <w:bCs/>
        </w:rPr>
        <w:t>Bagging</w:t>
      </w:r>
      <w:r w:rsidRPr="00835159">
        <w:t xml:space="preserve"> model shows relatively </w:t>
      </w:r>
      <w:r w:rsidRPr="00835159">
        <w:rPr>
          <w:b/>
          <w:bCs/>
        </w:rPr>
        <w:t>balanced metrics</w:t>
      </w:r>
      <w:r w:rsidRPr="00835159">
        <w:t xml:space="preserve"> with </w:t>
      </w:r>
      <w:r w:rsidRPr="00835159">
        <w:rPr>
          <w:b/>
          <w:bCs/>
        </w:rPr>
        <w:t>87.45% accuracy</w:t>
      </w:r>
      <w:r w:rsidRPr="00835159">
        <w:t xml:space="preserve"> and </w:t>
      </w:r>
      <w:r w:rsidRPr="00835159">
        <w:rPr>
          <w:b/>
          <w:bCs/>
        </w:rPr>
        <w:t>60.49% F1 score</w:t>
      </w:r>
      <w:r w:rsidRPr="00835159">
        <w:t xml:space="preserve">, suggesting it is more </w:t>
      </w:r>
      <w:r w:rsidRPr="00835159">
        <w:rPr>
          <w:b/>
          <w:bCs/>
        </w:rPr>
        <w:t>generalized</w:t>
      </w:r>
      <w:r w:rsidRPr="00835159">
        <w:t xml:space="preserve"> than some </w:t>
      </w:r>
      <w:r w:rsidRPr="00835159">
        <w:rPr>
          <w:b/>
          <w:bCs/>
        </w:rPr>
        <w:t>ensemble methods</w:t>
      </w:r>
      <w:r w:rsidRPr="00835159">
        <w:t>.</w:t>
      </w:r>
    </w:p>
    <w:p w14:paraId="76562B24" w14:textId="0A75E874" w:rsidR="00835159" w:rsidRPr="00835159" w:rsidRDefault="000F400F" w:rsidP="002A4164">
      <w:pPr>
        <w:spacing w:line="240" w:lineRule="auto"/>
        <w:jc w:val="both"/>
      </w:pPr>
      <w:r>
        <w:rPr>
          <w:noProof/>
        </w:rPr>
        <w:drawing>
          <wp:inline distT="0" distB="0" distL="0" distR="0" wp14:anchorId="6863688E" wp14:editId="6E9922B6">
            <wp:extent cx="5731510" cy="3698875"/>
            <wp:effectExtent l="0" t="0" r="2540" b="0"/>
            <wp:docPr id="692419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9728" name="Picture 692419728"/>
                    <pic:cNvPicPr/>
                  </pic:nvPicPr>
                  <pic:blipFill>
                    <a:blip r:embed="rId8">
                      <a:extLst>
                        <a:ext uri="{28A0092B-C50C-407E-A947-70E740481C1C}">
                          <a14:useLocalDpi xmlns:a14="http://schemas.microsoft.com/office/drawing/2010/main" val="0"/>
                        </a:ext>
                      </a:extLst>
                    </a:blip>
                    <a:stretch>
                      <a:fillRect/>
                    </a:stretch>
                  </pic:blipFill>
                  <pic:spPr>
                    <a:xfrm>
                      <a:off x="0" y="0"/>
                      <a:ext cx="5731510" cy="3698875"/>
                    </a:xfrm>
                    <a:prstGeom prst="rect">
                      <a:avLst/>
                    </a:prstGeom>
                  </pic:spPr>
                </pic:pic>
              </a:graphicData>
            </a:graphic>
          </wp:inline>
        </w:drawing>
      </w:r>
    </w:p>
    <w:p w14:paraId="62C1EF39" w14:textId="77777777" w:rsidR="00835159" w:rsidRPr="00835159" w:rsidRDefault="00835159" w:rsidP="002A4164">
      <w:pPr>
        <w:spacing w:line="240" w:lineRule="auto"/>
        <w:jc w:val="both"/>
        <w:rPr>
          <w:b/>
          <w:bCs/>
        </w:rPr>
      </w:pPr>
      <w:r w:rsidRPr="00835159">
        <w:rPr>
          <w:b/>
          <w:bCs/>
        </w:rPr>
        <w:t>Recommendation:</w:t>
      </w:r>
    </w:p>
    <w:p w14:paraId="45035452" w14:textId="77777777" w:rsidR="00835159" w:rsidRPr="00835159" w:rsidRDefault="00835159" w:rsidP="002A4164">
      <w:pPr>
        <w:spacing w:line="240" w:lineRule="auto"/>
        <w:jc w:val="both"/>
      </w:pPr>
      <w:r w:rsidRPr="00835159">
        <w:t xml:space="preserve">The </w:t>
      </w:r>
      <w:proofErr w:type="spellStart"/>
      <w:r w:rsidRPr="00835159">
        <w:rPr>
          <w:b/>
          <w:bCs/>
        </w:rPr>
        <w:t>LightGBM</w:t>
      </w:r>
      <w:proofErr w:type="spellEnd"/>
      <w:r w:rsidRPr="00835159">
        <w:rPr>
          <w:b/>
          <w:bCs/>
        </w:rPr>
        <w:t xml:space="preserve"> model</w:t>
      </w:r>
      <w:r w:rsidRPr="00835159">
        <w:t xml:space="preserve"> is the </w:t>
      </w:r>
      <w:r w:rsidRPr="00835159">
        <w:rPr>
          <w:b/>
          <w:bCs/>
        </w:rPr>
        <w:t>best choice</w:t>
      </w:r>
      <w:r w:rsidRPr="00835159">
        <w:t xml:space="preserve"> after </w:t>
      </w:r>
      <w:r w:rsidRPr="00835159">
        <w:rPr>
          <w:b/>
          <w:bCs/>
        </w:rPr>
        <w:t>hyperparameter tuning</w:t>
      </w:r>
      <w:r w:rsidRPr="00835159">
        <w:t xml:space="preserve"> due to:</w:t>
      </w:r>
    </w:p>
    <w:p w14:paraId="2BC695DF" w14:textId="77777777" w:rsidR="00835159" w:rsidRPr="00835159" w:rsidRDefault="00835159" w:rsidP="002A4164">
      <w:pPr>
        <w:numPr>
          <w:ilvl w:val="0"/>
          <w:numId w:val="14"/>
        </w:numPr>
        <w:spacing w:line="240" w:lineRule="auto"/>
        <w:jc w:val="both"/>
      </w:pPr>
      <w:r w:rsidRPr="00835159">
        <w:rPr>
          <w:b/>
          <w:bCs/>
        </w:rPr>
        <w:t>Highest accuracy</w:t>
      </w:r>
      <w:r w:rsidRPr="00835159">
        <w:t xml:space="preserve"> on the test set (</w:t>
      </w:r>
      <w:r w:rsidRPr="00835159">
        <w:rPr>
          <w:b/>
          <w:bCs/>
        </w:rPr>
        <w:t>94.11%</w:t>
      </w:r>
      <w:r w:rsidRPr="00835159">
        <w:t>).</w:t>
      </w:r>
    </w:p>
    <w:p w14:paraId="7C705BCF" w14:textId="77777777" w:rsidR="00835159" w:rsidRPr="00835159" w:rsidRDefault="00835159" w:rsidP="002A4164">
      <w:pPr>
        <w:numPr>
          <w:ilvl w:val="0"/>
          <w:numId w:val="14"/>
        </w:numPr>
        <w:spacing w:line="240" w:lineRule="auto"/>
        <w:jc w:val="both"/>
      </w:pPr>
      <w:r w:rsidRPr="00835159">
        <w:rPr>
          <w:b/>
          <w:bCs/>
        </w:rPr>
        <w:t>Strong precision</w:t>
      </w:r>
      <w:r w:rsidRPr="00835159">
        <w:t xml:space="preserve"> and </w:t>
      </w:r>
      <w:r w:rsidRPr="00835159">
        <w:rPr>
          <w:b/>
          <w:bCs/>
        </w:rPr>
        <w:t>F1 score</w:t>
      </w:r>
      <w:r w:rsidRPr="00835159">
        <w:t xml:space="preserve">, indicating </w:t>
      </w:r>
      <w:r w:rsidRPr="00835159">
        <w:rPr>
          <w:b/>
          <w:bCs/>
        </w:rPr>
        <w:t>balanced performance</w:t>
      </w:r>
      <w:r w:rsidRPr="00835159">
        <w:t>.</w:t>
      </w:r>
    </w:p>
    <w:p w14:paraId="7D7EFF32" w14:textId="77777777" w:rsidR="00835159" w:rsidRPr="00835159" w:rsidRDefault="00835159" w:rsidP="002A4164">
      <w:pPr>
        <w:numPr>
          <w:ilvl w:val="0"/>
          <w:numId w:val="14"/>
        </w:numPr>
        <w:spacing w:line="240" w:lineRule="auto"/>
        <w:jc w:val="both"/>
      </w:pPr>
      <w:r w:rsidRPr="00835159">
        <w:rPr>
          <w:b/>
          <w:bCs/>
        </w:rPr>
        <w:t>Good generalization</w:t>
      </w:r>
      <w:r w:rsidRPr="00835159">
        <w:t xml:space="preserve">, with a </w:t>
      </w:r>
      <w:r w:rsidRPr="00835159">
        <w:rPr>
          <w:b/>
          <w:bCs/>
        </w:rPr>
        <w:t>manageable drop</w:t>
      </w:r>
      <w:r w:rsidRPr="00835159">
        <w:t xml:space="preserve"> between </w:t>
      </w:r>
      <w:r w:rsidRPr="00835159">
        <w:rPr>
          <w:b/>
          <w:bCs/>
        </w:rPr>
        <w:t>train and test metrics</w:t>
      </w:r>
      <w:r w:rsidRPr="00835159">
        <w:t xml:space="preserve">, avoiding </w:t>
      </w:r>
      <w:r w:rsidRPr="00835159">
        <w:rPr>
          <w:b/>
          <w:bCs/>
        </w:rPr>
        <w:t>extreme overfitting</w:t>
      </w:r>
      <w:r w:rsidRPr="00835159">
        <w:t>.</w:t>
      </w:r>
    </w:p>
    <w:p w14:paraId="413BF158" w14:textId="77777777" w:rsidR="00835159" w:rsidRDefault="00835159" w:rsidP="002A4164">
      <w:pPr>
        <w:spacing w:line="240" w:lineRule="auto"/>
        <w:jc w:val="both"/>
      </w:pPr>
    </w:p>
    <w:p w14:paraId="4163CBFE" w14:textId="77777777" w:rsidR="00835159" w:rsidRDefault="00835159" w:rsidP="002A4164">
      <w:pPr>
        <w:spacing w:line="240" w:lineRule="auto"/>
        <w:jc w:val="both"/>
      </w:pPr>
    </w:p>
    <w:p w14:paraId="068DD7CE" w14:textId="77777777" w:rsidR="00835159" w:rsidRDefault="00835159" w:rsidP="002A4164">
      <w:pPr>
        <w:spacing w:line="240" w:lineRule="auto"/>
        <w:jc w:val="both"/>
      </w:pPr>
    </w:p>
    <w:p w14:paraId="3513E5DE" w14:textId="77777777" w:rsidR="00835159" w:rsidRDefault="00835159" w:rsidP="002A4164">
      <w:pPr>
        <w:spacing w:line="240" w:lineRule="auto"/>
        <w:jc w:val="both"/>
      </w:pPr>
    </w:p>
    <w:p w14:paraId="0B1E1EEC" w14:textId="77777777" w:rsidR="00835159" w:rsidRDefault="00835159" w:rsidP="002A4164">
      <w:pPr>
        <w:spacing w:line="240" w:lineRule="auto"/>
        <w:jc w:val="both"/>
      </w:pPr>
    </w:p>
    <w:p w14:paraId="76FC42DD" w14:textId="77777777" w:rsidR="00835159" w:rsidRDefault="00835159" w:rsidP="002A4164">
      <w:pPr>
        <w:spacing w:line="240" w:lineRule="auto"/>
        <w:jc w:val="both"/>
      </w:pPr>
    </w:p>
    <w:p w14:paraId="35AD2BC5" w14:textId="77777777" w:rsidR="00835159" w:rsidRDefault="00835159" w:rsidP="002A4164">
      <w:pPr>
        <w:spacing w:line="240" w:lineRule="auto"/>
        <w:jc w:val="both"/>
      </w:pPr>
    </w:p>
    <w:p w14:paraId="7BCED84A" w14:textId="1BFFE8E6" w:rsidR="00835159" w:rsidRPr="00835159" w:rsidRDefault="00835159" w:rsidP="002A4164">
      <w:pPr>
        <w:spacing w:line="240" w:lineRule="auto"/>
        <w:jc w:val="both"/>
        <w:rPr>
          <w:b/>
          <w:bCs/>
          <w:sz w:val="24"/>
          <w:szCs w:val="24"/>
          <w:u w:val="single"/>
        </w:rPr>
      </w:pPr>
      <w:r w:rsidRPr="00835159">
        <w:rPr>
          <w:b/>
          <w:bCs/>
          <w:sz w:val="24"/>
          <w:szCs w:val="24"/>
          <w:u w:val="single"/>
        </w:rPr>
        <w:lastRenderedPageBreak/>
        <w:t>Exploratory Data Analysis Report</w:t>
      </w:r>
    </w:p>
    <w:p w14:paraId="6AFE483B" w14:textId="27495630" w:rsidR="00835159" w:rsidRPr="00835159" w:rsidRDefault="00835159" w:rsidP="002A4164">
      <w:pPr>
        <w:spacing w:line="240" w:lineRule="auto"/>
        <w:jc w:val="both"/>
      </w:pPr>
      <w:r w:rsidRPr="00835159">
        <w:rPr>
          <w:noProof/>
        </w:rPr>
        <w:drawing>
          <wp:inline distT="0" distB="0" distL="0" distR="0" wp14:anchorId="4C3C370C" wp14:editId="5EC0D8C8">
            <wp:extent cx="5730240" cy="2491740"/>
            <wp:effectExtent l="0" t="0" r="3810" b="3810"/>
            <wp:docPr id="1080983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3825F479" w14:textId="77777777" w:rsidR="00835159" w:rsidRPr="00835159" w:rsidRDefault="00835159" w:rsidP="002A4164">
      <w:pPr>
        <w:spacing w:line="240" w:lineRule="auto"/>
        <w:jc w:val="both"/>
      </w:pPr>
      <w:r w:rsidRPr="00835159">
        <w:t>The customer distribution across states shows significant variance.</w:t>
      </w:r>
    </w:p>
    <w:p w14:paraId="2320954F" w14:textId="77777777" w:rsidR="00835159" w:rsidRPr="00835159" w:rsidRDefault="00835159" w:rsidP="002A4164">
      <w:pPr>
        <w:spacing w:line="240" w:lineRule="auto"/>
        <w:jc w:val="both"/>
      </w:pPr>
      <w:r w:rsidRPr="00835159">
        <w:rPr>
          <w:b/>
          <w:bCs/>
        </w:rPr>
        <w:t>WV (West Virginia)</w:t>
      </w:r>
      <w:r w:rsidRPr="00835159">
        <w:t xml:space="preserve"> has the highest count of customers.</w:t>
      </w:r>
    </w:p>
    <w:p w14:paraId="340CB8E3" w14:textId="77777777" w:rsidR="00835159" w:rsidRPr="00835159" w:rsidRDefault="00835159" w:rsidP="002A4164">
      <w:pPr>
        <w:spacing w:line="240" w:lineRule="auto"/>
        <w:jc w:val="both"/>
      </w:pPr>
      <w:r w:rsidRPr="00835159">
        <w:t xml:space="preserve">States like </w:t>
      </w:r>
      <w:r w:rsidRPr="00835159">
        <w:rPr>
          <w:b/>
          <w:bCs/>
        </w:rPr>
        <w:t>MO (Missouri), AL (Alabama), OK (Oklahoma), NJ (New Jersey)</w:t>
      </w:r>
      <w:r w:rsidRPr="00835159">
        <w:t xml:space="preserve">, and </w:t>
      </w:r>
      <w:r w:rsidRPr="00835159">
        <w:rPr>
          <w:b/>
          <w:bCs/>
        </w:rPr>
        <w:t>OH (Ohio)</w:t>
      </w:r>
      <w:r w:rsidRPr="00835159">
        <w:t xml:space="preserve"> also show higher customer counts.</w:t>
      </w:r>
    </w:p>
    <w:p w14:paraId="671DB75A" w14:textId="77777777" w:rsidR="00835159" w:rsidRPr="00835159" w:rsidRDefault="00835159" w:rsidP="002A4164">
      <w:pPr>
        <w:spacing w:line="240" w:lineRule="auto"/>
        <w:jc w:val="both"/>
      </w:pPr>
      <w:r w:rsidRPr="00835159">
        <w:t xml:space="preserve">Some states, such as </w:t>
      </w:r>
      <w:r w:rsidRPr="00835159">
        <w:rPr>
          <w:b/>
          <w:bCs/>
        </w:rPr>
        <w:t>MT (Montana)</w:t>
      </w:r>
      <w:r w:rsidRPr="00835159">
        <w:t xml:space="preserve"> and </w:t>
      </w:r>
      <w:r w:rsidRPr="00835159">
        <w:rPr>
          <w:b/>
          <w:bCs/>
        </w:rPr>
        <w:t>DE (Delaware)</w:t>
      </w:r>
      <w:r w:rsidRPr="00835159">
        <w:t>, have relatively lower customer representation.</w:t>
      </w:r>
    </w:p>
    <w:p w14:paraId="7A0FDE32" w14:textId="04E2C899" w:rsidR="00835159" w:rsidRPr="00835159" w:rsidRDefault="00835159" w:rsidP="002A4164">
      <w:pPr>
        <w:spacing w:line="240" w:lineRule="auto"/>
        <w:jc w:val="both"/>
      </w:pPr>
      <w:r w:rsidRPr="00835159">
        <w:rPr>
          <w:noProof/>
        </w:rPr>
        <w:drawing>
          <wp:inline distT="0" distB="0" distL="0" distR="0" wp14:anchorId="3D189AC1" wp14:editId="5DC90C1E">
            <wp:extent cx="5730240" cy="3810000"/>
            <wp:effectExtent l="0" t="0" r="3810" b="0"/>
            <wp:docPr id="791003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4DCC1096" w14:textId="77777777" w:rsidR="00835159" w:rsidRPr="00835159" w:rsidRDefault="00835159" w:rsidP="002A4164">
      <w:pPr>
        <w:spacing w:line="240" w:lineRule="auto"/>
        <w:jc w:val="both"/>
      </w:pPr>
      <w:r w:rsidRPr="00835159">
        <w:rPr>
          <w:b/>
          <w:bCs/>
        </w:rPr>
        <w:t>Area Code Distribution:</w:t>
      </w:r>
      <w:r w:rsidRPr="00835159">
        <w:t xml:space="preserve"> Area code 415 has the highest count, while 408 and 510 are lower and almost similar.</w:t>
      </w:r>
    </w:p>
    <w:p w14:paraId="28A51E0A" w14:textId="77777777" w:rsidR="00835159" w:rsidRPr="00835159" w:rsidRDefault="00835159" w:rsidP="002A4164">
      <w:pPr>
        <w:spacing w:line="240" w:lineRule="auto"/>
        <w:jc w:val="both"/>
      </w:pPr>
      <w:r w:rsidRPr="00835159">
        <w:rPr>
          <w:b/>
          <w:bCs/>
        </w:rPr>
        <w:lastRenderedPageBreak/>
        <w:t>International Plan:</w:t>
      </w:r>
      <w:r w:rsidRPr="00835159">
        <w:t xml:space="preserve"> A large majority of customers do not have an international plan, indicating it might not be widely adopted.</w:t>
      </w:r>
    </w:p>
    <w:p w14:paraId="617E2D6A" w14:textId="77777777" w:rsidR="00835159" w:rsidRPr="00835159" w:rsidRDefault="00835159" w:rsidP="002A4164">
      <w:pPr>
        <w:spacing w:line="240" w:lineRule="auto"/>
        <w:jc w:val="both"/>
      </w:pPr>
      <w:r w:rsidRPr="00835159">
        <w:rPr>
          <w:b/>
          <w:bCs/>
        </w:rPr>
        <w:t>Voicemail Plan:</w:t>
      </w:r>
      <w:r w:rsidRPr="00835159">
        <w:t xml:space="preserve"> Most customers do not have a voicemail plan, suggesting a possible trend or lack of demand for this feature.</w:t>
      </w:r>
    </w:p>
    <w:p w14:paraId="40A115CC" w14:textId="77777777" w:rsidR="00835159" w:rsidRPr="00835159" w:rsidRDefault="00835159" w:rsidP="002A4164">
      <w:pPr>
        <w:spacing w:line="240" w:lineRule="auto"/>
        <w:jc w:val="both"/>
      </w:pPr>
      <w:r w:rsidRPr="00835159">
        <w:rPr>
          <w:b/>
          <w:bCs/>
        </w:rPr>
        <w:t>Churn Analysis:</w:t>
      </w:r>
      <w:r w:rsidRPr="00835159">
        <w:t xml:space="preserve"> The churn rate is quite low, as most customers have not churned (False), which is a positive indicator for customer retention.</w:t>
      </w:r>
    </w:p>
    <w:p w14:paraId="60B3A5A8" w14:textId="77777777" w:rsidR="002A4164" w:rsidRDefault="00835159" w:rsidP="002A4164">
      <w:pPr>
        <w:spacing w:line="240" w:lineRule="auto"/>
        <w:jc w:val="both"/>
      </w:pPr>
      <w:r w:rsidRPr="00835159">
        <w:rPr>
          <w:noProof/>
        </w:rPr>
        <w:drawing>
          <wp:inline distT="0" distB="0" distL="0" distR="0" wp14:anchorId="73F5BE52" wp14:editId="39752742">
            <wp:extent cx="5729450" cy="2013857"/>
            <wp:effectExtent l="0" t="0" r="5080" b="5715"/>
            <wp:docPr id="328665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000" cy="2020026"/>
                    </a:xfrm>
                    <a:prstGeom prst="rect">
                      <a:avLst/>
                    </a:prstGeom>
                    <a:noFill/>
                    <a:ln>
                      <a:noFill/>
                    </a:ln>
                  </pic:spPr>
                </pic:pic>
              </a:graphicData>
            </a:graphic>
          </wp:inline>
        </w:drawing>
      </w:r>
    </w:p>
    <w:p w14:paraId="45D136E8" w14:textId="624A1560" w:rsidR="002A4164" w:rsidRDefault="002A4164" w:rsidP="002A4164">
      <w:pPr>
        <w:spacing w:line="240" w:lineRule="auto"/>
        <w:jc w:val="both"/>
      </w:pPr>
      <w:r w:rsidRPr="002A4164">
        <w:drawing>
          <wp:inline distT="0" distB="0" distL="0" distR="0" wp14:anchorId="4F22E1D6" wp14:editId="72CFFB46">
            <wp:extent cx="5731510" cy="1743075"/>
            <wp:effectExtent l="0" t="0" r="2540" b="9525"/>
            <wp:docPr id="115408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9906" name=""/>
                    <pic:cNvPicPr/>
                  </pic:nvPicPr>
                  <pic:blipFill>
                    <a:blip r:embed="rId12"/>
                    <a:stretch>
                      <a:fillRect/>
                    </a:stretch>
                  </pic:blipFill>
                  <pic:spPr>
                    <a:xfrm>
                      <a:off x="0" y="0"/>
                      <a:ext cx="5731510" cy="1743075"/>
                    </a:xfrm>
                    <a:prstGeom prst="rect">
                      <a:avLst/>
                    </a:prstGeom>
                  </pic:spPr>
                </pic:pic>
              </a:graphicData>
            </a:graphic>
          </wp:inline>
        </w:drawing>
      </w:r>
    </w:p>
    <w:p w14:paraId="7ECE0839" w14:textId="581CB75F" w:rsidR="00835159" w:rsidRPr="00835159" w:rsidRDefault="00835159" w:rsidP="002A4164">
      <w:pPr>
        <w:spacing w:line="240" w:lineRule="auto"/>
        <w:jc w:val="both"/>
      </w:pPr>
      <w:r w:rsidRPr="00835159">
        <w:rPr>
          <w:noProof/>
        </w:rPr>
        <w:drawing>
          <wp:inline distT="0" distB="0" distL="0" distR="0" wp14:anchorId="35933252" wp14:editId="16D05227">
            <wp:extent cx="5731510" cy="3387090"/>
            <wp:effectExtent l="0" t="0" r="2540" b="3810"/>
            <wp:docPr id="746988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411E8019" w14:textId="77777777" w:rsidR="00835159" w:rsidRPr="00835159" w:rsidRDefault="00835159" w:rsidP="002A4164">
      <w:pPr>
        <w:numPr>
          <w:ilvl w:val="0"/>
          <w:numId w:val="15"/>
        </w:numPr>
        <w:spacing w:line="240" w:lineRule="auto"/>
        <w:jc w:val="both"/>
      </w:pPr>
      <w:proofErr w:type="spellStart"/>
      <w:r w:rsidRPr="00835159">
        <w:rPr>
          <w:b/>
          <w:bCs/>
        </w:rPr>
        <w:lastRenderedPageBreak/>
        <w:t>Account_Length</w:t>
      </w:r>
      <w:proofErr w:type="spellEnd"/>
      <w:r w:rsidRPr="00835159">
        <w:t>: There is no significant difference in churn rate between shorter and longer account lengths, indicating that the duration of a customer's association with the service provider may not be a strong predictor of churn.</w:t>
      </w:r>
    </w:p>
    <w:p w14:paraId="4A250FA1" w14:textId="77777777" w:rsidR="00835159" w:rsidRPr="00835159" w:rsidRDefault="00835159" w:rsidP="002A4164">
      <w:pPr>
        <w:numPr>
          <w:ilvl w:val="0"/>
          <w:numId w:val="15"/>
        </w:numPr>
        <w:spacing w:line="240" w:lineRule="auto"/>
        <w:jc w:val="both"/>
      </w:pPr>
      <w:proofErr w:type="spellStart"/>
      <w:r w:rsidRPr="00835159">
        <w:rPr>
          <w:b/>
          <w:bCs/>
        </w:rPr>
        <w:t>VMail_Message</w:t>
      </w:r>
      <w:proofErr w:type="spellEnd"/>
      <w:r w:rsidRPr="00835159">
        <w:t>: Customers with voicemail messages enabled have a lower churn rate. Offering or promoting voicemail services could be a strategy to reduce churn.</w:t>
      </w:r>
    </w:p>
    <w:p w14:paraId="0AD57772" w14:textId="77777777" w:rsidR="00835159" w:rsidRPr="00835159" w:rsidRDefault="00835159" w:rsidP="002A4164">
      <w:pPr>
        <w:numPr>
          <w:ilvl w:val="0"/>
          <w:numId w:val="15"/>
        </w:numPr>
        <w:spacing w:line="240" w:lineRule="auto"/>
        <w:jc w:val="both"/>
      </w:pPr>
      <w:proofErr w:type="spellStart"/>
      <w:r w:rsidRPr="00835159">
        <w:rPr>
          <w:b/>
          <w:bCs/>
        </w:rPr>
        <w:t>Day_Mins</w:t>
      </w:r>
      <w:proofErr w:type="spellEnd"/>
      <w:r w:rsidRPr="00835159">
        <w:t>: Higher day minutes are associated with a higher churn rate. Customers who use the service more during the day might be more likely to leave, possibly due to dissatisfaction with call quality or cost.</w:t>
      </w:r>
    </w:p>
    <w:p w14:paraId="3A540FBB" w14:textId="77777777" w:rsidR="00835159" w:rsidRPr="00835159" w:rsidRDefault="00835159" w:rsidP="002A4164">
      <w:pPr>
        <w:numPr>
          <w:ilvl w:val="0"/>
          <w:numId w:val="15"/>
        </w:numPr>
        <w:spacing w:line="240" w:lineRule="auto"/>
        <w:jc w:val="both"/>
      </w:pPr>
      <w:proofErr w:type="spellStart"/>
      <w:r w:rsidRPr="00835159">
        <w:rPr>
          <w:b/>
          <w:bCs/>
        </w:rPr>
        <w:t>Day_Calls</w:t>
      </w:r>
      <w:proofErr w:type="spellEnd"/>
      <w:r w:rsidRPr="00835159">
        <w:t>: Similar to account length, the number of calls made during the day does not significantly affect churn, suggesting that call volume is not a strong churn predictor.</w:t>
      </w:r>
    </w:p>
    <w:p w14:paraId="45EC3F11" w14:textId="77777777" w:rsidR="00835159" w:rsidRPr="00835159" w:rsidRDefault="00835159" w:rsidP="002A4164">
      <w:pPr>
        <w:numPr>
          <w:ilvl w:val="0"/>
          <w:numId w:val="15"/>
        </w:numPr>
        <w:spacing w:line="240" w:lineRule="auto"/>
        <w:jc w:val="both"/>
      </w:pPr>
      <w:proofErr w:type="spellStart"/>
      <w:r w:rsidRPr="00835159">
        <w:rPr>
          <w:b/>
          <w:bCs/>
        </w:rPr>
        <w:t>Day_Charge</w:t>
      </w:r>
      <w:proofErr w:type="spellEnd"/>
      <w:r w:rsidRPr="00835159">
        <w:t>: Higher day charges lead to a higher churn rate, aligning with the observation for day minutes. High costs may drive customers away.</w:t>
      </w:r>
    </w:p>
    <w:p w14:paraId="133C499E" w14:textId="77777777" w:rsidR="00835159" w:rsidRDefault="00835159" w:rsidP="002A4164">
      <w:pPr>
        <w:numPr>
          <w:ilvl w:val="0"/>
          <w:numId w:val="15"/>
        </w:numPr>
        <w:spacing w:line="240" w:lineRule="auto"/>
        <w:jc w:val="both"/>
      </w:pPr>
      <w:proofErr w:type="spellStart"/>
      <w:r w:rsidRPr="00835159">
        <w:rPr>
          <w:b/>
          <w:bCs/>
        </w:rPr>
        <w:t>Eve_Mins</w:t>
      </w:r>
      <w:proofErr w:type="spellEnd"/>
      <w:r w:rsidRPr="00835159">
        <w:t>: Evening minutes show a similar trend as day minutes, where higher usage corresponds to higher churn. This might indicate that heavy users are more likely to switch to a different provider.</w:t>
      </w:r>
    </w:p>
    <w:p w14:paraId="65CEC6C5" w14:textId="77777777" w:rsidR="002A4164" w:rsidRPr="002A4164" w:rsidRDefault="002A4164" w:rsidP="002A4164">
      <w:pPr>
        <w:numPr>
          <w:ilvl w:val="0"/>
          <w:numId w:val="15"/>
        </w:numPr>
        <w:spacing w:line="240" w:lineRule="auto"/>
        <w:jc w:val="both"/>
      </w:pPr>
      <w:proofErr w:type="spellStart"/>
      <w:r w:rsidRPr="002A4164">
        <w:rPr>
          <w:b/>
          <w:bCs/>
        </w:rPr>
        <w:t>Eve_Calls</w:t>
      </w:r>
      <w:proofErr w:type="spellEnd"/>
      <w:r w:rsidRPr="002A4164">
        <w:rPr>
          <w:b/>
          <w:bCs/>
        </w:rPr>
        <w:t xml:space="preserve"> vs. Churn</w:t>
      </w:r>
    </w:p>
    <w:p w14:paraId="48AC58CB" w14:textId="77777777" w:rsidR="002A4164" w:rsidRPr="002A4164" w:rsidRDefault="002A4164" w:rsidP="002A4164">
      <w:pPr>
        <w:spacing w:line="240" w:lineRule="auto"/>
        <w:ind w:left="720"/>
        <w:jc w:val="both"/>
      </w:pPr>
      <w:r w:rsidRPr="002A4164">
        <w:t>Similar to day calls, the number of evening calls does not appear to have a strong correlation with churn.</w:t>
      </w:r>
    </w:p>
    <w:p w14:paraId="16D74CCC" w14:textId="77777777" w:rsidR="002A4164" w:rsidRPr="002A4164" w:rsidRDefault="002A4164" w:rsidP="002A4164">
      <w:pPr>
        <w:spacing w:line="240" w:lineRule="auto"/>
        <w:ind w:left="720"/>
        <w:jc w:val="both"/>
      </w:pPr>
      <w:r w:rsidRPr="002A4164">
        <w:t>Both categories (True/False) have almost identical churn rates.</w:t>
      </w:r>
    </w:p>
    <w:p w14:paraId="5CA9FAE9" w14:textId="77777777" w:rsidR="002A4164" w:rsidRPr="002A4164" w:rsidRDefault="002A4164" w:rsidP="002A4164">
      <w:pPr>
        <w:numPr>
          <w:ilvl w:val="0"/>
          <w:numId w:val="15"/>
        </w:numPr>
        <w:spacing w:line="240" w:lineRule="auto"/>
        <w:jc w:val="both"/>
      </w:pPr>
      <w:proofErr w:type="spellStart"/>
      <w:r w:rsidRPr="002A4164">
        <w:rPr>
          <w:b/>
          <w:bCs/>
        </w:rPr>
        <w:t>Eve_Charge</w:t>
      </w:r>
      <w:proofErr w:type="spellEnd"/>
      <w:r w:rsidRPr="002A4164">
        <w:rPr>
          <w:b/>
          <w:bCs/>
        </w:rPr>
        <w:t xml:space="preserve"> vs. Churn</w:t>
      </w:r>
    </w:p>
    <w:p w14:paraId="000B9D75" w14:textId="77777777" w:rsidR="002A4164" w:rsidRPr="002A4164" w:rsidRDefault="002A4164" w:rsidP="002A4164">
      <w:pPr>
        <w:spacing w:line="240" w:lineRule="auto"/>
        <w:ind w:left="720"/>
        <w:jc w:val="both"/>
      </w:pPr>
      <w:r w:rsidRPr="002A4164">
        <w:t>There is a small increase in churn for customers with a higher evening charge (True).</w:t>
      </w:r>
    </w:p>
    <w:p w14:paraId="58A438B1" w14:textId="77777777" w:rsidR="002A4164" w:rsidRPr="002A4164" w:rsidRDefault="002A4164" w:rsidP="002A4164">
      <w:pPr>
        <w:spacing w:line="240" w:lineRule="auto"/>
        <w:ind w:left="720"/>
        <w:jc w:val="both"/>
      </w:pPr>
      <w:r w:rsidRPr="002A4164">
        <w:t>This suggests that high evening charges may contribute to customer dissatisfaction and churn.</w:t>
      </w:r>
    </w:p>
    <w:p w14:paraId="2F1FB811" w14:textId="77777777" w:rsidR="002A4164" w:rsidRPr="002A4164" w:rsidRDefault="002A4164" w:rsidP="002A4164">
      <w:pPr>
        <w:numPr>
          <w:ilvl w:val="0"/>
          <w:numId w:val="15"/>
        </w:numPr>
        <w:spacing w:line="240" w:lineRule="auto"/>
        <w:jc w:val="both"/>
      </w:pPr>
      <w:proofErr w:type="spellStart"/>
      <w:r w:rsidRPr="002A4164">
        <w:rPr>
          <w:b/>
          <w:bCs/>
        </w:rPr>
        <w:t>Eve_Mins</w:t>
      </w:r>
      <w:proofErr w:type="spellEnd"/>
      <w:r w:rsidRPr="002A4164">
        <w:rPr>
          <w:b/>
          <w:bCs/>
        </w:rPr>
        <w:t xml:space="preserve"> vs. Churn</w:t>
      </w:r>
    </w:p>
    <w:p w14:paraId="6EE53C84" w14:textId="77777777" w:rsidR="002A4164" w:rsidRPr="002A4164" w:rsidRDefault="002A4164" w:rsidP="002A4164">
      <w:pPr>
        <w:spacing w:line="240" w:lineRule="auto"/>
        <w:ind w:left="720"/>
        <w:jc w:val="both"/>
      </w:pPr>
      <w:r w:rsidRPr="002A4164">
        <w:t>Customers with more evening minutes (True) show a slightly higher churn rate.</w:t>
      </w:r>
    </w:p>
    <w:p w14:paraId="6B4F73B6" w14:textId="77777777" w:rsidR="002A4164" w:rsidRPr="002A4164" w:rsidRDefault="002A4164" w:rsidP="002A4164">
      <w:pPr>
        <w:spacing w:line="240" w:lineRule="auto"/>
        <w:ind w:left="720"/>
        <w:jc w:val="both"/>
      </w:pPr>
      <w:r w:rsidRPr="002A4164">
        <w:t>This might indicate that heavy evening usage contributes to churn, potentially due to cost concerns.</w:t>
      </w:r>
    </w:p>
    <w:p w14:paraId="6216EC59" w14:textId="77777777" w:rsidR="002A4164" w:rsidRPr="002A4164" w:rsidRDefault="002A4164" w:rsidP="002A4164">
      <w:pPr>
        <w:numPr>
          <w:ilvl w:val="0"/>
          <w:numId w:val="15"/>
        </w:numPr>
        <w:spacing w:line="240" w:lineRule="auto"/>
        <w:jc w:val="both"/>
      </w:pPr>
      <w:proofErr w:type="spellStart"/>
      <w:r w:rsidRPr="002A4164">
        <w:rPr>
          <w:b/>
          <w:bCs/>
        </w:rPr>
        <w:t>Night_Mins</w:t>
      </w:r>
      <w:proofErr w:type="spellEnd"/>
      <w:r w:rsidRPr="002A4164">
        <w:rPr>
          <w:b/>
          <w:bCs/>
        </w:rPr>
        <w:t xml:space="preserve"> vs. Churn</w:t>
      </w:r>
    </w:p>
    <w:p w14:paraId="24760D71" w14:textId="77777777" w:rsidR="002A4164" w:rsidRPr="002A4164" w:rsidRDefault="002A4164" w:rsidP="002A4164">
      <w:pPr>
        <w:spacing w:line="240" w:lineRule="auto"/>
        <w:ind w:left="360" w:firstLine="360"/>
        <w:jc w:val="both"/>
      </w:pPr>
      <w:r w:rsidRPr="002A4164">
        <w:t>The churn rate appears slightly higher for customers with more night minutes (True).</w:t>
      </w:r>
    </w:p>
    <w:p w14:paraId="5FEE6C3C" w14:textId="77777777" w:rsidR="002A4164" w:rsidRPr="002A4164" w:rsidRDefault="002A4164" w:rsidP="002A4164">
      <w:pPr>
        <w:spacing w:line="240" w:lineRule="auto"/>
        <w:ind w:left="720"/>
        <w:jc w:val="both"/>
      </w:pPr>
      <w:r w:rsidRPr="002A4164">
        <w:t>This could mean that users with high night-time usage are more likely to churn, possibly due to pricing or service dissatisfaction.</w:t>
      </w:r>
    </w:p>
    <w:p w14:paraId="0AE0EF18" w14:textId="77777777" w:rsidR="00835159" w:rsidRPr="00835159" w:rsidRDefault="00835159" w:rsidP="002A4164">
      <w:pPr>
        <w:numPr>
          <w:ilvl w:val="0"/>
          <w:numId w:val="15"/>
        </w:numPr>
        <w:spacing w:line="240" w:lineRule="auto"/>
        <w:jc w:val="both"/>
      </w:pPr>
      <w:proofErr w:type="spellStart"/>
      <w:r w:rsidRPr="00835159">
        <w:rPr>
          <w:b/>
          <w:bCs/>
        </w:rPr>
        <w:t>Night_Calls</w:t>
      </w:r>
      <w:proofErr w:type="spellEnd"/>
      <w:r w:rsidRPr="00835159">
        <w:t xml:space="preserve"> and </w:t>
      </w:r>
      <w:proofErr w:type="spellStart"/>
      <w:r w:rsidRPr="00835159">
        <w:rPr>
          <w:b/>
          <w:bCs/>
        </w:rPr>
        <w:t>Night_Charge</w:t>
      </w:r>
      <w:proofErr w:type="spellEnd"/>
      <w:r w:rsidRPr="00835159">
        <w:t>: There is no clear impact of night calls and charges on churn. Nighttime usage patterns do not seem to influence customer retention.</w:t>
      </w:r>
    </w:p>
    <w:p w14:paraId="72412423" w14:textId="77777777" w:rsidR="00835159" w:rsidRPr="00835159" w:rsidRDefault="00835159" w:rsidP="002A4164">
      <w:pPr>
        <w:numPr>
          <w:ilvl w:val="0"/>
          <w:numId w:val="15"/>
        </w:numPr>
        <w:spacing w:line="240" w:lineRule="auto"/>
        <w:jc w:val="both"/>
      </w:pPr>
      <w:proofErr w:type="spellStart"/>
      <w:r w:rsidRPr="00835159">
        <w:rPr>
          <w:b/>
          <w:bCs/>
        </w:rPr>
        <w:t>International_Mins</w:t>
      </w:r>
      <w:proofErr w:type="spellEnd"/>
      <w:r w:rsidRPr="00835159">
        <w:t>: Higher international minutes slightly increase churn, which could suggest that international callers may be looking for better international calling plans elsewhere.</w:t>
      </w:r>
    </w:p>
    <w:p w14:paraId="48144A4D" w14:textId="77777777" w:rsidR="00835159" w:rsidRPr="00835159" w:rsidRDefault="00835159" w:rsidP="002A4164">
      <w:pPr>
        <w:numPr>
          <w:ilvl w:val="0"/>
          <w:numId w:val="15"/>
        </w:numPr>
        <w:spacing w:line="240" w:lineRule="auto"/>
        <w:jc w:val="both"/>
      </w:pPr>
      <w:proofErr w:type="spellStart"/>
      <w:r w:rsidRPr="00835159">
        <w:rPr>
          <w:b/>
          <w:bCs/>
        </w:rPr>
        <w:t>International_Calls</w:t>
      </w:r>
      <w:proofErr w:type="spellEnd"/>
      <w:r w:rsidRPr="00835159">
        <w:t>: Fewer international calls seem to correlate with higher churn, which might indicate that customers with fewer international needs are not finding enough value in the service.</w:t>
      </w:r>
    </w:p>
    <w:p w14:paraId="4D7341EA" w14:textId="77777777" w:rsidR="00835159" w:rsidRPr="00835159" w:rsidRDefault="00835159" w:rsidP="002A4164">
      <w:pPr>
        <w:numPr>
          <w:ilvl w:val="0"/>
          <w:numId w:val="15"/>
        </w:numPr>
        <w:spacing w:line="240" w:lineRule="auto"/>
        <w:jc w:val="both"/>
      </w:pPr>
      <w:proofErr w:type="spellStart"/>
      <w:r w:rsidRPr="00835159">
        <w:rPr>
          <w:b/>
          <w:bCs/>
        </w:rPr>
        <w:lastRenderedPageBreak/>
        <w:t>International_Charge</w:t>
      </w:r>
      <w:proofErr w:type="spellEnd"/>
      <w:r w:rsidRPr="00835159">
        <w:t>: Similar to international minutes, higher charges do not significantly impact churn, showing that pricing for international calls might not be a major factor in customer decisions.</w:t>
      </w:r>
    </w:p>
    <w:p w14:paraId="59B494F5" w14:textId="77777777" w:rsidR="00835159" w:rsidRPr="00835159" w:rsidRDefault="00835159" w:rsidP="002A4164">
      <w:pPr>
        <w:numPr>
          <w:ilvl w:val="0"/>
          <w:numId w:val="15"/>
        </w:numPr>
        <w:spacing w:line="240" w:lineRule="auto"/>
        <w:jc w:val="both"/>
      </w:pPr>
      <w:proofErr w:type="spellStart"/>
      <w:r w:rsidRPr="00835159">
        <w:rPr>
          <w:b/>
          <w:bCs/>
        </w:rPr>
        <w:t>CustServ_Calls</w:t>
      </w:r>
      <w:proofErr w:type="spellEnd"/>
      <w:r w:rsidRPr="00835159">
        <w:t>: A higher number of customer service calls is strongly associated with a higher churn rate. This is a critical insight, as it indicates customer dissatisfaction. Improving customer service quality and issue resolution could help reduce churn.</w:t>
      </w:r>
    </w:p>
    <w:p w14:paraId="7FC36ADE" w14:textId="77777777" w:rsidR="00835159" w:rsidRPr="00835159" w:rsidRDefault="00835159" w:rsidP="002A4164">
      <w:pPr>
        <w:spacing w:line="240" w:lineRule="auto"/>
        <w:jc w:val="both"/>
      </w:pPr>
      <w:r w:rsidRPr="00835159">
        <w:rPr>
          <w:b/>
          <w:bCs/>
        </w:rPr>
        <w:t>Overall Recommendations:</w:t>
      </w:r>
    </w:p>
    <w:p w14:paraId="06E7CE1F" w14:textId="77777777" w:rsidR="00835159" w:rsidRPr="00835159" w:rsidRDefault="00835159" w:rsidP="002A4164">
      <w:pPr>
        <w:numPr>
          <w:ilvl w:val="0"/>
          <w:numId w:val="16"/>
        </w:numPr>
        <w:spacing w:line="240" w:lineRule="auto"/>
        <w:jc w:val="both"/>
      </w:pPr>
      <w:r w:rsidRPr="00835159">
        <w:t>Focus on reducing charges or offering better plans for heavy day and evening users.</w:t>
      </w:r>
    </w:p>
    <w:p w14:paraId="05DB3E54" w14:textId="77777777" w:rsidR="00835159" w:rsidRPr="00835159" w:rsidRDefault="00835159" w:rsidP="002A4164">
      <w:pPr>
        <w:numPr>
          <w:ilvl w:val="0"/>
          <w:numId w:val="16"/>
        </w:numPr>
        <w:spacing w:line="240" w:lineRule="auto"/>
        <w:jc w:val="both"/>
      </w:pPr>
      <w:r w:rsidRPr="00835159">
        <w:t>Improve customer service experience to prevent churn from dissatisfied customers.</w:t>
      </w:r>
    </w:p>
    <w:p w14:paraId="46F2BF6F" w14:textId="77777777" w:rsidR="00835159" w:rsidRPr="00835159" w:rsidRDefault="00835159" w:rsidP="002A4164">
      <w:pPr>
        <w:numPr>
          <w:ilvl w:val="0"/>
          <w:numId w:val="16"/>
        </w:numPr>
        <w:spacing w:line="240" w:lineRule="auto"/>
        <w:jc w:val="both"/>
      </w:pPr>
      <w:r w:rsidRPr="00835159">
        <w:t>Promote services like voicemail to enhance customer retention.</w:t>
      </w:r>
    </w:p>
    <w:p w14:paraId="69A6D186" w14:textId="77777777" w:rsidR="00835159" w:rsidRPr="00835159" w:rsidRDefault="00835159" w:rsidP="002A4164">
      <w:pPr>
        <w:numPr>
          <w:ilvl w:val="0"/>
          <w:numId w:val="16"/>
        </w:numPr>
        <w:spacing w:line="240" w:lineRule="auto"/>
        <w:jc w:val="both"/>
      </w:pPr>
      <w:r w:rsidRPr="00835159">
        <w:t>Evaluate pricing strategies, especially for heavy users and international callers, to remain competitive.</w:t>
      </w:r>
    </w:p>
    <w:p w14:paraId="3FC0F778" w14:textId="77777777" w:rsidR="00835159" w:rsidRDefault="00835159" w:rsidP="002A4164">
      <w:pPr>
        <w:spacing w:line="240" w:lineRule="auto"/>
        <w:jc w:val="both"/>
      </w:pPr>
    </w:p>
    <w:p w14:paraId="54FA9CD8" w14:textId="77777777" w:rsidR="00835159" w:rsidRDefault="00835159" w:rsidP="002A4164">
      <w:pPr>
        <w:spacing w:line="240" w:lineRule="auto"/>
        <w:jc w:val="both"/>
      </w:pPr>
    </w:p>
    <w:p w14:paraId="51762B80" w14:textId="77777777" w:rsidR="00835159" w:rsidRDefault="00835159" w:rsidP="002A4164">
      <w:pPr>
        <w:spacing w:line="240" w:lineRule="auto"/>
        <w:jc w:val="both"/>
      </w:pPr>
    </w:p>
    <w:p w14:paraId="44A36E63" w14:textId="77777777" w:rsidR="000F400F" w:rsidRDefault="000F400F" w:rsidP="002A4164">
      <w:pPr>
        <w:spacing w:line="240" w:lineRule="auto"/>
        <w:jc w:val="both"/>
        <w:rPr>
          <w:b/>
          <w:bCs/>
          <w:u w:val="single"/>
        </w:rPr>
      </w:pPr>
    </w:p>
    <w:p w14:paraId="32F34530" w14:textId="0EAAAC5F" w:rsidR="00835159" w:rsidRPr="00835159" w:rsidRDefault="00835159" w:rsidP="002A4164">
      <w:pPr>
        <w:spacing w:line="240" w:lineRule="auto"/>
        <w:jc w:val="both"/>
        <w:rPr>
          <w:b/>
          <w:bCs/>
          <w:u w:val="single"/>
        </w:rPr>
      </w:pPr>
      <w:r w:rsidRPr="00835159">
        <w:rPr>
          <w:b/>
          <w:bCs/>
          <w:u w:val="single"/>
        </w:rPr>
        <w:t xml:space="preserve">Power BI Dashboard </w:t>
      </w:r>
    </w:p>
    <w:p w14:paraId="1ACC39C8" w14:textId="4CCE9671" w:rsidR="00835159" w:rsidRDefault="00835159" w:rsidP="002A4164">
      <w:pPr>
        <w:spacing w:line="240" w:lineRule="auto"/>
        <w:jc w:val="both"/>
      </w:pPr>
      <w:r w:rsidRPr="00835159">
        <w:rPr>
          <w:noProof/>
        </w:rPr>
        <w:drawing>
          <wp:inline distT="0" distB="0" distL="0" distR="0" wp14:anchorId="60E1CAB8" wp14:editId="51E6854B">
            <wp:extent cx="5731510" cy="3231515"/>
            <wp:effectExtent l="0" t="0" r="2540" b="6985"/>
            <wp:docPr id="154983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2339" name=""/>
                    <pic:cNvPicPr/>
                  </pic:nvPicPr>
                  <pic:blipFill>
                    <a:blip r:embed="rId14"/>
                    <a:stretch>
                      <a:fillRect/>
                    </a:stretch>
                  </pic:blipFill>
                  <pic:spPr>
                    <a:xfrm>
                      <a:off x="0" y="0"/>
                      <a:ext cx="5731510" cy="3231515"/>
                    </a:xfrm>
                    <a:prstGeom prst="rect">
                      <a:avLst/>
                    </a:prstGeom>
                  </pic:spPr>
                </pic:pic>
              </a:graphicData>
            </a:graphic>
          </wp:inline>
        </w:drawing>
      </w:r>
    </w:p>
    <w:p w14:paraId="1760E2ED" w14:textId="77777777" w:rsidR="00835159" w:rsidRDefault="00835159" w:rsidP="002A4164">
      <w:pPr>
        <w:spacing w:line="240" w:lineRule="auto"/>
        <w:jc w:val="both"/>
      </w:pPr>
      <w:r w:rsidRPr="00835159">
        <w:t xml:space="preserve">The purpose of this report is to </w:t>
      </w:r>
      <w:proofErr w:type="spellStart"/>
      <w:r w:rsidRPr="00835159">
        <w:t>analyze</w:t>
      </w:r>
      <w:proofErr w:type="spellEnd"/>
      <w:r w:rsidRPr="00835159">
        <w:t xml:space="preserve"> customer churn using the insights provided in the 'Customer Churn Rate Dashboard' generated through Power BI. The analysis aims to identify key factors contributing to churn and provide actionable insights to reduce churn rates.</w:t>
      </w:r>
    </w:p>
    <w:p w14:paraId="78AABAC2" w14:textId="2F77861D" w:rsidR="00835159" w:rsidRPr="00835159" w:rsidRDefault="00835159" w:rsidP="002A4164">
      <w:pPr>
        <w:spacing w:line="240" w:lineRule="auto"/>
        <w:jc w:val="both"/>
      </w:pPr>
      <w:r w:rsidRPr="00835159">
        <w:rPr>
          <w:b/>
          <w:bCs/>
        </w:rPr>
        <w:t>Key Metrics</w:t>
      </w:r>
    </w:p>
    <w:p w14:paraId="48CBA4FA" w14:textId="77777777" w:rsidR="00835159" w:rsidRPr="00835159" w:rsidRDefault="00835159" w:rsidP="002A4164">
      <w:pPr>
        <w:numPr>
          <w:ilvl w:val="0"/>
          <w:numId w:val="1"/>
        </w:numPr>
        <w:spacing w:line="240" w:lineRule="auto"/>
        <w:jc w:val="both"/>
      </w:pPr>
      <w:r w:rsidRPr="00835159">
        <w:rPr>
          <w:b/>
          <w:bCs/>
        </w:rPr>
        <w:t>Total Customers:</w:t>
      </w:r>
      <w:r w:rsidRPr="00835159">
        <w:t xml:space="preserve"> 4,617</w:t>
      </w:r>
    </w:p>
    <w:p w14:paraId="4784F871" w14:textId="77777777" w:rsidR="00835159" w:rsidRPr="00835159" w:rsidRDefault="00835159" w:rsidP="002A4164">
      <w:pPr>
        <w:numPr>
          <w:ilvl w:val="0"/>
          <w:numId w:val="1"/>
        </w:numPr>
        <w:spacing w:line="240" w:lineRule="auto"/>
        <w:jc w:val="both"/>
      </w:pPr>
      <w:r w:rsidRPr="00835159">
        <w:rPr>
          <w:b/>
          <w:bCs/>
        </w:rPr>
        <w:t>Total Churned Customers:</w:t>
      </w:r>
      <w:r w:rsidRPr="00835159">
        <w:t xml:space="preserve"> 656</w:t>
      </w:r>
    </w:p>
    <w:p w14:paraId="533BD6EC" w14:textId="77777777" w:rsidR="00835159" w:rsidRPr="00835159" w:rsidRDefault="00835159" w:rsidP="002A4164">
      <w:pPr>
        <w:numPr>
          <w:ilvl w:val="0"/>
          <w:numId w:val="1"/>
        </w:numPr>
        <w:spacing w:line="240" w:lineRule="auto"/>
        <w:jc w:val="both"/>
      </w:pPr>
      <w:r w:rsidRPr="00835159">
        <w:rPr>
          <w:b/>
          <w:bCs/>
        </w:rPr>
        <w:lastRenderedPageBreak/>
        <w:t>Customer Churn Rate:</w:t>
      </w:r>
      <w:r w:rsidRPr="00835159">
        <w:t xml:space="preserve"> 14%</w:t>
      </w:r>
    </w:p>
    <w:p w14:paraId="39B10DB3" w14:textId="77777777" w:rsidR="00835159" w:rsidRPr="00835159" w:rsidRDefault="00835159" w:rsidP="002A4164">
      <w:pPr>
        <w:numPr>
          <w:ilvl w:val="0"/>
          <w:numId w:val="1"/>
        </w:numPr>
        <w:spacing w:line="240" w:lineRule="auto"/>
        <w:jc w:val="both"/>
      </w:pPr>
      <w:r w:rsidRPr="00835159">
        <w:rPr>
          <w:b/>
          <w:bCs/>
        </w:rPr>
        <w:t>Average Calls Per Day:</w:t>
      </w:r>
      <w:r w:rsidRPr="00835159">
        <w:t xml:space="preserve"> 300</w:t>
      </w:r>
    </w:p>
    <w:p w14:paraId="14F77630" w14:textId="77777777" w:rsidR="00835159" w:rsidRDefault="00835159" w:rsidP="002A4164">
      <w:pPr>
        <w:numPr>
          <w:ilvl w:val="0"/>
          <w:numId w:val="1"/>
        </w:numPr>
        <w:spacing w:line="240" w:lineRule="auto"/>
        <w:jc w:val="both"/>
      </w:pPr>
      <w:r w:rsidRPr="00835159">
        <w:rPr>
          <w:b/>
          <w:bCs/>
        </w:rPr>
        <w:t>Average Charges for International Calls:</w:t>
      </w:r>
      <w:r w:rsidRPr="00835159">
        <w:t xml:space="preserve"> 2.78</w:t>
      </w:r>
    </w:p>
    <w:p w14:paraId="13511517" w14:textId="3E426A5E" w:rsidR="00835159" w:rsidRPr="00835159" w:rsidRDefault="00835159" w:rsidP="002A4164">
      <w:pPr>
        <w:spacing w:line="240" w:lineRule="auto"/>
        <w:jc w:val="both"/>
        <w:rPr>
          <w:sz w:val="24"/>
          <w:szCs w:val="24"/>
          <w:u w:val="single"/>
        </w:rPr>
      </w:pPr>
      <w:r w:rsidRPr="00835159">
        <w:rPr>
          <w:b/>
          <w:bCs/>
          <w:sz w:val="24"/>
          <w:szCs w:val="24"/>
          <w:u w:val="single"/>
        </w:rPr>
        <w:t xml:space="preserve"> Analysis</w:t>
      </w:r>
    </w:p>
    <w:p w14:paraId="28A2C0C4" w14:textId="3EF483C5" w:rsidR="00835159" w:rsidRPr="00835159" w:rsidRDefault="00835159" w:rsidP="002A4164">
      <w:pPr>
        <w:spacing w:line="240" w:lineRule="auto"/>
        <w:jc w:val="both"/>
        <w:rPr>
          <w:b/>
          <w:bCs/>
        </w:rPr>
      </w:pPr>
      <w:r w:rsidRPr="00835159">
        <w:rPr>
          <w:b/>
          <w:bCs/>
        </w:rPr>
        <w:t>Churn by V</w:t>
      </w:r>
      <w:r>
        <w:rPr>
          <w:b/>
          <w:bCs/>
        </w:rPr>
        <w:t xml:space="preserve">oice </w:t>
      </w:r>
      <w:r w:rsidRPr="00835159">
        <w:rPr>
          <w:b/>
          <w:bCs/>
        </w:rPr>
        <w:t>Mail Plan</w:t>
      </w:r>
    </w:p>
    <w:p w14:paraId="06C9D588" w14:textId="20718C64" w:rsidR="00835159" w:rsidRPr="00835159" w:rsidRDefault="00835159" w:rsidP="002A4164">
      <w:pPr>
        <w:numPr>
          <w:ilvl w:val="0"/>
          <w:numId w:val="2"/>
        </w:numPr>
        <w:spacing w:line="240" w:lineRule="auto"/>
        <w:jc w:val="both"/>
      </w:pPr>
      <w:r w:rsidRPr="00835159">
        <w:t>Customers without a V</w:t>
      </w:r>
      <w:r>
        <w:t xml:space="preserve">oice </w:t>
      </w:r>
      <w:r w:rsidRPr="00835159">
        <w:t>Mail Plan account for 85% of churn (559 customers), while those with a V</w:t>
      </w:r>
      <w:r>
        <w:t xml:space="preserve">oice </w:t>
      </w:r>
      <w:r w:rsidRPr="00835159">
        <w:t>Mail Plan account for 15% (97 customers).</w:t>
      </w:r>
    </w:p>
    <w:p w14:paraId="081169F9" w14:textId="67693036" w:rsidR="00835159" w:rsidRPr="00835159" w:rsidRDefault="00835159" w:rsidP="002A4164">
      <w:pPr>
        <w:spacing w:line="240" w:lineRule="auto"/>
        <w:jc w:val="both"/>
        <w:rPr>
          <w:b/>
          <w:bCs/>
        </w:rPr>
      </w:pPr>
      <w:r w:rsidRPr="00835159">
        <w:rPr>
          <w:b/>
          <w:bCs/>
        </w:rPr>
        <w:t>Churn by International Plan</w:t>
      </w:r>
    </w:p>
    <w:p w14:paraId="1F1B2557" w14:textId="77777777" w:rsidR="00835159" w:rsidRPr="00835159" w:rsidRDefault="00835159" w:rsidP="002A4164">
      <w:pPr>
        <w:numPr>
          <w:ilvl w:val="0"/>
          <w:numId w:val="3"/>
        </w:numPr>
        <w:spacing w:line="240" w:lineRule="auto"/>
        <w:jc w:val="both"/>
      </w:pPr>
      <w:r w:rsidRPr="00835159">
        <w:t>72% of churned customers do not have an International Plan (470 customers), while 28% do (186 customers).</w:t>
      </w:r>
    </w:p>
    <w:p w14:paraId="6F7430B3" w14:textId="602B7852" w:rsidR="00835159" w:rsidRPr="00835159" w:rsidRDefault="00835159" w:rsidP="002A4164">
      <w:pPr>
        <w:spacing w:line="240" w:lineRule="auto"/>
        <w:jc w:val="both"/>
        <w:rPr>
          <w:b/>
          <w:bCs/>
        </w:rPr>
      </w:pPr>
      <w:r w:rsidRPr="00835159">
        <w:rPr>
          <w:b/>
          <w:bCs/>
        </w:rPr>
        <w:t>Churn by State</w:t>
      </w:r>
    </w:p>
    <w:p w14:paraId="577D48C6" w14:textId="77777777" w:rsidR="00835159" w:rsidRPr="00835159" w:rsidRDefault="00835159" w:rsidP="002A4164">
      <w:pPr>
        <w:numPr>
          <w:ilvl w:val="0"/>
          <w:numId w:val="4"/>
        </w:numPr>
        <w:spacing w:line="240" w:lineRule="auto"/>
        <w:jc w:val="both"/>
      </w:pPr>
      <w:r w:rsidRPr="00835159">
        <w:t>The highest churn is observed in states such as NJ, TX, WA, WV, and MD.</w:t>
      </w:r>
    </w:p>
    <w:p w14:paraId="7C5DB69B" w14:textId="77777777" w:rsidR="00835159" w:rsidRPr="00835159" w:rsidRDefault="00835159" w:rsidP="002A4164">
      <w:pPr>
        <w:numPr>
          <w:ilvl w:val="0"/>
          <w:numId w:val="4"/>
        </w:numPr>
        <w:spacing w:line="240" w:lineRule="auto"/>
        <w:jc w:val="both"/>
      </w:pPr>
      <w:r w:rsidRPr="00835159">
        <w:t>States with higher call volumes per day include WV, NJ, TX, MD, and WA.</w:t>
      </w:r>
    </w:p>
    <w:p w14:paraId="20CD0608" w14:textId="77777777" w:rsidR="000F400F" w:rsidRDefault="000F400F" w:rsidP="002A4164">
      <w:pPr>
        <w:spacing w:line="240" w:lineRule="auto"/>
        <w:jc w:val="both"/>
        <w:rPr>
          <w:b/>
          <w:bCs/>
        </w:rPr>
      </w:pPr>
    </w:p>
    <w:p w14:paraId="323360FB" w14:textId="2C6E5C05" w:rsidR="00835159" w:rsidRPr="00835159" w:rsidRDefault="00835159" w:rsidP="002A4164">
      <w:pPr>
        <w:spacing w:line="240" w:lineRule="auto"/>
        <w:jc w:val="both"/>
        <w:rPr>
          <w:b/>
          <w:bCs/>
          <w:sz w:val="24"/>
          <w:szCs w:val="24"/>
          <w:u w:val="single"/>
        </w:rPr>
      </w:pPr>
      <w:r w:rsidRPr="00835159">
        <w:rPr>
          <w:b/>
          <w:bCs/>
          <w:sz w:val="24"/>
          <w:szCs w:val="24"/>
          <w:u w:val="single"/>
        </w:rPr>
        <w:t>Conclusion</w:t>
      </w:r>
    </w:p>
    <w:p w14:paraId="781C3CA5" w14:textId="21CC6D8B" w:rsidR="00835159" w:rsidRPr="00835159" w:rsidRDefault="00835159" w:rsidP="002A4164">
      <w:pPr>
        <w:numPr>
          <w:ilvl w:val="0"/>
          <w:numId w:val="5"/>
        </w:numPr>
        <w:spacing w:line="240" w:lineRule="auto"/>
        <w:jc w:val="both"/>
      </w:pPr>
      <w:r w:rsidRPr="00835159">
        <w:t>The absence of a V</w:t>
      </w:r>
      <w:r>
        <w:t xml:space="preserve">oice </w:t>
      </w:r>
      <w:r w:rsidRPr="00835159">
        <w:t>Mail Plan significantly correlates with higher churn rates.</w:t>
      </w:r>
    </w:p>
    <w:p w14:paraId="6E4F805F" w14:textId="77777777" w:rsidR="00835159" w:rsidRPr="00835159" w:rsidRDefault="00835159" w:rsidP="002A4164">
      <w:pPr>
        <w:numPr>
          <w:ilvl w:val="0"/>
          <w:numId w:val="5"/>
        </w:numPr>
        <w:spacing w:line="240" w:lineRule="auto"/>
        <w:jc w:val="both"/>
      </w:pPr>
      <w:r w:rsidRPr="00835159">
        <w:t>Customers without an International Plan are also more likely to churn.</w:t>
      </w:r>
    </w:p>
    <w:p w14:paraId="7AFCB538" w14:textId="77777777" w:rsidR="00835159" w:rsidRPr="00835159" w:rsidRDefault="00835159" w:rsidP="002A4164">
      <w:pPr>
        <w:numPr>
          <w:ilvl w:val="0"/>
          <w:numId w:val="5"/>
        </w:numPr>
        <w:spacing w:line="240" w:lineRule="auto"/>
        <w:jc w:val="both"/>
      </w:pPr>
      <w:r w:rsidRPr="00835159">
        <w:t>Specific states demonstrate higher churn, suggesting potential regional issues or opportunities for targeted retention strategies.</w:t>
      </w:r>
    </w:p>
    <w:p w14:paraId="4BC11729" w14:textId="12A4B70F" w:rsidR="00835159" w:rsidRPr="00835159" w:rsidRDefault="00835159" w:rsidP="002A4164">
      <w:pPr>
        <w:spacing w:line="240" w:lineRule="auto"/>
        <w:jc w:val="both"/>
        <w:rPr>
          <w:b/>
          <w:bCs/>
          <w:sz w:val="24"/>
          <w:szCs w:val="24"/>
          <w:u w:val="single"/>
        </w:rPr>
      </w:pPr>
      <w:r w:rsidRPr="00835159">
        <w:rPr>
          <w:b/>
          <w:bCs/>
          <w:sz w:val="24"/>
          <w:szCs w:val="24"/>
          <w:u w:val="single"/>
        </w:rPr>
        <w:t>Recommendations</w:t>
      </w:r>
    </w:p>
    <w:p w14:paraId="49A25670" w14:textId="32D9C676" w:rsidR="00835159" w:rsidRPr="00835159" w:rsidRDefault="00835159" w:rsidP="002A4164">
      <w:pPr>
        <w:numPr>
          <w:ilvl w:val="0"/>
          <w:numId w:val="6"/>
        </w:numPr>
        <w:spacing w:line="240" w:lineRule="auto"/>
        <w:jc w:val="both"/>
      </w:pPr>
      <w:r w:rsidRPr="00835159">
        <w:t>Introduce promotional offers for V</w:t>
      </w:r>
      <w:r>
        <w:t xml:space="preserve">oice </w:t>
      </w:r>
      <w:r w:rsidRPr="00835159">
        <w:t>Mail Plans and International Plans to reduce churn.</w:t>
      </w:r>
    </w:p>
    <w:p w14:paraId="73DAD8A8" w14:textId="77777777" w:rsidR="00835159" w:rsidRPr="00835159" w:rsidRDefault="00835159" w:rsidP="002A4164">
      <w:pPr>
        <w:numPr>
          <w:ilvl w:val="0"/>
          <w:numId w:val="6"/>
        </w:numPr>
        <w:spacing w:line="240" w:lineRule="auto"/>
        <w:jc w:val="both"/>
      </w:pPr>
      <w:r w:rsidRPr="00835159">
        <w:t>Develop targeted retention campaigns in high-churn states.</w:t>
      </w:r>
    </w:p>
    <w:p w14:paraId="2DB69A4C" w14:textId="77777777" w:rsidR="00835159" w:rsidRPr="00835159" w:rsidRDefault="00835159" w:rsidP="002A4164">
      <w:pPr>
        <w:numPr>
          <w:ilvl w:val="0"/>
          <w:numId w:val="6"/>
        </w:numPr>
        <w:spacing w:line="240" w:lineRule="auto"/>
        <w:jc w:val="both"/>
      </w:pPr>
      <w:r w:rsidRPr="00835159">
        <w:t>Enhance customer service and engagement strategies, particularly for regions and plans with higher churn.</w:t>
      </w:r>
    </w:p>
    <w:p w14:paraId="4318BB3F" w14:textId="77777777" w:rsidR="00835159" w:rsidRDefault="00835159" w:rsidP="002A4164">
      <w:pPr>
        <w:spacing w:line="240" w:lineRule="auto"/>
        <w:jc w:val="both"/>
      </w:pPr>
    </w:p>
    <w:sectPr w:rsidR="00835159">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FE640" w14:textId="77777777" w:rsidR="001F375A" w:rsidRDefault="001F375A" w:rsidP="00835159">
      <w:pPr>
        <w:spacing w:after="0" w:line="240" w:lineRule="auto"/>
      </w:pPr>
      <w:r>
        <w:separator/>
      </w:r>
    </w:p>
  </w:endnote>
  <w:endnote w:type="continuationSeparator" w:id="0">
    <w:p w14:paraId="5F1168A9" w14:textId="77777777" w:rsidR="001F375A" w:rsidRDefault="001F375A" w:rsidP="0083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6CFE1" w14:textId="77777777" w:rsidR="001F375A" w:rsidRDefault="001F375A" w:rsidP="00835159">
      <w:pPr>
        <w:spacing w:after="0" w:line="240" w:lineRule="auto"/>
      </w:pPr>
      <w:r>
        <w:separator/>
      </w:r>
    </w:p>
  </w:footnote>
  <w:footnote w:type="continuationSeparator" w:id="0">
    <w:p w14:paraId="42F66410" w14:textId="77777777" w:rsidR="001F375A" w:rsidRDefault="001F375A" w:rsidP="0083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0A428" w14:textId="478F58F5" w:rsidR="00835159" w:rsidRPr="00835159" w:rsidRDefault="00835159" w:rsidP="00835159">
    <w:pPr>
      <w:pStyle w:val="Header"/>
      <w:jc w:val="center"/>
      <w:rPr>
        <w:lang w:val="en-US"/>
      </w:rPr>
    </w:pPr>
    <w:r>
      <w:rPr>
        <w:lang w:val="en-US"/>
      </w:rPr>
      <w:t>Customer Churn Rate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06C5"/>
    <w:multiLevelType w:val="multilevel"/>
    <w:tmpl w:val="C1F2F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35F04"/>
    <w:multiLevelType w:val="multilevel"/>
    <w:tmpl w:val="CA128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2288D"/>
    <w:multiLevelType w:val="multilevel"/>
    <w:tmpl w:val="D660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F165A"/>
    <w:multiLevelType w:val="multilevel"/>
    <w:tmpl w:val="6D468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1E5C91"/>
    <w:multiLevelType w:val="multilevel"/>
    <w:tmpl w:val="C2BC4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01A0B"/>
    <w:multiLevelType w:val="multilevel"/>
    <w:tmpl w:val="BBF64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76ADD"/>
    <w:multiLevelType w:val="multilevel"/>
    <w:tmpl w:val="EB12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663223"/>
    <w:multiLevelType w:val="multilevel"/>
    <w:tmpl w:val="5EDC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C6CD8"/>
    <w:multiLevelType w:val="multilevel"/>
    <w:tmpl w:val="B71E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30D6E"/>
    <w:multiLevelType w:val="multilevel"/>
    <w:tmpl w:val="D91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6D6CE9"/>
    <w:multiLevelType w:val="multilevel"/>
    <w:tmpl w:val="EA4AE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93A74"/>
    <w:multiLevelType w:val="multilevel"/>
    <w:tmpl w:val="8350F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534AF7"/>
    <w:multiLevelType w:val="multilevel"/>
    <w:tmpl w:val="30D2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EB2F68"/>
    <w:multiLevelType w:val="multilevel"/>
    <w:tmpl w:val="BF8E5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7E77EB"/>
    <w:multiLevelType w:val="multilevel"/>
    <w:tmpl w:val="6BBE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978D4"/>
    <w:multiLevelType w:val="multilevel"/>
    <w:tmpl w:val="799C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6A34C7"/>
    <w:multiLevelType w:val="multilevel"/>
    <w:tmpl w:val="E7148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2F371F"/>
    <w:multiLevelType w:val="multilevel"/>
    <w:tmpl w:val="B156A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22982238">
    <w:abstractNumId w:val="9"/>
  </w:num>
  <w:num w:numId="2" w16cid:durableId="141852178">
    <w:abstractNumId w:val="15"/>
  </w:num>
  <w:num w:numId="3" w16cid:durableId="540360778">
    <w:abstractNumId w:val="12"/>
  </w:num>
  <w:num w:numId="4" w16cid:durableId="2072804474">
    <w:abstractNumId w:val="2"/>
  </w:num>
  <w:num w:numId="5" w16cid:durableId="1255749276">
    <w:abstractNumId w:val="7"/>
  </w:num>
  <w:num w:numId="6" w16cid:durableId="442724788">
    <w:abstractNumId w:val="8"/>
  </w:num>
  <w:num w:numId="7" w16cid:durableId="1897815810">
    <w:abstractNumId w:val="16"/>
  </w:num>
  <w:num w:numId="8" w16cid:durableId="458687275">
    <w:abstractNumId w:val="10"/>
  </w:num>
  <w:num w:numId="9" w16cid:durableId="1282493682">
    <w:abstractNumId w:val="1"/>
  </w:num>
  <w:num w:numId="10" w16cid:durableId="576088276">
    <w:abstractNumId w:val="4"/>
  </w:num>
  <w:num w:numId="11" w16cid:durableId="2103336350">
    <w:abstractNumId w:val="5"/>
  </w:num>
  <w:num w:numId="12" w16cid:durableId="1017973147">
    <w:abstractNumId w:val="13"/>
  </w:num>
  <w:num w:numId="13" w16cid:durableId="63263307">
    <w:abstractNumId w:val="6"/>
  </w:num>
  <w:num w:numId="14" w16cid:durableId="298540734">
    <w:abstractNumId w:val="0"/>
  </w:num>
  <w:num w:numId="15" w16cid:durableId="11744204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5454701">
    <w:abstractNumId w:val="11"/>
  </w:num>
  <w:num w:numId="17" w16cid:durableId="856576831">
    <w:abstractNumId w:val="3"/>
  </w:num>
  <w:num w:numId="18" w16cid:durableId="20501060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59"/>
    <w:rsid w:val="00006B16"/>
    <w:rsid w:val="000F400F"/>
    <w:rsid w:val="001740F6"/>
    <w:rsid w:val="001F375A"/>
    <w:rsid w:val="002A4164"/>
    <w:rsid w:val="00466C54"/>
    <w:rsid w:val="00835159"/>
    <w:rsid w:val="008A7694"/>
    <w:rsid w:val="00A06B45"/>
    <w:rsid w:val="00A50E96"/>
    <w:rsid w:val="00AE0A57"/>
    <w:rsid w:val="00C24156"/>
    <w:rsid w:val="00C934F9"/>
    <w:rsid w:val="00DA36BA"/>
    <w:rsid w:val="00DB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776A"/>
  <w15:chartTrackingRefBased/>
  <w15:docId w15:val="{10D2587C-F736-4C93-ABDA-448CD8B1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1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51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51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51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51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51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1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1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1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1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51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51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51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51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51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1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1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159"/>
    <w:rPr>
      <w:rFonts w:eastAsiaTheme="majorEastAsia" w:cstheme="majorBidi"/>
      <w:color w:val="272727" w:themeColor="text1" w:themeTint="D8"/>
    </w:rPr>
  </w:style>
  <w:style w:type="paragraph" w:styleId="Title">
    <w:name w:val="Title"/>
    <w:basedOn w:val="Normal"/>
    <w:next w:val="Normal"/>
    <w:link w:val="TitleChar"/>
    <w:uiPriority w:val="10"/>
    <w:qFormat/>
    <w:rsid w:val="008351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1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1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1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159"/>
    <w:pPr>
      <w:spacing w:before="160"/>
      <w:jc w:val="center"/>
    </w:pPr>
    <w:rPr>
      <w:i/>
      <w:iCs/>
      <w:color w:val="404040" w:themeColor="text1" w:themeTint="BF"/>
    </w:rPr>
  </w:style>
  <w:style w:type="character" w:customStyle="1" w:styleId="QuoteChar">
    <w:name w:val="Quote Char"/>
    <w:basedOn w:val="DefaultParagraphFont"/>
    <w:link w:val="Quote"/>
    <w:uiPriority w:val="29"/>
    <w:rsid w:val="00835159"/>
    <w:rPr>
      <w:i/>
      <w:iCs/>
      <w:color w:val="404040" w:themeColor="text1" w:themeTint="BF"/>
    </w:rPr>
  </w:style>
  <w:style w:type="paragraph" w:styleId="ListParagraph">
    <w:name w:val="List Paragraph"/>
    <w:basedOn w:val="Normal"/>
    <w:uiPriority w:val="34"/>
    <w:qFormat/>
    <w:rsid w:val="00835159"/>
    <w:pPr>
      <w:ind w:left="720"/>
      <w:contextualSpacing/>
    </w:pPr>
  </w:style>
  <w:style w:type="character" w:styleId="IntenseEmphasis">
    <w:name w:val="Intense Emphasis"/>
    <w:basedOn w:val="DefaultParagraphFont"/>
    <w:uiPriority w:val="21"/>
    <w:qFormat/>
    <w:rsid w:val="00835159"/>
    <w:rPr>
      <w:i/>
      <w:iCs/>
      <w:color w:val="2F5496" w:themeColor="accent1" w:themeShade="BF"/>
    </w:rPr>
  </w:style>
  <w:style w:type="paragraph" w:styleId="IntenseQuote">
    <w:name w:val="Intense Quote"/>
    <w:basedOn w:val="Normal"/>
    <w:next w:val="Normal"/>
    <w:link w:val="IntenseQuoteChar"/>
    <w:uiPriority w:val="30"/>
    <w:qFormat/>
    <w:rsid w:val="008351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5159"/>
    <w:rPr>
      <w:i/>
      <w:iCs/>
      <w:color w:val="2F5496" w:themeColor="accent1" w:themeShade="BF"/>
    </w:rPr>
  </w:style>
  <w:style w:type="character" w:styleId="IntenseReference">
    <w:name w:val="Intense Reference"/>
    <w:basedOn w:val="DefaultParagraphFont"/>
    <w:uiPriority w:val="32"/>
    <w:qFormat/>
    <w:rsid w:val="00835159"/>
    <w:rPr>
      <w:b/>
      <w:bCs/>
      <w:smallCaps/>
      <w:color w:val="2F5496" w:themeColor="accent1" w:themeShade="BF"/>
      <w:spacing w:val="5"/>
    </w:rPr>
  </w:style>
  <w:style w:type="paragraph" w:styleId="Header">
    <w:name w:val="header"/>
    <w:basedOn w:val="Normal"/>
    <w:link w:val="HeaderChar"/>
    <w:uiPriority w:val="99"/>
    <w:unhideWhenUsed/>
    <w:rsid w:val="0083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159"/>
  </w:style>
  <w:style w:type="paragraph" w:styleId="Footer">
    <w:name w:val="footer"/>
    <w:basedOn w:val="Normal"/>
    <w:link w:val="FooterChar"/>
    <w:uiPriority w:val="99"/>
    <w:unhideWhenUsed/>
    <w:rsid w:val="0083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49576">
      <w:bodyDiv w:val="1"/>
      <w:marLeft w:val="0"/>
      <w:marRight w:val="0"/>
      <w:marTop w:val="0"/>
      <w:marBottom w:val="0"/>
      <w:divBdr>
        <w:top w:val="none" w:sz="0" w:space="0" w:color="auto"/>
        <w:left w:val="none" w:sz="0" w:space="0" w:color="auto"/>
        <w:bottom w:val="none" w:sz="0" w:space="0" w:color="auto"/>
        <w:right w:val="none" w:sz="0" w:space="0" w:color="auto"/>
      </w:divBdr>
      <w:divsChild>
        <w:div w:id="2019964070">
          <w:marLeft w:val="0"/>
          <w:marRight w:val="0"/>
          <w:marTop w:val="0"/>
          <w:marBottom w:val="160"/>
          <w:divBdr>
            <w:top w:val="none" w:sz="0" w:space="0" w:color="auto"/>
            <w:left w:val="none" w:sz="0" w:space="0" w:color="auto"/>
            <w:bottom w:val="none" w:sz="0" w:space="0" w:color="auto"/>
            <w:right w:val="none" w:sz="0" w:space="0" w:color="auto"/>
          </w:divBdr>
        </w:div>
      </w:divsChild>
    </w:div>
    <w:div w:id="137185370">
      <w:bodyDiv w:val="1"/>
      <w:marLeft w:val="0"/>
      <w:marRight w:val="0"/>
      <w:marTop w:val="0"/>
      <w:marBottom w:val="0"/>
      <w:divBdr>
        <w:top w:val="none" w:sz="0" w:space="0" w:color="auto"/>
        <w:left w:val="none" w:sz="0" w:space="0" w:color="auto"/>
        <w:bottom w:val="none" w:sz="0" w:space="0" w:color="auto"/>
        <w:right w:val="none" w:sz="0" w:space="0" w:color="auto"/>
      </w:divBdr>
    </w:div>
    <w:div w:id="181474027">
      <w:bodyDiv w:val="1"/>
      <w:marLeft w:val="0"/>
      <w:marRight w:val="0"/>
      <w:marTop w:val="0"/>
      <w:marBottom w:val="0"/>
      <w:divBdr>
        <w:top w:val="none" w:sz="0" w:space="0" w:color="auto"/>
        <w:left w:val="none" w:sz="0" w:space="0" w:color="auto"/>
        <w:bottom w:val="none" w:sz="0" w:space="0" w:color="auto"/>
        <w:right w:val="none" w:sz="0" w:space="0" w:color="auto"/>
      </w:divBdr>
    </w:div>
    <w:div w:id="374741589">
      <w:bodyDiv w:val="1"/>
      <w:marLeft w:val="0"/>
      <w:marRight w:val="0"/>
      <w:marTop w:val="0"/>
      <w:marBottom w:val="0"/>
      <w:divBdr>
        <w:top w:val="none" w:sz="0" w:space="0" w:color="auto"/>
        <w:left w:val="none" w:sz="0" w:space="0" w:color="auto"/>
        <w:bottom w:val="none" w:sz="0" w:space="0" w:color="auto"/>
        <w:right w:val="none" w:sz="0" w:space="0" w:color="auto"/>
      </w:divBdr>
    </w:div>
    <w:div w:id="628626341">
      <w:bodyDiv w:val="1"/>
      <w:marLeft w:val="0"/>
      <w:marRight w:val="0"/>
      <w:marTop w:val="0"/>
      <w:marBottom w:val="0"/>
      <w:divBdr>
        <w:top w:val="none" w:sz="0" w:space="0" w:color="auto"/>
        <w:left w:val="none" w:sz="0" w:space="0" w:color="auto"/>
        <w:bottom w:val="none" w:sz="0" w:space="0" w:color="auto"/>
        <w:right w:val="none" w:sz="0" w:space="0" w:color="auto"/>
      </w:divBdr>
    </w:div>
    <w:div w:id="870412390">
      <w:bodyDiv w:val="1"/>
      <w:marLeft w:val="0"/>
      <w:marRight w:val="0"/>
      <w:marTop w:val="0"/>
      <w:marBottom w:val="0"/>
      <w:divBdr>
        <w:top w:val="none" w:sz="0" w:space="0" w:color="auto"/>
        <w:left w:val="none" w:sz="0" w:space="0" w:color="auto"/>
        <w:bottom w:val="none" w:sz="0" w:space="0" w:color="auto"/>
        <w:right w:val="none" w:sz="0" w:space="0" w:color="auto"/>
      </w:divBdr>
    </w:div>
    <w:div w:id="1102802452">
      <w:bodyDiv w:val="1"/>
      <w:marLeft w:val="0"/>
      <w:marRight w:val="0"/>
      <w:marTop w:val="0"/>
      <w:marBottom w:val="0"/>
      <w:divBdr>
        <w:top w:val="none" w:sz="0" w:space="0" w:color="auto"/>
        <w:left w:val="none" w:sz="0" w:space="0" w:color="auto"/>
        <w:bottom w:val="none" w:sz="0" w:space="0" w:color="auto"/>
        <w:right w:val="none" w:sz="0" w:space="0" w:color="auto"/>
      </w:divBdr>
      <w:divsChild>
        <w:div w:id="316307926">
          <w:marLeft w:val="0"/>
          <w:marRight w:val="0"/>
          <w:marTop w:val="0"/>
          <w:marBottom w:val="0"/>
          <w:divBdr>
            <w:top w:val="none" w:sz="0" w:space="0" w:color="auto"/>
            <w:left w:val="none" w:sz="0" w:space="0" w:color="auto"/>
            <w:bottom w:val="none" w:sz="0" w:space="0" w:color="auto"/>
            <w:right w:val="none" w:sz="0" w:space="0" w:color="auto"/>
          </w:divBdr>
          <w:divsChild>
            <w:div w:id="514076279">
              <w:marLeft w:val="0"/>
              <w:marRight w:val="0"/>
              <w:marTop w:val="0"/>
              <w:marBottom w:val="0"/>
              <w:divBdr>
                <w:top w:val="none" w:sz="0" w:space="0" w:color="auto"/>
                <w:left w:val="none" w:sz="0" w:space="0" w:color="auto"/>
                <w:bottom w:val="none" w:sz="0" w:space="0" w:color="auto"/>
                <w:right w:val="none" w:sz="0" w:space="0" w:color="auto"/>
              </w:divBdr>
            </w:div>
            <w:div w:id="3901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3474">
      <w:bodyDiv w:val="1"/>
      <w:marLeft w:val="0"/>
      <w:marRight w:val="0"/>
      <w:marTop w:val="0"/>
      <w:marBottom w:val="0"/>
      <w:divBdr>
        <w:top w:val="none" w:sz="0" w:space="0" w:color="auto"/>
        <w:left w:val="none" w:sz="0" w:space="0" w:color="auto"/>
        <w:bottom w:val="none" w:sz="0" w:space="0" w:color="auto"/>
        <w:right w:val="none" w:sz="0" w:space="0" w:color="auto"/>
      </w:divBdr>
    </w:div>
    <w:div w:id="1273047712">
      <w:bodyDiv w:val="1"/>
      <w:marLeft w:val="0"/>
      <w:marRight w:val="0"/>
      <w:marTop w:val="0"/>
      <w:marBottom w:val="0"/>
      <w:divBdr>
        <w:top w:val="none" w:sz="0" w:space="0" w:color="auto"/>
        <w:left w:val="none" w:sz="0" w:space="0" w:color="auto"/>
        <w:bottom w:val="none" w:sz="0" w:space="0" w:color="auto"/>
        <w:right w:val="none" w:sz="0" w:space="0" w:color="auto"/>
      </w:divBdr>
    </w:div>
    <w:div w:id="1361315521">
      <w:bodyDiv w:val="1"/>
      <w:marLeft w:val="0"/>
      <w:marRight w:val="0"/>
      <w:marTop w:val="0"/>
      <w:marBottom w:val="0"/>
      <w:divBdr>
        <w:top w:val="none" w:sz="0" w:space="0" w:color="auto"/>
        <w:left w:val="none" w:sz="0" w:space="0" w:color="auto"/>
        <w:bottom w:val="none" w:sz="0" w:space="0" w:color="auto"/>
        <w:right w:val="none" w:sz="0" w:space="0" w:color="auto"/>
      </w:divBdr>
    </w:div>
    <w:div w:id="1404838695">
      <w:bodyDiv w:val="1"/>
      <w:marLeft w:val="0"/>
      <w:marRight w:val="0"/>
      <w:marTop w:val="0"/>
      <w:marBottom w:val="0"/>
      <w:divBdr>
        <w:top w:val="none" w:sz="0" w:space="0" w:color="auto"/>
        <w:left w:val="none" w:sz="0" w:space="0" w:color="auto"/>
        <w:bottom w:val="none" w:sz="0" w:space="0" w:color="auto"/>
        <w:right w:val="none" w:sz="0" w:space="0" w:color="auto"/>
      </w:divBdr>
    </w:div>
    <w:div w:id="1532762555">
      <w:bodyDiv w:val="1"/>
      <w:marLeft w:val="0"/>
      <w:marRight w:val="0"/>
      <w:marTop w:val="0"/>
      <w:marBottom w:val="0"/>
      <w:divBdr>
        <w:top w:val="none" w:sz="0" w:space="0" w:color="auto"/>
        <w:left w:val="none" w:sz="0" w:space="0" w:color="auto"/>
        <w:bottom w:val="none" w:sz="0" w:space="0" w:color="auto"/>
        <w:right w:val="none" w:sz="0" w:space="0" w:color="auto"/>
      </w:divBdr>
    </w:div>
    <w:div w:id="1978677531">
      <w:bodyDiv w:val="1"/>
      <w:marLeft w:val="0"/>
      <w:marRight w:val="0"/>
      <w:marTop w:val="0"/>
      <w:marBottom w:val="0"/>
      <w:divBdr>
        <w:top w:val="none" w:sz="0" w:space="0" w:color="auto"/>
        <w:left w:val="none" w:sz="0" w:space="0" w:color="auto"/>
        <w:bottom w:val="none" w:sz="0" w:space="0" w:color="auto"/>
        <w:right w:val="none" w:sz="0" w:space="0" w:color="auto"/>
      </w:divBdr>
      <w:divsChild>
        <w:div w:id="1765375234">
          <w:marLeft w:val="0"/>
          <w:marRight w:val="0"/>
          <w:marTop w:val="0"/>
          <w:marBottom w:val="0"/>
          <w:divBdr>
            <w:top w:val="none" w:sz="0" w:space="0" w:color="auto"/>
            <w:left w:val="none" w:sz="0" w:space="0" w:color="auto"/>
            <w:bottom w:val="none" w:sz="0" w:space="0" w:color="auto"/>
            <w:right w:val="none" w:sz="0" w:space="0" w:color="auto"/>
          </w:divBdr>
          <w:divsChild>
            <w:div w:id="513157006">
              <w:marLeft w:val="0"/>
              <w:marRight w:val="0"/>
              <w:marTop w:val="0"/>
              <w:marBottom w:val="0"/>
              <w:divBdr>
                <w:top w:val="none" w:sz="0" w:space="0" w:color="auto"/>
                <w:left w:val="none" w:sz="0" w:space="0" w:color="auto"/>
                <w:bottom w:val="none" w:sz="0" w:space="0" w:color="auto"/>
                <w:right w:val="none" w:sz="0" w:space="0" w:color="auto"/>
              </w:divBdr>
            </w:div>
            <w:div w:id="1685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1287">
      <w:bodyDiv w:val="1"/>
      <w:marLeft w:val="0"/>
      <w:marRight w:val="0"/>
      <w:marTop w:val="0"/>
      <w:marBottom w:val="0"/>
      <w:divBdr>
        <w:top w:val="none" w:sz="0" w:space="0" w:color="auto"/>
        <w:left w:val="none" w:sz="0" w:space="0" w:color="auto"/>
        <w:bottom w:val="none" w:sz="0" w:space="0" w:color="auto"/>
        <w:right w:val="none" w:sz="0" w:space="0" w:color="auto"/>
      </w:divBdr>
      <w:divsChild>
        <w:div w:id="1332222210">
          <w:marLeft w:val="0"/>
          <w:marRight w:val="0"/>
          <w:marTop w:val="0"/>
          <w:marBottom w:val="160"/>
          <w:divBdr>
            <w:top w:val="none" w:sz="0" w:space="0" w:color="auto"/>
            <w:left w:val="none" w:sz="0" w:space="0" w:color="auto"/>
            <w:bottom w:val="none" w:sz="0" w:space="0" w:color="auto"/>
            <w:right w:val="none" w:sz="0" w:space="0" w:color="auto"/>
          </w:divBdr>
        </w:div>
      </w:divsChild>
    </w:div>
    <w:div w:id="2113892296">
      <w:bodyDiv w:val="1"/>
      <w:marLeft w:val="0"/>
      <w:marRight w:val="0"/>
      <w:marTop w:val="0"/>
      <w:marBottom w:val="0"/>
      <w:divBdr>
        <w:top w:val="none" w:sz="0" w:space="0" w:color="auto"/>
        <w:left w:val="none" w:sz="0" w:space="0" w:color="auto"/>
        <w:bottom w:val="none" w:sz="0" w:space="0" w:color="auto"/>
        <w:right w:val="none" w:sz="0" w:space="0" w:color="auto"/>
      </w:divBdr>
    </w:div>
    <w:div w:id="213667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8</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singh</dc:creator>
  <cp:keywords/>
  <dc:description/>
  <cp:lastModifiedBy>hrishikesh singh</cp:lastModifiedBy>
  <cp:revision>3</cp:revision>
  <dcterms:created xsi:type="dcterms:W3CDTF">2025-02-28T15:17:00Z</dcterms:created>
  <dcterms:modified xsi:type="dcterms:W3CDTF">2025-03-02T08:10:00Z</dcterms:modified>
</cp:coreProperties>
</file>