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destinease-api-documentation"/>
    <w:p>
      <w:pPr>
        <w:pStyle w:val="Heading1"/>
      </w:pPr>
      <w:r>
        <w:t xml:space="preserve">DestinEase API Documentation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Cs/>
          <w:b/>
        </w:rPr>
        <w:t xml:space="preserve">DestinEase</w:t>
      </w:r>
      <w:r>
        <w:t xml:space="preserve"> </w:t>
      </w:r>
      <w:r>
        <w:t xml:space="preserve">is a comprehensive travel API that offers features such as user registration, personalized recommendations, flight searches, and weather information. This API uses</w:t>
      </w:r>
      <w:r>
        <w:t xml:space="preserve"> </w:t>
      </w:r>
      <w:r>
        <w:rPr>
          <w:bCs/>
          <w:b/>
        </w:rPr>
        <w:t xml:space="preserve">JWT-based authentication</w:t>
      </w:r>
      <w:r>
        <w:t xml:space="preserve"> </w:t>
      </w:r>
      <w:r>
        <w:t xml:space="preserve">to secure endpoints.</w:t>
      </w:r>
    </w:p>
    <w:bookmarkStart w:id="20" w:name="base-url"/>
    <w:p>
      <w:pPr>
        <w:pStyle w:val="Heading3"/>
      </w:pPr>
      <w:r>
        <w:t xml:space="preserve">Base URL</w:t>
      </w:r>
    </w:p>
    <w:p>
      <w:pPr>
        <w:pStyle w:val="SourceCode"/>
      </w:pPr>
      <w:r>
        <w:rPr>
          <w:rStyle w:val="VerbatimChar"/>
        </w:rPr>
        <w:t xml:space="preserve">http://localhost:5980/api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authentication"/>
    <w:p>
      <w:pPr>
        <w:pStyle w:val="Heading2"/>
      </w:pPr>
      <w:r>
        <w:t xml:space="preserve">Authentication</w:t>
      </w:r>
    </w:p>
    <w:bookmarkStart w:id="22" w:name="jwt-authentication"/>
    <w:p>
      <w:pPr>
        <w:pStyle w:val="Heading3"/>
      </w:pPr>
      <w:r>
        <w:t xml:space="preserve">JWT Authentication</w:t>
      </w:r>
    </w:p>
    <w:p>
      <w:pPr>
        <w:numPr>
          <w:ilvl w:val="0"/>
          <w:numId w:val="1001"/>
        </w:numPr>
      </w:pPr>
      <w:r>
        <w:t xml:space="preserve">To access secured endpoints, include a valid JWT in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Authorization: Bearer &lt;JWT&gt;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0" w:name="endpoints"/>
    <w:p>
      <w:pPr>
        <w:pStyle w:val="Heading2"/>
      </w:pPr>
      <w:r>
        <w:t xml:space="preserve">Endpoints</w:t>
      </w:r>
    </w:p>
    <w:bookmarkStart w:id="26" w:name="user-management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User Management</w:t>
      </w:r>
    </w:p>
    <w:bookmarkStart w:id="24" w:name="register"/>
    <w:p>
      <w:pPr>
        <w:pStyle w:val="Heading4"/>
      </w:pPr>
      <w:r>
        <w:rPr>
          <w:bCs/>
          <w:b/>
        </w:rPr>
        <w:t xml:space="preserve">Register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POST /register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Register a new user and retrieve a JWT.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Request Body: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"example@mail.com"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"yourpassword"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Response: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"&lt;JWT&gt;"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"example@mail.com"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login"/>
    <w:p>
      <w:pPr>
        <w:pStyle w:val="Heading4"/>
      </w:pPr>
      <w:r>
        <w:rPr>
          <w:bCs/>
          <w:b/>
        </w:rPr>
        <w:t xml:space="preserve">Login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POST /login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Authenticate a user and retrieve a JWT.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Request Body: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"example@mail.com"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"yourpassword"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Response: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"&lt;JWT&gt;"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"example@mail.com"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preference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Preferences</w:t>
      </w:r>
    </w:p>
    <w:bookmarkStart w:id="27" w:name="save-preferences"/>
    <w:p>
      <w:pPr>
        <w:pStyle w:val="Heading4"/>
      </w:pPr>
      <w:r>
        <w:rPr>
          <w:bCs/>
          <w:b/>
        </w:rPr>
        <w:t xml:space="preserve">Save Preferences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POST /preferences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Required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Save user preferences such as budget, weather, and food.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Request Body: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"budget"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"weather"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"foodPreferences"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"vegan"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"seafood"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Response: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"budget"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"weather"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"foodPreferences"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"vegan"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"seafood"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1678901234567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get-preferences"/>
    <w:p>
      <w:pPr>
        <w:pStyle w:val="Heading4"/>
      </w:pPr>
      <w:r>
        <w:rPr>
          <w:bCs/>
          <w:b/>
        </w:rPr>
        <w:t xml:space="preserve">Get Preferences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GET /preferences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Required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Retrieve saved user preferences.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Response: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"budget"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"weather"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"foodPreferences"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"vegan"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"seafood"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1678901234567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flights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Flights</w:t>
      </w:r>
    </w:p>
    <w:bookmarkStart w:id="30" w:name="search-flights"/>
    <w:p>
      <w:pPr>
        <w:pStyle w:val="Heading4"/>
      </w:pPr>
      <w:r>
        <w:rPr>
          <w:bCs/>
          <w:b/>
        </w:rPr>
        <w:t xml:space="preserve">Search Flights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GET /flights/search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Required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Search for flights between two destinations.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Query Parameters: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origin</w:t>
      </w:r>
      <w:r>
        <w:t xml:space="preserve"> </w:t>
      </w:r>
      <w:r>
        <w:t xml:space="preserve">(required): Origin city name.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destination</w:t>
      </w:r>
      <w:r>
        <w:t xml:space="preserve"> </w:t>
      </w:r>
      <w:r>
        <w:t xml:space="preserve">(required): Destination city name.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date</w:t>
      </w:r>
      <w:r>
        <w:t xml:space="preserve"> </w:t>
      </w:r>
      <w:r>
        <w:t xml:space="preserve">(required): Date of the flight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passengers</w:t>
      </w:r>
      <w:r>
        <w:t xml:space="preserve">: Number of passengers (default: 1).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Response:</w:t>
      </w:r>
    </w:p>
    <w:p>
      <w:pPr>
        <w:numPr>
          <w:ilvl w:val="0"/>
          <w:numId w:val="1000"/>
        </w:num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"airline"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"Airways 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"departure"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"airport"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"JFK"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"2024-01-10T08:00:00Z"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"arrival"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"airport"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"2024-01-10T11:00:00Z"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Angeles"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"stops"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weather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Weather</w:t>
      </w:r>
    </w:p>
    <w:bookmarkStart w:id="32" w:name="get-weather-for-a-destination"/>
    <w:p>
      <w:pPr>
        <w:pStyle w:val="Heading4"/>
      </w:pPr>
      <w:r>
        <w:rPr>
          <w:bCs/>
          <w:b/>
        </w:rPr>
        <w:t xml:space="preserve">Get Weather for a Destination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GET /weather/:destinationId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Required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Fetch weather details for a specified destination.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Path Parameter: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destinationId</w:t>
      </w:r>
      <w:r>
        <w:t xml:space="preserve"> </w:t>
      </w:r>
      <w:r>
        <w:t xml:space="preserve">(required): The unique ID of the destination.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Response: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"destination"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"weather"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"tropical"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"25°C"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"humidity"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"50%"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recommendations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Recommendations</w:t>
      </w:r>
    </w:p>
    <w:bookmarkStart w:id="34" w:name="get-recommendations"/>
    <w:p>
      <w:pPr>
        <w:pStyle w:val="Heading4"/>
      </w:pPr>
      <w:r>
        <w:rPr>
          <w:bCs/>
          <w:b/>
        </w:rPr>
        <w:t xml:space="preserve">Get Recommendations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GET /recommendations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Required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Get personalized destination recommendations based on user preferences.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Response:</w:t>
      </w:r>
    </w:p>
    <w:p>
      <w:pPr>
        <w:numPr>
          <w:ilvl w:val="0"/>
          <w:numId w:val="1000"/>
        </w:num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"Indonesia"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"budget"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"cuisines"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"Asian"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"Tropical paradise with rich culture and beautiful beaches"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"https://example.com/bali.jpg"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"currentWeather"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"tropical"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"25°C"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"matchScore"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"matchDetails"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"weather"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"budget"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"cuisine"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error-handling"/>
    <w:p>
      <w:pPr>
        <w:pStyle w:val="Heading3"/>
      </w:pPr>
      <w:r>
        <w:t xml:space="preserve">Error Handling</w:t>
      </w:r>
    </w:p>
    <w:bookmarkStart w:id="36" w:name="common-error-codes"/>
    <w:p>
      <w:pPr>
        <w:pStyle w:val="Heading4"/>
      </w:pPr>
      <w:r>
        <w:t xml:space="preserve">Common Error Codes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 Request. Missing or invalid inputs.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Unauthorized. Invalid or missing token.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Found. Resource does not exist.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Internal Server Error.</w:t>
            </w:r>
          </w:p>
        </w:tc>
      </w:tr>
    </w:tbl>
    <w:bookmarkEnd w:id="36"/>
    <w:bookmarkStart w:id="37" w:name="error-response-format"/>
    <w:p>
      <w:pPr>
        <w:pStyle w:val="Heading4"/>
      </w:pPr>
      <w:r>
        <w:t xml:space="preserve">Error Response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 of the 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"Additional context if applicable"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notes"/>
    <w:p>
      <w:pPr>
        <w:pStyle w:val="Heading3"/>
      </w:pPr>
      <w:r>
        <w:t xml:space="preserve">Notes</w:t>
      </w:r>
    </w:p>
    <w:p>
      <w:pPr>
        <w:numPr>
          <w:ilvl w:val="0"/>
          <w:numId w:val="1011"/>
        </w:numPr>
        <w:pStyle w:val="Compact"/>
      </w:pPr>
      <w:r>
        <w:t xml:space="preserve">Ensure</w:t>
      </w:r>
      <w:r>
        <w:t xml:space="preserve"> </w:t>
      </w:r>
      <w:r>
        <w:rPr>
          <w:rStyle w:val="VerbatimChar"/>
        </w:rPr>
        <w:t xml:space="preserve">destinationId</w:t>
      </w:r>
      <w:r>
        <w:t xml:space="preserve"> </w:t>
      </w:r>
      <w:r>
        <w:t xml:space="preserve">matches the IDs in the</w:t>
      </w:r>
      <w:r>
        <w:t xml:space="preserve"> </w:t>
      </w:r>
      <w:r>
        <w:rPr>
          <w:rStyle w:val="VerbatimChar"/>
        </w:rPr>
        <w:t xml:space="preserve">/weather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/recommendations</w:t>
      </w:r>
      <w:r>
        <w:t xml:space="preserve"> </w:t>
      </w:r>
      <w:r>
        <w:t xml:space="preserve">endpoints.</w:t>
      </w:r>
    </w:p>
    <w:p>
      <w:pPr>
        <w:numPr>
          <w:ilvl w:val="0"/>
          <w:numId w:val="1011"/>
        </w:numPr>
        <w:pStyle w:val="Compact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&lt;JWT&gt;</w:t>
      </w:r>
      <w:r>
        <w:t xml:space="preserve"> </w:t>
      </w:r>
      <w:r>
        <w:t xml:space="preserve">in requests with your actual token obtained from</w:t>
      </w:r>
      <w:r>
        <w:t xml:space="preserve"> </w:t>
      </w:r>
      <w:r>
        <w:rPr>
          <w:rStyle w:val="VerbatimChar"/>
        </w:rPr>
        <w:t xml:space="preserve">/register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/login</w:t>
      </w:r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2024-12-10T07:35:21Z</dcterms:created>
  <dcterms:modified xsi:type="dcterms:W3CDTF">2024-12-10T07:35:21Z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