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37AA" w14:textId="77777777" w:rsidR="00510837" w:rsidRPr="00510837" w:rsidRDefault="00510837" w:rsidP="00510837">
      <w:pPr>
        <w:rPr>
          <w:b/>
          <w:bCs/>
        </w:rPr>
      </w:pPr>
      <w:proofErr w:type="spellStart"/>
      <w:r w:rsidRPr="00510837">
        <w:rPr>
          <w:b/>
          <w:bCs/>
        </w:rPr>
        <w:t>LexFin</w:t>
      </w:r>
      <w:proofErr w:type="spellEnd"/>
      <w:r w:rsidRPr="00510837">
        <w:rPr>
          <w:b/>
          <w:bCs/>
        </w:rPr>
        <w:t xml:space="preserve"> Integrated Glossary | </w:t>
      </w:r>
      <w:proofErr w:type="spellStart"/>
      <w:r w:rsidRPr="00510837">
        <w:rPr>
          <w:rFonts w:ascii="Nirmala UI" w:hAnsi="Nirmala UI" w:cs="Nirmala UI"/>
          <w:b/>
          <w:bCs/>
        </w:rPr>
        <w:t>लेक्सफिन</w:t>
      </w:r>
      <w:proofErr w:type="spellEnd"/>
      <w:r w:rsidRPr="00510837">
        <w:rPr>
          <w:b/>
          <w:bCs/>
        </w:rPr>
        <w:t xml:space="preserve"> </w:t>
      </w:r>
      <w:proofErr w:type="spellStart"/>
      <w:r w:rsidRPr="00510837">
        <w:rPr>
          <w:rFonts w:ascii="Nirmala UI" w:hAnsi="Nirmala UI" w:cs="Nirmala UI"/>
          <w:b/>
          <w:bCs/>
        </w:rPr>
        <w:t>एकीकृत</w:t>
      </w:r>
      <w:proofErr w:type="spellEnd"/>
      <w:r w:rsidRPr="00510837">
        <w:rPr>
          <w:b/>
          <w:bCs/>
        </w:rPr>
        <w:t xml:space="preserve"> </w:t>
      </w:r>
      <w:proofErr w:type="spellStart"/>
      <w:r w:rsidRPr="00510837">
        <w:rPr>
          <w:rFonts w:ascii="Nirmala UI" w:hAnsi="Nirmala UI" w:cs="Nirmala UI"/>
          <w:b/>
          <w:bCs/>
        </w:rPr>
        <w:t>शब्दावली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675"/>
        <w:gridCol w:w="5834"/>
      </w:tblGrid>
      <w:tr w:rsidR="00510837" w:rsidRPr="00510837" w14:paraId="403F3057" w14:textId="77777777" w:rsidTr="00510837">
        <w:tc>
          <w:tcPr>
            <w:tcW w:w="0" w:type="auto"/>
            <w:hideMark/>
          </w:tcPr>
          <w:p w14:paraId="6D67640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English Term</w:t>
            </w:r>
          </w:p>
        </w:tc>
        <w:tc>
          <w:tcPr>
            <w:tcW w:w="0" w:type="auto"/>
            <w:hideMark/>
          </w:tcPr>
          <w:p w14:paraId="32753058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हिंदी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hideMark/>
          </w:tcPr>
          <w:p w14:paraId="54CC64AD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व्याख्या</w:t>
            </w:r>
            <w:proofErr w:type="spellEnd"/>
            <w:r w:rsidRPr="00510837">
              <w:rPr>
                <w:b/>
                <w:bCs/>
              </w:rPr>
              <w:t xml:space="preserve"> (Explanation)</w:t>
            </w:r>
          </w:p>
        </w:tc>
      </w:tr>
      <w:tr w:rsidR="00510837" w:rsidRPr="00510837" w14:paraId="21290A07" w14:textId="77777777" w:rsidTr="00510837">
        <w:tc>
          <w:tcPr>
            <w:tcW w:w="0" w:type="auto"/>
            <w:hideMark/>
          </w:tcPr>
          <w:p w14:paraId="532E5E3C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Asset</w:t>
            </w:r>
          </w:p>
        </w:tc>
        <w:tc>
          <w:tcPr>
            <w:tcW w:w="0" w:type="auto"/>
            <w:hideMark/>
          </w:tcPr>
          <w:p w14:paraId="34E1FB77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परिसंपत्ति</w:t>
            </w:r>
            <w:proofErr w:type="spellEnd"/>
          </w:p>
        </w:tc>
        <w:tc>
          <w:tcPr>
            <w:tcW w:w="0" w:type="auto"/>
            <w:hideMark/>
          </w:tcPr>
          <w:p w14:paraId="5C78CBA3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Anything you own that has value or produces income (e.g., gold, stocks, property). /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चीज़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जिसका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मूल्य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और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भविष्य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पैसा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कमा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सकती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2C4E78B0" w14:textId="77777777" w:rsidTr="00510837">
        <w:tc>
          <w:tcPr>
            <w:tcW w:w="0" w:type="auto"/>
            <w:hideMark/>
          </w:tcPr>
          <w:p w14:paraId="3E7271E7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Liability</w:t>
            </w:r>
          </w:p>
        </w:tc>
        <w:tc>
          <w:tcPr>
            <w:tcW w:w="0" w:type="auto"/>
            <w:hideMark/>
          </w:tcPr>
          <w:p w14:paraId="47889012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देयता</w:t>
            </w:r>
            <w:proofErr w:type="spellEnd"/>
            <w:r w:rsidRPr="00510837">
              <w:rPr>
                <w:b/>
                <w:bCs/>
              </w:rPr>
              <w:t xml:space="preserve"> /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कर्ज</w:t>
            </w:r>
            <w:proofErr w:type="spellEnd"/>
          </w:p>
        </w:tc>
        <w:tc>
          <w:tcPr>
            <w:tcW w:w="0" w:type="auto"/>
            <w:hideMark/>
          </w:tcPr>
          <w:p w14:paraId="5D0BE49E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Money that you owe to others, such as bank loans or credit card debt. /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पैसा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आपको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दूसरों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चुकाना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जैसे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बैंक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लोन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उधार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3E0CF684" w14:textId="77777777" w:rsidTr="00510837">
        <w:tc>
          <w:tcPr>
            <w:tcW w:w="0" w:type="auto"/>
            <w:hideMark/>
          </w:tcPr>
          <w:p w14:paraId="5978B201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Inflation</w:t>
            </w:r>
          </w:p>
        </w:tc>
        <w:tc>
          <w:tcPr>
            <w:tcW w:w="0" w:type="auto"/>
            <w:hideMark/>
          </w:tcPr>
          <w:p w14:paraId="0651C7CE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मुद्रास्फीति</w:t>
            </w:r>
            <w:proofErr w:type="spellEnd"/>
            <w:r w:rsidRPr="00510837">
              <w:rPr>
                <w:b/>
                <w:bCs/>
              </w:rPr>
              <w:t xml:space="preserve"> (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महंगाई</w:t>
            </w:r>
            <w:proofErr w:type="spellEnd"/>
            <w:r w:rsidRPr="0051083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A6ACB7B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The rise in prices over time, which reduces your purchasing power. / </w:t>
            </w:r>
            <w:proofErr w:type="spellStart"/>
            <w:r w:rsidRPr="00510837">
              <w:rPr>
                <w:rFonts w:ascii="Nirmala UI" w:hAnsi="Nirmala UI" w:cs="Nirmala UI"/>
              </w:rPr>
              <w:t>समय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साथ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कीमतों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वाली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वृद्धि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जिससे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पैसे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खरीदने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शक्ति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जाती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6A1F6455" w14:textId="77777777" w:rsidTr="00510837">
        <w:tc>
          <w:tcPr>
            <w:tcW w:w="0" w:type="auto"/>
            <w:hideMark/>
          </w:tcPr>
          <w:p w14:paraId="1259EEB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Fiscal Deficit</w:t>
            </w:r>
          </w:p>
        </w:tc>
        <w:tc>
          <w:tcPr>
            <w:tcW w:w="0" w:type="auto"/>
            <w:hideMark/>
          </w:tcPr>
          <w:p w14:paraId="1F277DE8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राजकोषीय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घाटा</w:t>
            </w:r>
            <w:proofErr w:type="spellEnd"/>
          </w:p>
        </w:tc>
        <w:tc>
          <w:tcPr>
            <w:tcW w:w="0" w:type="auto"/>
            <w:hideMark/>
          </w:tcPr>
          <w:p w14:paraId="4915F33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The gap when the government’s spending exceeds its income (taxes). / </w:t>
            </w:r>
            <w:proofErr w:type="spellStart"/>
            <w:r w:rsidRPr="00510837">
              <w:rPr>
                <w:rFonts w:ascii="Nirmala UI" w:hAnsi="Nirmala UI" w:cs="Nirmala UI"/>
              </w:rPr>
              <w:t>जब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सरकार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कमाई</w:t>
            </w:r>
            <w:proofErr w:type="spellEnd"/>
            <w:r w:rsidRPr="00510837">
              <w:t xml:space="preserve"> (</w:t>
            </w:r>
            <w:proofErr w:type="spellStart"/>
            <w:r w:rsidRPr="00510837">
              <w:rPr>
                <w:rFonts w:ascii="Nirmala UI" w:hAnsi="Nirmala UI" w:cs="Nirmala UI"/>
              </w:rPr>
              <w:t>टैक्स</w:t>
            </w:r>
            <w:proofErr w:type="spellEnd"/>
            <w:r w:rsidRPr="00510837">
              <w:t xml:space="preserve">) </w:t>
            </w:r>
            <w:proofErr w:type="spellStart"/>
            <w:r w:rsidRPr="00510837">
              <w:rPr>
                <w:rFonts w:ascii="Nirmala UI" w:hAnsi="Nirmala UI" w:cs="Nirmala UI"/>
              </w:rPr>
              <w:t>उसके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खर्चों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होती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तो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उस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अंतर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घाटा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कहते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हैं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2FCBCB98" w14:textId="77777777" w:rsidTr="00510837">
        <w:tc>
          <w:tcPr>
            <w:tcW w:w="0" w:type="auto"/>
            <w:hideMark/>
          </w:tcPr>
          <w:p w14:paraId="5159004C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Capital Expenditure</w:t>
            </w:r>
          </w:p>
        </w:tc>
        <w:tc>
          <w:tcPr>
            <w:tcW w:w="0" w:type="auto"/>
            <w:hideMark/>
          </w:tcPr>
          <w:p w14:paraId="5E6D4145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पूंजीगत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व्यय</w:t>
            </w:r>
            <w:proofErr w:type="spellEnd"/>
            <w:r w:rsidRPr="00510837">
              <w:rPr>
                <w:b/>
                <w:bCs/>
              </w:rPr>
              <w:t xml:space="preserve"> (</w:t>
            </w:r>
            <w:proofErr w:type="spellStart"/>
            <w:r w:rsidRPr="00510837">
              <w:rPr>
                <w:b/>
                <w:bCs/>
              </w:rPr>
              <w:t>CapEx</w:t>
            </w:r>
            <w:proofErr w:type="spellEnd"/>
            <w:r w:rsidRPr="0051083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06DCFDB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Money spent on creating long-term assets like highways or schools. / </w:t>
            </w:r>
            <w:proofErr w:type="spellStart"/>
            <w:r w:rsidRPr="00510837">
              <w:rPr>
                <w:rFonts w:ascii="Nirmala UI" w:hAnsi="Nirmala UI" w:cs="Nirmala UI"/>
              </w:rPr>
              <w:t>भविष्य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लाभ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लिए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संपत्तियां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बनाने</w:t>
            </w:r>
            <w:proofErr w:type="spellEnd"/>
            <w:r w:rsidRPr="00510837">
              <w:t xml:space="preserve"> (</w:t>
            </w:r>
            <w:proofErr w:type="spellStart"/>
            <w:r w:rsidRPr="00510837">
              <w:rPr>
                <w:rFonts w:ascii="Nirmala UI" w:hAnsi="Nirmala UI" w:cs="Nirmala UI"/>
              </w:rPr>
              <w:t>जैसे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सड़क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स्कूल</w:t>
            </w:r>
            <w:proofErr w:type="spellEnd"/>
            <w:r w:rsidRPr="00510837">
              <w:t xml:space="preserve">)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किया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खर्च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3C4CC05B" w14:textId="77777777" w:rsidTr="00510837">
        <w:tc>
          <w:tcPr>
            <w:tcW w:w="0" w:type="auto"/>
            <w:hideMark/>
          </w:tcPr>
          <w:p w14:paraId="384E413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Revenue Expenditure</w:t>
            </w:r>
          </w:p>
        </w:tc>
        <w:tc>
          <w:tcPr>
            <w:tcW w:w="0" w:type="auto"/>
            <w:hideMark/>
          </w:tcPr>
          <w:p w14:paraId="2D27A668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राजस्व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व्यय</w:t>
            </w:r>
            <w:proofErr w:type="spellEnd"/>
          </w:p>
        </w:tc>
        <w:tc>
          <w:tcPr>
            <w:tcW w:w="0" w:type="auto"/>
            <w:hideMark/>
          </w:tcPr>
          <w:p w14:paraId="6527A0B2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Day-to-day operational expenses like salaries or subsidies that don't create assets. / </w:t>
            </w:r>
            <w:proofErr w:type="spellStart"/>
            <w:r w:rsidRPr="00510837">
              <w:rPr>
                <w:rFonts w:ascii="Nirmala UI" w:hAnsi="Nirmala UI" w:cs="Nirmala UI"/>
              </w:rPr>
              <w:t>दैनिक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खर्च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कोई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संपत्ति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नहीं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बनाते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जैसे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वेतन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सब्सिडी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49486351" w14:textId="77777777" w:rsidTr="00510837">
        <w:tc>
          <w:tcPr>
            <w:tcW w:w="0" w:type="auto"/>
            <w:hideMark/>
          </w:tcPr>
          <w:p w14:paraId="677C27EA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Compound Interest</w:t>
            </w:r>
          </w:p>
        </w:tc>
        <w:tc>
          <w:tcPr>
            <w:tcW w:w="0" w:type="auto"/>
            <w:hideMark/>
          </w:tcPr>
          <w:p w14:paraId="21143971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चक्रवृद्धि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ब्याज</w:t>
            </w:r>
            <w:proofErr w:type="spellEnd"/>
          </w:p>
        </w:tc>
        <w:tc>
          <w:tcPr>
            <w:tcW w:w="0" w:type="auto"/>
            <w:hideMark/>
          </w:tcPr>
          <w:p w14:paraId="1FEC5A14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Interest calculated on the principal and also on the accumulated interest. / </w:t>
            </w:r>
            <w:proofErr w:type="spellStart"/>
            <w:r w:rsidRPr="00510837">
              <w:rPr>
                <w:rFonts w:ascii="Nirmala UI" w:hAnsi="Nirmala UI" w:cs="Nirmala UI"/>
              </w:rPr>
              <w:t>जब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आपको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मूलधन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साथ</w:t>
            </w:r>
            <w:r w:rsidRPr="00510837">
              <w:t>-</w:t>
            </w:r>
            <w:r w:rsidRPr="00510837">
              <w:rPr>
                <w:rFonts w:ascii="Nirmala UI" w:hAnsi="Nirmala UI" w:cs="Nirmala UI"/>
              </w:rPr>
              <w:t>साथ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पिछले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ब्याज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ब्याज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मिलता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5DCCC38C" w14:textId="77777777" w:rsidTr="00510837">
        <w:tc>
          <w:tcPr>
            <w:tcW w:w="0" w:type="auto"/>
            <w:hideMark/>
          </w:tcPr>
          <w:p w14:paraId="7917012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Liquidity</w:t>
            </w:r>
          </w:p>
        </w:tc>
        <w:tc>
          <w:tcPr>
            <w:tcW w:w="0" w:type="auto"/>
            <w:hideMark/>
          </w:tcPr>
          <w:p w14:paraId="02941023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तरलता</w:t>
            </w:r>
            <w:proofErr w:type="spellEnd"/>
          </w:p>
        </w:tc>
        <w:tc>
          <w:tcPr>
            <w:tcW w:w="0" w:type="auto"/>
            <w:hideMark/>
          </w:tcPr>
          <w:p w14:paraId="053BAF9D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How quickly an asset can be converted into cash without losing value. / </w:t>
            </w:r>
            <w:proofErr w:type="spellStart"/>
            <w:r w:rsidRPr="00510837">
              <w:rPr>
                <w:rFonts w:ascii="Nirmala UI" w:hAnsi="Nirmala UI" w:cs="Nirmala UI"/>
              </w:rPr>
              <w:t>किसी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संपत्ति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कितनी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जल्दी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नकद</w:t>
            </w:r>
            <w:proofErr w:type="spellEnd"/>
            <w:r w:rsidRPr="00510837">
              <w:t xml:space="preserve"> (Cash)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बदला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सकता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5E482416" w14:textId="77777777" w:rsidTr="00510837">
        <w:tc>
          <w:tcPr>
            <w:tcW w:w="0" w:type="auto"/>
            <w:hideMark/>
          </w:tcPr>
          <w:p w14:paraId="1376B475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Diversification</w:t>
            </w:r>
          </w:p>
        </w:tc>
        <w:tc>
          <w:tcPr>
            <w:tcW w:w="0" w:type="auto"/>
            <w:hideMark/>
          </w:tcPr>
          <w:p w14:paraId="4BF5B88E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विविधीकरण</w:t>
            </w:r>
            <w:proofErr w:type="spellEnd"/>
          </w:p>
        </w:tc>
        <w:tc>
          <w:tcPr>
            <w:tcW w:w="0" w:type="auto"/>
            <w:hideMark/>
          </w:tcPr>
          <w:p w14:paraId="2CB6077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Spreading investments across different areas to reduce risk. / </w:t>
            </w:r>
            <w:proofErr w:type="spellStart"/>
            <w:r w:rsidRPr="00510837">
              <w:rPr>
                <w:rFonts w:ascii="Nirmala UI" w:hAnsi="Nirmala UI" w:cs="Nirmala UI"/>
              </w:rPr>
              <w:t>जोखिम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लिए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अपने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पैसे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अलग</w:t>
            </w:r>
            <w:r w:rsidRPr="00510837">
              <w:t>-</w:t>
            </w:r>
            <w:r w:rsidRPr="00510837">
              <w:rPr>
                <w:rFonts w:ascii="Nirmala UI" w:hAnsi="Nirmala UI" w:cs="Nirmala UI"/>
              </w:rPr>
              <w:t>अलग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जगहों</w:t>
            </w:r>
            <w:proofErr w:type="spellEnd"/>
            <w:r w:rsidRPr="00510837">
              <w:t xml:space="preserve"> (</w:t>
            </w:r>
            <w:proofErr w:type="spellStart"/>
            <w:r w:rsidRPr="00510837">
              <w:rPr>
                <w:rFonts w:ascii="Nirmala UI" w:hAnsi="Nirmala UI" w:cs="Nirmala UI"/>
              </w:rPr>
              <w:t>सोना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शेयर</w:t>
            </w:r>
            <w:proofErr w:type="spellEnd"/>
            <w:r w:rsidRPr="00510837">
              <w:t xml:space="preserve">, FD)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बांटना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7CC8CA91" w14:textId="77777777" w:rsidTr="00510837">
        <w:tc>
          <w:tcPr>
            <w:tcW w:w="0" w:type="auto"/>
            <w:hideMark/>
          </w:tcPr>
          <w:p w14:paraId="109D3603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lastRenderedPageBreak/>
              <w:t>Direct Tax</w:t>
            </w:r>
          </w:p>
        </w:tc>
        <w:tc>
          <w:tcPr>
            <w:tcW w:w="0" w:type="auto"/>
            <w:hideMark/>
          </w:tcPr>
          <w:p w14:paraId="7A2DD8A5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प्रत्यक्ष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कर</w:t>
            </w:r>
            <w:proofErr w:type="spellEnd"/>
          </w:p>
        </w:tc>
        <w:tc>
          <w:tcPr>
            <w:tcW w:w="0" w:type="auto"/>
            <w:hideMark/>
          </w:tcPr>
          <w:p w14:paraId="4BDD1DB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Tax paid directly to the government on your income (e.g., Income Tax). /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टैक्स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व्यक्ति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सीधे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सरकार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अपनी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आय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देता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38DDB652" w14:textId="77777777" w:rsidTr="00510837">
        <w:tc>
          <w:tcPr>
            <w:tcW w:w="0" w:type="auto"/>
            <w:hideMark/>
          </w:tcPr>
          <w:p w14:paraId="3E101084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Indirect Tax</w:t>
            </w:r>
          </w:p>
        </w:tc>
        <w:tc>
          <w:tcPr>
            <w:tcW w:w="0" w:type="auto"/>
            <w:hideMark/>
          </w:tcPr>
          <w:p w14:paraId="09566AE7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अप्रत्यक्ष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कर</w:t>
            </w:r>
            <w:proofErr w:type="spellEnd"/>
          </w:p>
        </w:tc>
        <w:tc>
          <w:tcPr>
            <w:tcW w:w="0" w:type="auto"/>
            <w:hideMark/>
          </w:tcPr>
          <w:p w14:paraId="534FD651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Tax collected via goods and services (e.g., </w:t>
            </w:r>
            <w:r w:rsidRPr="00510837">
              <w:rPr>
                <w:b/>
                <w:bCs/>
              </w:rPr>
              <w:t>GST</w:t>
            </w:r>
            <w:r w:rsidRPr="00510837">
              <w:t xml:space="preserve">). /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टैक्स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आप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सामान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सेवा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खरीदने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चुकाते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हैं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जैसे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जीएसटी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78BB06DB" w14:textId="77777777" w:rsidTr="00510837">
        <w:tc>
          <w:tcPr>
            <w:tcW w:w="0" w:type="auto"/>
            <w:hideMark/>
          </w:tcPr>
          <w:p w14:paraId="2CA839E9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Money Bill (Art. 110)</w:t>
            </w:r>
          </w:p>
        </w:tc>
        <w:tc>
          <w:tcPr>
            <w:tcW w:w="0" w:type="auto"/>
            <w:hideMark/>
          </w:tcPr>
          <w:p w14:paraId="4CC27C7B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धन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विधेयक</w:t>
            </w:r>
            <w:proofErr w:type="spellEnd"/>
          </w:p>
        </w:tc>
        <w:tc>
          <w:tcPr>
            <w:tcW w:w="0" w:type="auto"/>
            <w:hideMark/>
          </w:tcPr>
          <w:p w14:paraId="5C2E568B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A bill strictly dealing with taxes or govt spending (Rajya Sabha cannot reject). /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विधेयक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केवल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टैक्स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सरकारी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खर्च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संबंधित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</w:t>
            </w:r>
            <w:proofErr w:type="spellEnd"/>
            <w:r w:rsidRPr="00510837">
              <w:t xml:space="preserve"> (</w:t>
            </w:r>
            <w:proofErr w:type="spellStart"/>
            <w:r w:rsidRPr="00510837">
              <w:rPr>
                <w:rFonts w:ascii="Nirmala UI" w:hAnsi="Nirmala UI" w:cs="Nirmala UI"/>
              </w:rPr>
              <w:t>राज्यसभा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इसे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खारिज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नहीं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</w:t>
            </w:r>
            <w:proofErr w:type="spellEnd"/>
            <w:r w:rsidRPr="00510837">
              <w:t xml:space="preserve"> </w:t>
            </w:r>
            <w:proofErr w:type="spellStart"/>
            <w:proofErr w:type="gramStart"/>
            <w:r w:rsidRPr="00510837">
              <w:rPr>
                <w:rFonts w:ascii="Nirmala UI" w:hAnsi="Nirmala UI" w:cs="Nirmala UI"/>
              </w:rPr>
              <w:t>सकती</w:t>
            </w:r>
            <w:proofErr w:type="spellEnd"/>
            <w:r w:rsidRPr="00510837">
              <w:t>)</w:t>
            </w:r>
            <w:r w:rsidRPr="00510837"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510837" w:rsidRPr="00510837" w14:paraId="562FAB88" w14:textId="77777777" w:rsidTr="00510837">
        <w:tc>
          <w:tcPr>
            <w:tcW w:w="0" w:type="auto"/>
            <w:hideMark/>
          </w:tcPr>
          <w:p w14:paraId="3A030322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Finance Bill</w:t>
            </w:r>
          </w:p>
        </w:tc>
        <w:tc>
          <w:tcPr>
            <w:tcW w:w="0" w:type="auto"/>
            <w:hideMark/>
          </w:tcPr>
          <w:p w14:paraId="209C07B2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वित्त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विधेयक</w:t>
            </w:r>
            <w:proofErr w:type="spellEnd"/>
          </w:p>
        </w:tc>
        <w:tc>
          <w:tcPr>
            <w:tcW w:w="0" w:type="auto"/>
            <w:hideMark/>
          </w:tcPr>
          <w:p w14:paraId="1CDFF11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The legal document that implements new tax changes from the Budget. /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कानूनी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दस्तावेज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बजट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घोषित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टैक्स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बदलावों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लागू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57609AD0" w14:textId="77777777" w:rsidTr="00510837">
        <w:tc>
          <w:tcPr>
            <w:tcW w:w="0" w:type="auto"/>
            <w:hideMark/>
          </w:tcPr>
          <w:p w14:paraId="7DD46D8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Human Capital</w:t>
            </w:r>
          </w:p>
        </w:tc>
        <w:tc>
          <w:tcPr>
            <w:tcW w:w="0" w:type="auto"/>
            <w:hideMark/>
          </w:tcPr>
          <w:p w14:paraId="5979B352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मानव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पूंजी</w:t>
            </w:r>
            <w:proofErr w:type="spellEnd"/>
          </w:p>
        </w:tc>
        <w:tc>
          <w:tcPr>
            <w:tcW w:w="0" w:type="auto"/>
            <w:hideMark/>
          </w:tcPr>
          <w:p w14:paraId="2CE13951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Your skills and education viewed as a financial asset. / </w:t>
            </w:r>
            <w:proofErr w:type="spellStart"/>
            <w:r w:rsidRPr="00510837">
              <w:rPr>
                <w:rFonts w:ascii="Nirmala UI" w:hAnsi="Nirmala UI" w:cs="Nirmala UI"/>
              </w:rPr>
              <w:t>आपकी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शिक्षा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कौशल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और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अनुभव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जिन्हें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एक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वित्तीय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संपत्ति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माना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जाता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0DD7E1B9" w14:textId="77777777" w:rsidTr="00510837">
        <w:tc>
          <w:tcPr>
            <w:tcW w:w="0" w:type="auto"/>
            <w:hideMark/>
          </w:tcPr>
          <w:p w14:paraId="301FF4DB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Import Substitution</w:t>
            </w:r>
          </w:p>
        </w:tc>
        <w:tc>
          <w:tcPr>
            <w:tcW w:w="0" w:type="auto"/>
            <w:hideMark/>
          </w:tcPr>
          <w:p w14:paraId="5501407C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आयात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प्रतिस्थापन</w:t>
            </w:r>
            <w:proofErr w:type="spellEnd"/>
          </w:p>
        </w:tc>
        <w:tc>
          <w:tcPr>
            <w:tcW w:w="0" w:type="auto"/>
            <w:hideMark/>
          </w:tcPr>
          <w:p w14:paraId="2C13C777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>Making goods in India that were previously imported (</w:t>
            </w:r>
            <w:r w:rsidRPr="00510837">
              <w:rPr>
                <w:b/>
                <w:bCs/>
              </w:rPr>
              <w:t>Swadeshi</w:t>
            </w:r>
            <w:r w:rsidRPr="00510837">
              <w:t xml:space="preserve">). / </w:t>
            </w:r>
            <w:proofErr w:type="spellStart"/>
            <w:r w:rsidRPr="00510837">
              <w:rPr>
                <w:rFonts w:ascii="Nirmala UI" w:hAnsi="Nirmala UI" w:cs="Nirmala UI"/>
              </w:rPr>
              <w:t>उन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चीजों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भारत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बनाना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जिन्हें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अभी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बाहर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मंगवाते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हैं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</w:tbl>
    <w:p w14:paraId="42CA5E78" w14:textId="4A914822" w:rsidR="00510837" w:rsidRPr="00510837" w:rsidRDefault="00510837" w:rsidP="0051083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2093"/>
        <w:gridCol w:w="5382"/>
      </w:tblGrid>
      <w:tr w:rsidR="00510837" w:rsidRPr="00510837" w14:paraId="5C569D9D" w14:textId="77777777" w:rsidTr="00510837">
        <w:tc>
          <w:tcPr>
            <w:tcW w:w="0" w:type="auto"/>
            <w:hideMark/>
          </w:tcPr>
          <w:p w14:paraId="68970792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English Term</w:t>
            </w:r>
          </w:p>
        </w:tc>
        <w:tc>
          <w:tcPr>
            <w:tcW w:w="0" w:type="auto"/>
            <w:hideMark/>
          </w:tcPr>
          <w:p w14:paraId="050A4E0D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हिंदी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hideMark/>
          </w:tcPr>
          <w:p w14:paraId="7760EC4F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व्याख्या</w:t>
            </w:r>
            <w:proofErr w:type="spellEnd"/>
            <w:r w:rsidRPr="00510837">
              <w:rPr>
                <w:b/>
                <w:bCs/>
              </w:rPr>
              <w:t xml:space="preserve"> (Explanation)</w:t>
            </w:r>
          </w:p>
        </w:tc>
      </w:tr>
      <w:tr w:rsidR="00510837" w:rsidRPr="00510837" w14:paraId="0AEE3377" w14:textId="77777777" w:rsidTr="00510837">
        <w:tc>
          <w:tcPr>
            <w:tcW w:w="0" w:type="auto"/>
            <w:hideMark/>
          </w:tcPr>
          <w:p w14:paraId="01E9874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Systematic Investment Plan (SIP)</w:t>
            </w:r>
          </w:p>
        </w:tc>
        <w:tc>
          <w:tcPr>
            <w:tcW w:w="0" w:type="auto"/>
            <w:hideMark/>
          </w:tcPr>
          <w:p w14:paraId="76F65559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व्यवस्थित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निवेश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योजना</w:t>
            </w:r>
            <w:proofErr w:type="spellEnd"/>
          </w:p>
        </w:tc>
        <w:tc>
          <w:tcPr>
            <w:tcW w:w="0" w:type="auto"/>
            <w:hideMark/>
          </w:tcPr>
          <w:p w14:paraId="633532E4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A method of investing a fixed amount regularly in mutual funds to build wealth. / </w:t>
            </w:r>
            <w:proofErr w:type="spellStart"/>
            <w:r w:rsidRPr="00510837">
              <w:rPr>
                <w:rFonts w:ascii="Nirmala UI" w:hAnsi="Nirmala UI" w:cs="Nirmala UI"/>
              </w:rPr>
              <w:t>म्यूचुअल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फंड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नियमित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रूप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एक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निश्चित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राशि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निवेश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तरीका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3CA7ECDD" w14:textId="77777777" w:rsidTr="00510837">
        <w:tc>
          <w:tcPr>
            <w:tcW w:w="0" w:type="auto"/>
            <w:hideMark/>
          </w:tcPr>
          <w:p w14:paraId="6F391F83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Fiscal Populism</w:t>
            </w:r>
          </w:p>
        </w:tc>
        <w:tc>
          <w:tcPr>
            <w:tcW w:w="0" w:type="auto"/>
            <w:hideMark/>
          </w:tcPr>
          <w:p w14:paraId="7D7AE922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राजकोषीय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लोकलुभावनवाद</w:t>
            </w:r>
            <w:proofErr w:type="spellEnd"/>
          </w:p>
        </w:tc>
        <w:tc>
          <w:tcPr>
            <w:tcW w:w="0" w:type="auto"/>
            <w:hideMark/>
          </w:tcPr>
          <w:p w14:paraId="6F4EC9FD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Spending heavily on short-term subsidies to gain popularity, risking the national budget. / </w:t>
            </w:r>
            <w:proofErr w:type="spellStart"/>
            <w:r w:rsidRPr="00510837">
              <w:rPr>
                <w:rFonts w:ascii="Nirmala UI" w:hAnsi="Nirmala UI" w:cs="Nirmala UI"/>
              </w:rPr>
              <w:t>लोकप्रियता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लिए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अल्पकालिक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सब्सिडी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भारी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खर्च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करना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जिससे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बजट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जोखिम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बढ़ता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1D364395" w14:textId="77777777" w:rsidTr="00510837">
        <w:tc>
          <w:tcPr>
            <w:tcW w:w="0" w:type="auto"/>
            <w:hideMark/>
          </w:tcPr>
          <w:p w14:paraId="1136C12A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Crowding Out</w:t>
            </w:r>
          </w:p>
        </w:tc>
        <w:tc>
          <w:tcPr>
            <w:tcW w:w="0" w:type="auto"/>
            <w:hideMark/>
          </w:tcPr>
          <w:p w14:paraId="7C9D2ACA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निजी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निवेश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का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विस्थापन</w:t>
            </w:r>
            <w:proofErr w:type="spellEnd"/>
          </w:p>
        </w:tc>
        <w:tc>
          <w:tcPr>
            <w:tcW w:w="0" w:type="auto"/>
            <w:hideMark/>
          </w:tcPr>
          <w:p w14:paraId="347F92FA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When high govt borrowing makes loans expensive for private individuals and businesses. / </w:t>
            </w:r>
            <w:proofErr w:type="spellStart"/>
            <w:r w:rsidRPr="00510837">
              <w:rPr>
                <w:rFonts w:ascii="Nirmala UI" w:hAnsi="Nirmala UI" w:cs="Nirmala UI"/>
              </w:rPr>
              <w:t>जब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सरकारी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lastRenderedPageBreak/>
              <w:t>उधारी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बढ़ने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जनता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और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व्यवसायों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लिए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बैंक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लोन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महंगे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जाते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हैं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604B3405" w14:textId="77777777" w:rsidTr="00510837">
        <w:tc>
          <w:tcPr>
            <w:tcW w:w="0" w:type="auto"/>
            <w:hideMark/>
          </w:tcPr>
          <w:p w14:paraId="45CB7EE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lastRenderedPageBreak/>
              <w:t>Real GDP</w:t>
            </w:r>
          </w:p>
        </w:tc>
        <w:tc>
          <w:tcPr>
            <w:tcW w:w="0" w:type="auto"/>
            <w:hideMark/>
          </w:tcPr>
          <w:p w14:paraId="2AD01A3E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वास्तविक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जीडीपी</w:t>
            </w:r>
            <w:proofErr w:type="spellEnd"/>
          </w:p>
        </w:tc>
        <w:tc>
          <w:tcPr>
            <w:tcW w:w="0" w:type="auto"/>
            <w:hideMark/>
          </w:tcPr>
          <w:p w14:paraId="0C8B8A74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Economic growth adjusted for inflation to show the true increase in production. / </w:t>
            </w:r>
            <w:proofErr w:type="spellStart"/>
            <w:r w:rsidRPr="00510837">
              <w:rPr>
                <w:rFonts w:ascii="Nirmala UI" w:hAnsi="Nirmala UI" w:cs="Nirmala UI"/>
              </w:rPr>
              <w:t>मुद्रास्फीति</w:t>
            </w:r>
            <w:proofErr w:type="spellEnd"/>
            <w:r w:rsidRPr="00510837">
              <w:t xml:space="preserve"> (</w:t>
            </w:r>
            <w:proofErr w:type="spellStart"/>
            <w:r w:rsidRPr="00510837">
              <w:rPr>
                <w:rFonts w:ascii="Nirmala UI" w:hAnsi="Nirmala UI" w:cs="Nirmala UI"/>
              </w:rPr>
              <w:t>महंगाई</w:t>
            </w:r>
            <w:proofErr w:type="spellEnd"/>
            <w:r w:rsidRPr="00510837">
              <w:t xml:space="preserve">)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घटाकर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मापी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गई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आर्थिक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वृद्धि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उत्पादन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सही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तस्वीर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दिखाती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55B4E6FA" w14:textId="77777777" w:rsidTr="00510837">
        <w:tc>
          <w:tcPr>
            <w:tcW w:w="0" w:type="auto"/>
            <w:hideMark/>
          </w:tcPr>
          <w:p w14:paraId="40178047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Forex Reserves</w:t>
            </w:r>
          </w:p>
        </w:tc>
        <w:tc>
          <w:tcPr>
            <w:tcW w:w="0" w:type="auto"/>
            <w:hideMark/>
          </w:tcPr>
          <w:p w14:paraId="60A1032D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विदेशी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मुद्रा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भंडार</w:t>
            </w:r>
            <w:proofErr w:type="spellEnd"/>
          </w:p>
        </w:tc>
        <w:tc>
          <w:tcPr>
            <w:tcW w:w="0" w:type="auto"/>
            <w:hideMark/>
          </w:tcPr>
          <w:p w14:paraId="1C03B7F5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Foreign assets (like USD) held by the RBI to stabilize the Rupee and pay for imports. / </w:t>
            </w:r>
            <w:proofErr w:type="spellStart"/>
            <w:r w:rsidRPr="00510837">
              <w:rPr>
                <w:rFonts w:ascii="Nirmala UI" w:hAnsi="Nirmala UI" w:cs="Nirmala UI"/>
              </w:rPr>
              <w:t>आरबीआई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पास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सुरक्षित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विदेशी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मुद्रा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रुपये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स्थिर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रखने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और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आयात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भुगतान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आती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5AC8F87F" w14:textId="77777777" w:rsidTr="00510837">
        <w:tc>
          <w:tcPr>
            <w:tcW w:w="0" w:type="auto"/>
            <w:hideMark/>
          </w:tcPr>
          <w:p w14:paraId="180DEEC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Green Taxes</w:t>
            </w:r>
          </w:p>
        </w:tc>
        <w:tc>
          <w:tcPr>
            <w:tcW w:w="0" w:type="auto"/>
            <w:hideMark/>
          </w:tcPr>
          <w:p w14:paraId="698DCF42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पर्यावरण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कर</w:t>
            </w:r>
            <w:proofErr w:type="spellEnd"/>
          </w:p>
        </w:tc>
        <w:tc>
          <w:tcPr>
            <w:tcW w:w="0" w:type="auto"/>
            <w:hideMark/>
          </w:tcPr>
          <w:p w14:paraId="0055131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Taxes imposed on activities that harm the environment to encourage "Green Transition." / </w:t>
            </w:r>
            <w:proofErr w:type="spellStart"/>
            <w:r w:rsidRPr="00510837">
              <w:rPr>
                <w:rFonts w:ascii="Nirmala UI" w:hAnsi="Nirmala UI" w:cs="Nirmala UI"/>
              </w:rPr>
              <w:t>पर्यावरण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नुकसान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पहुँचाने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वाली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गतिविधियों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लगाया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टैक्स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ताकि</w:t>
            </w:r>
            <w:proofErr w:type="spellEnd"/>
            <w:r w:rsidRPr="00510837">
              <w:t xml:space="preserve"> '</w:t>
            </w:r>
            <w:proofErr w:type="spellStart"/>
            <w:r w:rsidRPr="00510837">
              <w:rPr>
                <w:rFonts w:ascii="Nirmala UI" w:hAnsi="Nirmala UI" w:cs="Nirmala UI"/>
              </w:rPr>
              <w:t>हरित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परिवर्तन</w:t>
            </w:r>
            <w:proofErr w:type="spellEnd"/>
            <w:r w:rsidRPr="00510837">
              <w:t xml:space="preserve">'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बढ़ावा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मिले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3F461D9D" w14:textId="77777777" w:rsidTr="00510837">
        <w:tc>
          <w:tcPr>
            <w:tcW w:w="0" w:type="auto"/>
            <w:hideMark/>
          </w:tcPr>
          <w:p w14:paraId="6AF1F601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Direct Benefit Transfer (DBT)</w:t>
            </w:r>
          </w:p>
        </w:tc>
        <w:tc>
          <w:tcPr>
            <w:tcW w:w="0" w:type="auto"/>
            <w:hideMark/>
          </w:tcPr>
          <w:p w14:paraId="5F7772BB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प्रत्यक्ष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लाभ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हस्तांतरण</w:t>
            </w:r>
            <w:proofErr w:type="spellEnd"/>
          </w:p>
        </w:tc>
        <w:tc>
          <w:tcPr>
            <w:tcW w:w="0" w:type="auto"/>
            <w:hideMark/>
          </w:tcPr>
          <w:p w14:paraId="04795F35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Sending subsidy money directly to a citizen's bank account to prevent leakages. / </w:t>
            </w:r>
            <w:proofErr w:type="spellStart"/>
            <w:r w:rsidRPr="00510837">
              <w:rPr>
                <w:rFonts w:ascii="Nirmala UI" w:hAnsi="Nirmala UI" w:cs="Nirmala UI"/>
              </w:rPr>
              <w:t>बिना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किसी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बिचौलिए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सीधे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नागरिक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बैंक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खाते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सब्सिडी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पैसा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भेजना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60AB285E" w14:textId="77777777" w:rsidTr="00510837">
        <w:tc>
          <w:tcPr>
            <w:tcW w:w="0" w:type="auto"/>
            <w:hideMark/>
          </w:tcPr>
          <w:p w14:paraId="7FEAF41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Standard of Living</w:t>
            </w:r>
          </w:p>
        </w:tc>
        <w:tc>
          <w:tcPr>
            <w:tcW w:w="0" w:type="auto"/>
            <w:hideMark/>
          </w:tcPr>
          <w:p w14:paraId="73A1F675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जीवन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स्तर</w:t>
            </w:r>
            <w:proofErr w:type="spellEnd"/>
          </w:p>
        </w:tc>
        <w:tc>
          <w:tcPr>
            <w:tcW w:w="0" w:type="auto"/>
            <w:hideMark/>
          </w:tcPr>
          <w:p w14:paraId="2778CF08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The level of wealth, comfort, and material goods available to a person or society. / </w:t>
            </w:r>
            <w:proofErr w:type="spellStart"/>
            <w:r w:rsidRPr="00510837">
              <w:rPr>
                <w:rFonts w:ascii="Nirmala UI" w:hAnsi="Nirmala UI" w:cs="Nirmala UI"/>
              </w:rPr>
              <w:t>किसी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व्यक्ति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समाज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पास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उपलब्ध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धन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आराम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और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भौतिक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वस्तुओं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स्तर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1E22B782" w14:textId="77777777" w:rsidTr="00510837">
        <w:tc>
          <w:tcPr>
            <w:tcW w:w="0" w:type="auto"/>
            <w:hideMark/>
          </w:tcPr>
          <w:p w14:paraId="21387C69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Bull Market</w:t>
            </w:r>
          </w:p>
        </w:tc>
        <w:tc>
          <w:tcPr>
            <w:tcW w:w="0" w:type="auto"/>
            <w:hideMark/>
          </w:tcPr>
          <w:p w14:paraId="0F098EF5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तेजी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का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बाजार</w:t>
            </w:r>
            <w:proofErr w:type="spellEnd"/>
          </w:p>
        </w:tc>
        <w:tc>
          <w:tcPr>
            <w:tcW w:w="0" w:type="auto"/>
            <w:hideMark/>
          </w:tcPr>
          <w:p w14:paraId="7CBDF310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A market condition where stock prices are rising or expected to rise. / </w:t>
            </w:r>
            <w:proofErr w:type="spellStart"/>
            <w:r w:rsidRPr="00510837">
              <w:rPr>
                <w:rFonts w:ascii="Nirmala UI" w:hAnsi="Nirmala UI" w:cs="Nirmala UI"/>
              </w:rPr>
              <w:t>बाजार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स्थिति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जहाँ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शेयरों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कीमतें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बढ़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रही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बढ़ने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उम्मीद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540242D3" w14:textId="77777777" w:rsidTr="00510837">
        <w:tc>
          <w:tcPr>
            <w:tcW w:w="0" w:type="auto"/>
            <w:hideMark/>
          </w:tcPr>
          <w:p w14:paraId="34E6B218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Bear Market</w:t>
            </w:r>
          </w:p>
        </w:tc>
        <w:tc>
          <w:tcPr>
            <w:tcW w:w="0" w:type="auto"/>
            <w:hideMark/>
          </w:tcPr>
          <w:p w14:paraId="114B2195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मंदी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का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बाजार</w:t>
            </w:r>
            <w:proofErr w:type="spellEnd"/>
          </w:p>
        </w:tc>
        <w:tc>
          <w:tcPr>
            <w:tcW w:w="0" w:type="auto"/>
            <w:hideMark/>
          </w:tcPr>
          <w:p w14:paraId="0A5402F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A market condition where prices are falling, causing a pessimistic sentiment. / </w:t>
            </w:r>
            <w:proofErr w:type="spellStart"/>
            <w:r w:rsidRPr="00510837">
              <w:rPr>
                <w:rFonts w:ascii="Nirmala UI" w:hAnsi="Nirmala UI" w:cs="Nirmala UI"/>
              </w:rPr>
              <w:t>बाजार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वह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स्थिति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जहाँ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कीमतें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गिर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रही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हों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जिससे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निवेशकों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में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डर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माहौल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641C0C60" w14:textId="77777777" w:rsidTr="00510837">
        <w:tc>
          <w:tcPr>
            <w:tcW w:w="0" w:type="auto"/>
            <w:hideMark/>
          </w:tcPr>
          <w:p w14:paraId="75CA7FFA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t>Sovereign Guarantee</w:t>
            </w:r>
          </w:p>
        </w:tc>
        <w:tc>
          <w:tcPr>
            <w:tcW w:w="0" w:type="auto"/>
            <w:hideMark/>
          </w:tcPr>
          <w:p w14:paraId="749C862A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संप्रभु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गारंटी</w:t>
            </w:r>
            <w:proofErr w:type="spellEnd"/>
          </w:p>
        </w:tc>
        <w:tc>
          <w:tcPr>
            <w:tcW w:w="0" w:type="auto"/>
            <w:hideMark/>
          </w:tcPr>
          <w:p w14:paraId="33D3EC46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A legal promise by the government to pay back a loan if the original borrower fails. / </w:t>
            </w:r>
            <w:proofErr w:type="spellStart"/>
            <w:r w:rsidRPr="00510837">
              <w:rPr>
                <w:rFonts w:ascii="Nirmala UI" w:hAnsi="Nirmala UI" w:cs="Nirmala UI"/>
              </w:rPr>
              <w:t>सरकार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द्वारा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गई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कानूनी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गारंटी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यदि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मूल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ऋणी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विफल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होता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है</w:t>
            </w:r>
            <w:proofErr w:type="spellEnd"/>
            <w:r w:rsidRPr="00510837">
              <w:t xml:space="preserve">, </w:t>
            </w:r>
            <w:proofErr w:type="spellStart"/>
            <w:r w:rsidRPr="00510837">
              <w:rPr>
                <w:rFonts w:ascii="Nirmala UI" w:hAnsi="Nirmala UI" w:cs="Nirmala UI"/>
              </w:rPr>
              <w:t>तो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सरकार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भुगतान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करेगी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  <w:tr w:rsidR="00510837" w:rsidRPr="00510837" w14:paraId="48536715" w14:textId="77777777" w:rsidTr="00510837">
        <w:tc>
          <w:tcPr>
            <w:tcW w:w="0" w:type="auto"/>
            <w:hideMark/>
          </w:tcPr>
          <w:p w14:paraId="23139BA3" w14:textId="77777777" w:rsidR="00510837" w:rsidRPr="00510837" w:rsidRDefault="00510837" w:rsidP="00510837">
            <w:pPr>
              <w:spacing w:after="160" w:line="278" w:lineRule="auto"/>
            </w:pPr>
            <w:r w:rsidRPr="00510837">
              <w:rPr>
                <w:b/>
                <w:bCs/>
              </w:rPr>
              <w:lastRenderedPageBreak/>
              <w:t>Digital Governance</w:t>
            </w:r>
          </w:p>
        </w:tc>
        <w:tc>
          <w:tcPr>
            <w:tcW w:w="0" w:type="auto"/>
            <w:hideMark/>
          </w:tcPr>
          <w:p w14:paraId="4246911C" w14:textId="77777777" w:rsidR="00510837" w:rsidRPr="00510837" w:rsidRDefault="00510837" w:rsidP="00510837">
            <w:pPr>
              <w:spacing w:after="160" w:line="278" w:lineRule="auto"/>
            </w:pP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डिजिटल</w:t>
            </w:r>
            <w:proofErr w:type="spellEnd"/>
            <w:r w:rsidRPr="00510837">
              <w:rPr>
                <w:b/>
                <w:bCs/>
              </w:rPr>
              <w:t xml:space="preserve"> </w:t>
            </w:r>
            <w:proofErr w:type="spellStart"/>
            <w:r w:rsidRPr="00510837">
              <w:rPr>
                <w:rFonts w:ascii="Nirmala UI" w:hAnsi="Nirmala UI" w:cs="Nirmala UI"/>
                <w:b/>
                <w:bCs/>
              </w:rPr>
              <w:t>शासन</w:t>
            </w:r>
            <w:proofErr w:type="spellEnd"/>
          </w:p>
        </w:tc>
        <w:tc>
          <w:tcPr>
            <w:tcW w:w="0" w:type="auto"/>
            <w:hideMark/>
          </w:tcPr>
          <w:p w14:paraId="2839B14C" w14:textId="77777777" w:rsidR="00510837" w:rsidRPr="00510837" w:rsidRDefault="00510837" w:rsidP="00510837">
            <w:pPr>
              <w:spacing w:after="160" w:line="278" w:lineRule="auto"/>
            </w:pPr>
            <w:r w:rsidRPr="00510837">
              <w:t xml:space="preserve">Using technology to deliver govt services and protect citizen data rights. / </w:t>
            </w:r>
            <w:proofErr w:type="spellStart"/>
            <w:r w:rsidRPr="00510837">
              <w:rPr>
                <w:rFonts w:ascii="Nirmala UI" w:hAnsi="Nirmala UI" w:cs="Nirmala UI"/>
              </w:rPr>
              <w:t>सरकारी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सेवाओं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को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देने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और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नागरिकों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डेटा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अधिकारों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की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रक्षा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के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लिए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तकनीक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का</w:t>
            </w:r>
            <w:proofErr w:type="spellEnd"/>
            <w:r w:rsidRPr="00510837">
              <w:t xml:space="preserve"> </w:t>
            </w:r>
            <w:proofErr w:type="spellStart"/>
            <w:r w:rsidRPr="00510837">
              <w:rPr>
                <w:rFonts w:ascii="Nirmala UI" w:hAnsi="Nirmala UI" w:cs="Nirmala UI"/>
              </w:rPr>
              <w:t>उपयोग</w:t>
            </w:r>
            <w:proofErr w:type="spellEnd"/>
            <w:r w:rsidRPr="00510837">
              <w:rPr>
                <w:rFonts w:ascii="Nirmala UI" w:hAnsi="Nirmala UI" w:cs="Nirmala UI"/>
              </w:rPr>
              <w:t>।</w:t>
            </w:r>
          </w:p>
        </w:tc>
      </w:tr>
    </w:tbl>
    <w:p w14:paraId="567F7256" w14:textId="3CEF8901" w:rsidR="000F5EF6" w:rsidRPr="000F5EF6" w:rsidRDefault="000D11D5" w:rsidP="000F5EF6">
      <w:pPr>
        <w:rPr>
          <w:b/>
          <w:bCs/>
        </w:rPr>
      </w:pPr>
      <w:r>
        <w:rPr>
          <w:b/>
          <w:bCs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1832"/>
        <w:gridCol w:w="5627"/>
      </w:tblGrid>
      <w:tr w:rsidR="000F5EF6" w:rsidRPr="000F5EF6" w14:paraId="36A46B53" w14:textId="77777777" w:rsidTr="000F5EF6">
        <w:tc>
          <w:tcPr>
            <w:tcW w:w="0" w:type="auto"/>
            <w:hideMark/>
          </w:tcPr>
          <w:p w14:paraId="725222CF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English Term</w:t>
            </w:r>
          </w:p>
        </w:tc>
        <w:tc>
          <w:tcPr>
            <w:tcW w:w="0" w:type="auto"/>
            <w:hideMark/>
          </w:tcPr>
          <w:p w14:paraId="540E49AC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हिंदी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hideMark/>
          </w:tcPr>
          <w:p w14:paraId="432D29AB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व्याख्या</w:t>
            </w:r>
            <w:proofErr w:type="spellEnd"/>
            <w:r w:rsidRPr="000F5EF6">
              <w:rPr>
                <w:b/>
                <w:bCs/>
              </w:rPr>
              <w:t xml:space="preserve"> (Explanation)</w:t>
            </w:r>
          </w:p>
        </w:tc>
      </w:tr>
      <w:tr w:rsidR="000F5EF6" w:rsidRPr="000F5EF6" w14:paraId="0E259F6C" w14:textId="77777777" w:rsidTr="000F5EF6">
        <w:tc>
          <w:tcPr>
            <w:tcW w:w="0" w:type="auto"/>
            <w:hideMark/>
          </w:tcPr>
          <w:p w14:paraId="5CB61FB3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Insolvency</w:t>
            </w:r>
          </w:p>
        </w:tc>
        <w:tc>
          <w:tcPr>
            <w:tcW w:w="0" w:type="auto"/>
            <w:hideMark/>
          </w:tcPr>
          <w:p w14:paraId="51EAF9FB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दिवाला</w:t>
            </w:r>
            <w:proofErr w:type="spellEnd"/>
          </w:p>
        </w:tc>
        <w:tc>
          <w:tcPr>
            <w:tcW w:w="0" w:type="auto"/>
            <w:hideMark/>
          </w:tcPr>
          <w:p w14:paraId="3E84F7DD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legal state where an individual or company cannot repay their debts as they become due. / </w:t>
            </w:r>
            <w:proofErr w:type="spellStart"/>
            <w:r w:rsidRPr="000F5EF6">
              <w:rPr>
                <w:rFonts w:ascii="Nirmala UI" w:hAnsi="Nirmala UI" w:cs="Nirmala UI"/>
              </w:rPr>
              <w:t>एक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स्थिति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जहाँ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व्यक्ति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कंपनी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अपना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कर्ज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चुकाने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असमर्थ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होती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है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7CF029C6" w14:textId="77777777" w:rsidTr="000F5EF6">
        <w:tc>
          <w:tcPr>
            <w:tcW w:w="0" w:type="auto"/>
            <w:hideMark/>
          </w:tcPr>
          <w:p w14:paraId="5461A64F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Bankruptcy</w:t>
            </w:r>
          </w:p>
        </w:tc>
        <w:tc>
          <w:tcPr>
            <w:tcW w:w="0" w:type="auto"/>
            <w:hideMark/>
          </w:tcPr>
          <w:p w14:paraId="413607C1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दिवालियापन</w:t>
            </w:r>
            <w:proofErr w:type="spellEnd"/>
          </w:p>
        </w:tc>
        <w:tc>
          <w:tcPr>
            <w:tcW w:w="0" w:type="auto"/>
            <w:hideMark/>
          </w:tcPr>
          <w:p w14:paraId="50D455E6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court order for a person or organization that cannot pay their debts, involving the distribution of assets to creditors. / </w:t>
            </w:r>
            <w:proofErr w:type="spellStart"/>
            <w:r w:rsidRPr="000F5EF6">
              <w:rPr>
                <w:rFonts w:ascii="Nirmala UI" w:hAnsi="Nirmala UI" w:cs="Nirmala UI"/>
              </w:rPr>
              <w:t>अदालत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द्वारा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घोषित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स्थिति</w:t>
            </w:r>
            <w:proofErr w:type="spellEnd"/>
            <w:r w:rsidRPr="000F5EF6">
              <w:t xml:space="preserve">, </w:t>
            </w:r>
            <w:proofErr w:type="spellStart"/>
            <w:r w:rsidRPr="000F5EF6">
              <w:rPr>
                <w:rFonts w:ascii="Nirmala UI" w:hAnsi="Nirmala UI" w:cs="Nirmala UI"/>
              </w:rPr>
              <w:t>जिसमें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कर्ज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चुकाने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लिए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संपत्ति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बंटवारा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किया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जाता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है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2FD9C09D" w14:textId="77777777" w:rsidTr="000F5EF6">
        <w:tc>
          <w:tcPr>
            <w:tcW w:w="0" w:type="auto"/>
            <w:hideMark/>
          </w:tcPr>
          <w:p w14:paraId="247F8D3D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Liquidation</w:t>
            </w:r>
          </w:p>
        </w:tc>
        <w:tc>
          <w:tcPr>
            <w:tcW w:w="0" w:type="auto"/>
            <w:hideMark/>
          </w:tcPr>
          <w:p w14:paraId="4C5A1DD3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परिसमापन</w:t>
            </w:r>
            <w:proofErr w:type="spellEnd"/>
          </w:p>
        </w:tc>
        <w:tc>
          <w:tcPr>
            <w:tcW w:w="0" w:type="auto"/>
            <w:hideMark/>
          </w:tcPr>
          <w:p w14:paraId="3836F820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The process of closing a business and selling its assets to pay off its debts and liabilities. / </w:t>
            </w:r>
            <w:proofErr w:type="spellStart"/>
            <w:r w:rsidRPr="000F5EF6">
              <w:rPr>
                <w:rFonts w:ascii="Nirmala UI" w:hAnsi="Nirmala UI" w:cs="Nirmala UI"/>
              </w:rPr>
              <w:t>व्यवसाय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बंद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और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उसके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कर्ज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चुकाने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लिए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उसकी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संपत्तियों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बेचने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प्रक्रिया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7516337F" w14:textId="77777777" w:rsidTr="000F5EF6">
        <w:tc>
          <w:tcPr>
            <w:tcW w:w="0" w:type="auto"/>
            <w:hideMark/>
          </w:tcPr>
          <w:p w14:paraId="4FBF0A78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Collateral</w:t>
            </w:r>
          </w:p>
        </w:tc>
        <w:tc>
          <w:tcPr>
            <w:tcW w:w="0" w:type="auto"/>
            <w:hideMark/>
          </w:tcPr>
          <w:p w14:paraId="6F0189B6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सांपार्श्विक</w:t>
            </w:r>
            <w:proofErr w:type="spellEnd"/>
            <w:r w:rsidRPr="000F5EF6">
              <w:rPr>
                <w:b/>
                <w:bCs/>
              </w:rPr>
              <w:t xml:space="preserve"> (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बंधक</w:t>
            </w:r>
            <w:proofErr w:type="spellEnd"/>
            <w:r w:rsidRPr="000F5EF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90D0F71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An asset (like property or gold) pledged by a borrower to a lender as security for a loan. / </w:t>
            </w:r>
            <w:proofErr w:type="spellStart"/>
            <w:r w:rsidRPr="000F5EF6">
              <w:rPr>
                <w:rFonts w:ascii="Nirmala UI" w:hAnsi="Nirmala UI" w:cs="Nirmala UI"/>
              </w:rPr>
              <w:t>ऋण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सुरक्षा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रूप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उधारकर्ता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द्वारा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ऋणदाता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पास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गिरवी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रखी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गई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संपत्ति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6E456A29" w14:textId="77777777" w:rsidTr="000F5EF6">
        <w:tc>
          <w:tcPr>
            <w:tcW w:w="0" w:type="auto"/>
            <w:hideMark/>
          </w:tcPr>
          <w:p w14:paraId="6FC279FB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Amortization</w:t>
            </w:r>
          </w:p>
        </w:tc>
        <w:tc>
          <w:tcPr>
            <w:tcW w:w="0" w:type="auto"/>
            <w:hideMark/>
          </w:tcPr>
          <w:p w14:paraId="12CE934A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ऋणमुक्ति</w:t>
            </w:r>
            <w:proofErr w:type="spellEnd"/>
            <w:r w:rsidRPr="000F5EF6">
              <w:rPr>
                <w:b/>
                <w:bCs/>
              </w:rPr>
              <w:t xml:space="preserve"> (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क्रमिक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भुगतान</w:t>
            </w:r>
            <w:proofErr w:type="spellEnd"/>
            <w:r w:rsidRPr="000F5EF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9F5302A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The legal process of paying off a debt over time through regular installments of principal and interest. / </w:t>
            </w:r>
            <w:proofErr w:type="spellStart"/>
            <w:r w:rsidRPr="000F5EF6">
              <w:rPr>
                <w:rFonts w:ascii="Nirmala UI" w:hAnsi="Nirmala UI" w:cs="Nirmala UI"/>
              </w:rPr>
              <w:t>नियमित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किस्तों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माध्यम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समय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साथ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धीरे</w:t>
            </w:r>
            <w:r w:rsidRPr="000F5EF6">
              <w:t>-</w:t>
            </w:r>
            <w:r w:rsidRPr="000F5EF6">
              <w:rPr>
                <w:rFonts w:ascii="Nirmala UI" w:hAnsi="Nirmala UI" w:cs="Nirmala UI"/>
              </w:rPr>
              <w:t>धीरे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कर्ज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चुकाने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प्रक्रिया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4607526F" w14:textId="77777777" w:rsidTr="000F5EF6">
        <w:tc>
          <w:tcPr>
            <w:tcW w:w="0" w:type="auto"/>
            <w:hideMark/>
          </w:tcPr>
          <w:p w14:paraId="78069BDB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Power of Attorney</w:t>
            </w:r>
          </w:p>
        </w:tc>
        <w:tc>
          <w:tcPr>
            <w:tcW w:w="0" w:type="auto"/>
            <w:hideMark/>
          </w:tcPr>
          <w:p w14:paraId="30960F3B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मुख्तारनामा</w:t>
            </w:r>
            <w:proofErr w:type="spellEnd"/>
          </w:p>
        </w:tc>
        <w:tc>
          <w:tcPr>
            <w:tcW w:w="0" w:type="auto"/>
            <w:hideMark/>
          </w:tcPr>
          <w:p w14:paraId="07D308DA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legal document giving one person the power to act for another person in financial or legal matters. / </w:t>
            </w:r>
            <w:proofErr w:type="spellStart"/>
            <w:r w:rsidRPr="000F5EF6">
              <w:rPr>
                <w:rFonts w:ascii="Nirmala UI" w:hAnsi="Nirmala UI" w:cs="Nirmala UI"/>
              </w:rPr>
              <w:t>एक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दस्तावेज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जो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एक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व्यक्ति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दूसरे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वित्तीय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मामलों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निर्णय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लेने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अधिकार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देता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है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15D84A0E" w14:textId="77777777" w:rsidTr="000F5EF6">
        <w:tc>
          <w:tcPr>
            <w:tcW w:w="0" w:type="auto"/>
            <w:hideMark/>
          </w:tcPr>
          <w:p w14:paraId="21F251DB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Escrow</w:t>
            </w:r>
          </w:p>
        </w:tc>
        <w:tc>
          <w:tcPr>
            <w:tcW w:w="0" w:type="auto"/>
            <w:hideMark/>
          </w:tcPr>
          <w:p w14:paraId="683AF6C1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एस्क्रो</w:t>
            </w:r>
            <w:proofErr w:type="spellEnd"/>
            <w:r w:rsidRPr="000F5EF6">
              <w:rPr>
                <w:b/>
                <w:bCs/>
              </w:rPr>
              <w:t xml:space="preserve"> (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तीसरे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पक्ष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की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कस्टडी</w:t>
            </w:r>
            <w:proofErr w:type="spellEnd"/>
            <w:r w:rsidRPr="000F5EF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9192CCB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legal arrangement where a third party holds money or assets until specific contract conditions are met. / </w:t>
            </w:r>
            <w:proofErr w:type="spellStart"/>
            <w:r w:rsidRPr="000F5EF6">
              <w:rPr>
                <w:rFonts w:ascii="Nirmala UI" w:hAnsi="Nirmala UI" w:cs="Nirmala UI"/>
              </w:rPr>
              <w:lastRenderedPageBreak/>
              <w:t>एक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व्यवस्था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जहाँ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तीसरा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पक्ष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पैसा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तब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तक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संभालता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है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जब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तक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अनुबंध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शर्तें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पूरी</w:t>
            </w:r>
            <w:proofErr w:type="spellEnd"/>
            <w:r w:rsidRPr="000F5EF6">
              <w:t xml:space="preserve"> </w:t>
            </w:r>
            <w:r w:rsidRPr="000F5EF6">
              <w:rPr>
                <w:rFonts w:ascii="Nirmala UI" w:hAnsi="Nirmala UI" w:cs="Nirmala UI"/>
              </w:rPr>
              <w:t>न</w:t>
            </w:r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जाएं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730444DA" w14:textId="77777777" w:rsidTr="000F5EF6">
        <w:tc>
          <w:tcPr>
            <w:tcW w:w="0" w:type="auto"/>
            <w:hideMark/>
          </w:tcPr>
          <w:p w14:paraId="259DBA8D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lastRenderedPageBreak/>
              <w:t>Lien</w:t>
            </w:r>
          </w:p>
        </w:tc>
        <w:tc>
          <w:tcPr>
            <w:tcW w:w="0" w:type="auto"/>
            <w:hideMark/>
          </w:tcPr>
          <w:p w14:paraId="2F0A874B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ग्रहणाधिकार</w:t>
            </w:r>
            <w:proofErr w:type="spellEnd"/>
          </w:p>
        </w:tc>
        <w:tc>
          <w:tcPr>
            <w:tcW w:w="0" w:type="auto"/>
            <w:hideMark/>
          </w:tcPr>
          <w:p w14:paraId="41F51A71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legal right or claim against a property by a creditor until a debt is discharged. / </w:t>
            </w:r>
            <w:proofErr w:type="spellStart"/>
            <w:r w:rsidRPr="000F5EF6">
              <w:rPr>
                <w:rFonts w:ascii="Nirmala UI" w:hAnsi="Nirmala UI" w:cs="Nirmala UI"/>
              </w:rPr>
              <w:t>कर्ज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चुकाने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तक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किसी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संपत्ति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पर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ऋणदाता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अधिकार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दावा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48D06CF5" w14:textId="77777777" w:rsidTr="000F5EF6">
        <w:tc>
          <w:tcPr>
            <w:tcW w:w="0" w:type="auto"/>
            <w:hideMark/>
          </w:tcPr>
          <w:p w14:paraId="05D25D4E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Statutory Liquidity Ratio (SLR)</w:t>
            </w:r>
          </w:p>
        </w:tc>
        <w:tc>
          <w:tcPr>
            <w:tcW w:w="0" w:type="auto"/>
            <w:hideMark/>
          </w:tcPr>
          <w:p w14:paraId="7252216B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सांविधिक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तरलता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अनुपात</w:t>
            </w:r>
            <w:proofErr w:type="spellEnd"/>
          </w:p>
        </w:tc>
        <w:tc>
          <w:tcPr>
            <w:tcW w:w="0" w:type="auto"/>
            <w:hideMark/>
          </w:tcPr>
          <w:p w14:paraId="53D90CE4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The legal reserve requirement that banks must maintain in the form of gold or govt securities. / </w:t>
            </w:r>
            <w:proofErr w:type="spellStart"/>
            <w:r w:rsidRPr="000F5EF6">
              <w:rPr>
                <w:rFonts w:ascii="Nirmala UI" w:hAnsi="Nirmala UI" w:cs="Nirmala UI"/>
              </w:rPr>
              <w:t>बैंकों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लिए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रूप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अनिवार्य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भंडार</w:t>
            </w:r>
            <w:proofErr w:type="spellEnd"/>
            <w:r w:rsidRPr="000F5EF6">
              <w:t xml:space="preserve">, </w:t>
            </w:r>
            <w:proofErr w:type="spellStart"/>
            <w:r w:rsidRPr="000F5EF6">
              <w:rPr>
                <w:rFonts w:ascii="Nirmala UI" w:hAnsi="Nirmala UI" w:cs="Nirmala UI"/>
              </w:rPr>
              <w:t>जिसे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सोने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सरकारी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प्रतिभूतियों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रूप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रखना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होता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है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1B44DFC4" w14:textId="77777777" w:rsidTr="000F5EF6">
        <w:tc>
          <w:tcPr>
            <w:tcW w:w="0" w:type="auto"/>
            <w:hideMark/>
          </w:tcPr>
          <w:p w14:paraId="7EF0BC94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Fiduciary Duty</w:t>
            </w:r>
          </w:p>
        </w:tc>
        <w:tc>
          <w:tcPr>
            <w:tcW w:w="0" w:type="auto"/>
            <w:hideMark/>
          </w:tcPr>
          <w:p w14:paraId="747F8834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वैश्वासिक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कर्तव्य</w:t>
            </w:r>
            <w:proofErr w:type="spellEnd"/>
          </w:p>
        </w:tc>
        <w:tc>
          <w:tcPr>
            <w:tcW w:w="0" w:type="auto"/>
            <w:hideMark/>
          </w:tcPr>
          <w:p w14:paraId="5B991844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legal obligation of one party to act in the best interest of another (e.g., a CA or Lawyer for a client). / </w:t>
            </w:r>
            <w:proofErr w:type="spellStart"/>
            <w:r w:rsidRPr="000F5EF6">
              <w:rPr>
                <w:rFonts w:ascii="Nirmala UI" w:hAnsi="Nirmala UI" w:cs="Nirmala UI"/>
              </w:rPr>
              <w:t>किसी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दूसरे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सर्वोत्तम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हित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कार्य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दायित्व</w:t>
            </w:r>
            <w:proofErr w:type="spellEnd"/>
            <w:r w:rsidRPr="000F5EF6">
              <w:t xml:space="preserve"> (</w:t>
            </w:r>
            <w:proofErr w:type="spellStart"/>
            <w:r w:rsidRPr="000F5EF6">
              <w:rPr>
                <w:rFonts w:ascii="Nirmala UI" w:hAnsi="Nirmala UI" w:cs="Nirmala UI"/>
              </w:rPr>
              <w:t>जैसे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क्लाइंट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प्रति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वकील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</w:t>
            </w:r>
            <w:proofErr w:type="spellEnd"/>
            <w:r w:rsidRPr="000F5EF6">
              <w:t xml:space="preserve"> </w:t>
            </w:r>
            <w:proofErr w:type="spellStart"/>
            <w:proofErr w:type="gramStart"/>
            <w:r w:rsidRPr="000F5EF6">
              <w:rPr>
                <w:rFonts w:ascii="Nirmala UI" w:hAnsi="Nirmala UI" w:cs="Nirmala UI"/>
              </w:rPr>
              <w:t>कर्तव्य</w:t>
            </w:r>
            <w:proofErr w:type="spellEnd"/>
            <w:r w:rsidRPr="000F5EF6">
              <w:t>)</w:t>
            </w:r>
            <w:r w:rsidRPr="000F5EF6"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0F5EF6" w:rsidRPr="000F5EF6" w14:paraId="45A52916" w14:textId="77777777" w:rsidTr="000F5EF6">
        <w:tc>
          <w:tcPr>
            <w:tcW w:w="0" w:type="auto"/>
            <w:hideMark/>
          </w:tcPr>
          <w:p w14:paraId="3C492DBB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Moratorium</w:t>
            </w:r>
          </w:p>
        </w:tc>
        <w:tc>
          <w:tcPr>
            <w:tcW w:w="0" w:type="auto"/>
            <w:hideMark/>
          </w:tcPr>
          <w:p w14:paraId="5E6C3C5E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ऋण</w:t>
            </w:r>
            <w:proofErr w:type="spellEnd"/>
            <w:r w:rsidRPr="000F5EF6">
              <w:rPr>
                <w:b/>
                <w:bCs/>
              </w:rPr>
              <w:t xml:space="preserve"> </w:t>
            </w: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स्थगन</w:t>
            </w:r>
            <w:proofErr w:type="spellEnd"/>
          </w:p>
        </w:tc>
        <w:tc>
          <w:tcPr>
            <w:tcW w:w="0" w:type="auto"/>
            <w:hideMark/>
          </w:tcPr>
          <w:p w14:paraId="7954CF64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A legally authorized period of delay in the performance of an obligation or payment of a debt. / </w:t>
            </w:r>
            <w:proofErr w:type="spellStart"/>
            <w:r w:rsidRPr="000F5EF6">
              <w:rPr>
                <w:rFonts w:ascii="Nirmala UI" w:hAnsi="Nirmala UI" w:cs="Nirmala UI"/>
              </w:rPr>
              <w:t>कर्ज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भुगतान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दायित्व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पूरा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करने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में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रूप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गई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देरी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छूट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अवधि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  <w:tr w:rsidR="000F5EF6" w:rsidRPr="000F5EF6" w14:paraId="3093CB33" w14:textId="77777777" w:rsidTr="000F5EF6">
        <w:tc>
          <w:tcPr>
            <w:tcW w:w="0" w:type="auto"/>
            <w:hideMark/>
          </w:tcPr>
          <w:p w14:paraId="6C261146" w14:textId="77777777" w:rsidR="000F5EF6" w:rsidRPr="000F5EF6" w:rsidRDefault="000F5EF6" w:rsidP="000F5EF6">
            <w:pPr>
              <w:spacing w:after="160" w:line="278" w:lineRule="auto"/>
            </w:pPr>
            <w:r w:rsidRPr="000F5EF6">
              <w:rPr>
                <w:b/>
                <w:bCs/>
              </w:rPr>
              <w:t>Adjudication</w:t>
            </w:r>
          </w:p>
        </w:tc>
        <w:tc>
          <w:tcPr>
            <w:tcW w:w="0" w:type="auto"/>
            <w:hideMark/>
          </w:tcPr>
          <w:p w14:paraId="0B7193EF" w14:textId="77777777" w:rsidR="000F5EF6" w:rsidRPr="000F5EF6" w:rsidRDefault="000F5EF6" w:rsidP="000F5EF6">
            <w:pPr>
              <w:spacing w:after="160" w:line="278" w:lineRule="auto"/>
            </w:pPr>
            <w:proofErr w:type="spellStart"/>
            <w:r w:rsidRPr="000F5EF6">
              <w:rPr>
                <w:rFonts w:ascii="Nirmala UI" w:hAnsi="Nirmala UI" w:cs="Nirmala UI"/>
                <w:b/>
                <w:bCs/>
              </w:rPr>
              <w:t>निर्णयन</w:t>
            </w:r>
            <w:proofErr w:type="spellEnd"/>
          </w:p>
        </w:tc>
        <w:tc>
          <w:tcPr>
            <w:tcW w:w="0" w:type="auto"/>
            <w:hideMark/>
          </w:tcPr>
          <w:p w14:paraId="1F44E1B6" w14:textId="77777777" w:rsidR="000F5EF6" w:rsidRPr="000F5EF6" w:rsidRDefault="000F5EF6" w:rsidP="000F5EF6">
            <w:pPr>
              <w:spacing w:after="160" w:line="278" w:lineRule="auto"/>
            </w:pPr>
            <w:r w:rsidRPr="000F5EF6">
              <w:t xml:space="preserve">The formal legal process of a judge or arbitrator resolving a dispute and pronouncing a judgment. / </w:t>
            </w:r>
            <w:proofErr w:type="spellStart"/>
            <w:r w:rsidRPr="000F5EF6">
              <w:rPr>
                <w:rFonts w:ascii="Nirmala UI" w:hAnsi="Nirmala UI" w:cs="Nirmala UI"/>
              </w:rPr>
              <w:t>न्यायाधीश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या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मध्यस्थ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द्वारा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विवाद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को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सुलझाने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और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निर्णय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सुनाने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औपचारिक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कानूनी</w:t>
            </w:r>
            <w:proofErr w:type="spellEnd"/>
            <w:r w:rsidRPr="000F5EF6">
              <w:t xml:space="preserve"> </w:t>
            </w:r>
            <w:proofErr w:type="spellStart"/>
            <w:r w:rsidRPr="000F5EF6">
              <w:rPr>
                <w:rFonts w:ascii="Nirmala UI" w:hAnsi="Nirmala UI" w:cs="Nirmala UI"/>
              </w:rPr>
              <w:t>प्रक्रिया</w:t>
            </w:r>
            <w:proofErr w:type="spellEnd"/>
            <w:r w:rsidRPr="000F5EF6">
              <w:rPr>
                <w:rFonts w:ascii="Nirmala UI" w:hAnsi="Nirmala UI" w:cs="Nirmala UI"/>
              </w:rPr>
              <w:t>।</w:t>
            </w:r>
          </w:p>
        </w:tc>
      </w:tr>
    </w:tbl>
    <w:p w14:paraId="05EFCA7B" w14:textId="77777777" w:rsidR="00E62BBA" w:rsidRDefault="00E62BBA"/>
    <w:sectPr w:rsidR="00E62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6BF"/>
    <w:multiLevelType w:val="multilevel"/>
    <w:tmpl w:val="303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9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37"/>
    <w:rsid w:val="00037A31"/>
    <w:rsid w:val="000D11D5"/>
    <w:rsid w:val="000F5EF6"/>
    <w:rsid w:val="00510837"/>
    <w:rsid w:val="00576CE1"/>
    <w:rsid w:val="00CF1E38"/>
    <w:rsid w:val="00D460C0"/>
    <w:rsid w:val="00E6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ED87"/>
  <w15:chartTrackingRefBased/>
  <w15:docId w15:val="{68972151-0385-40B1-9D6F-BCBD5589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sahu</dc:creator>
  <cp:keywords/>
  <dc:description/>
  <cp:lastModifiedBy>vaishali sahu</cp:lastModifiedBy>
  <cp:revision>3</cp:revision>
  <dcterms:created xsi:type="dcterms:W3CDTF">2026-04-01T06:16:00Z</dcterms:created>
  <dcterms:modified xsi:type="dcterms:W3CDTF">2026-04-02T03:56:00Z</dcterms:modified>
</cp:coreProperties>
</file>