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0ACD0A" w14:textId="77777777" w:rsidR="007419C3" w:rsidRPr="00EA638B" w:rsidRDefault="007419C3" w:rsidP="007419C3">
      <w:pPr>
        <w:spacing w:line="480" w:lineRule="auto"/>
        <w:jc w:val="center"/>
        <w:rPr>
          <w:rFonts w:ascii="Arial" w:eastAsia="Arial" w:hAnsi="Arial"/>
          <w:b/>
          <w:sz w:val="22"/>
          <w:szCs w:val="22"/>
        </w:rPr>
      </w:pPr>
      <w:r>
        <w:rPr>
          <w:rFonts w:ascii="Arial" w:hAnsi="Arial"/>
          <w:sz w:val="22"/>
          <w:szCs w:val="22"/>
        </w:rPr>
        <w:t>M</w:t>
      </w:r>
      <w:r w:rsidRPr="00744647">
        <w:rPr>
          <w:rFonts w:ascii="Arial" w:hAnsi="Arial"/>
          <w:sz w:val="22"/>
          <w:szCs w:val="22"/>
        </w:rPr>
        <w:t>odelo de predicción de obesidad optimizado y validado, aplicando técnicas de exploración no supervisada y supervisada</w:t>
      </w:r>
    </w:p>
    <w:p w14:paraId="7AD53F89" w14:textId="26CA1755" w:rsidR="005977B6" w:rsidRDefault="005977B6" w:rsidP="005977B6">
      <w:pPr>
        <w:spacing w:line="480" w:lineRule="auto"/>
        <w:ind w:right="20"/>
        <w:jc w:val="center"/>
        <w:rPr>
          <w:rFonts w:ascii="Arial" w:eastAsia="Arial" w:hAnsi="Arial"/>
          <w:b/>
          <w:sz w:val="22"/>
          <w:szCs w:val="22"/>
        </w:rPr>
      </w:pPr>
    </w:p>
    <w:p w14:paraId="61F3613B" w14:textId="77777777" w:rsidR="005977B6" w:rsidRPr="00EA638B" w:rsidRDefault="005977B6" w:rsidP="005977B6">
      <w:pPr>
        <w:spacing w:line="480" w:lineRule="auto"/>
        <w:jc w:val="center"/>
        <w:rPr>
          <w:rFonts w:ascii="Arial" w:eastAsia="Arial" w:hAnsi="Arial"/>
          <w:b/>
          <w:sz w:val="22"/>
          <w:szCs w:val="22"/>
        </w:rPr>
      </w:pPr>
    </w:p>
    <w:p w14:paraId="50E5F504" w14:textId="77777777" w:rsidR="005977B6" w:rsidRPr="00EA638B" w:rsidRDefault="005977B6" w:rsidP="005977B6">
      <w:pPr>
        <w:spacing w:line="480" w:lineRule="auto"/>
        <w:ind w:right="20"/>
        <w:jc w:val="center"/>
        <w:rPr>
          <w:rFonts w:ascii="Arial" w:eastAsia="Arial" w:hAnsi="Arial"/>
          <w:b/>
          <w:sz w:val="22"/>
          <w:szCs w:val="22"/>
        </w:rPr>
      </w:pPr>
    </w:p>
    <w:p w14:paraId="20F57977" w14:textId="77777777" w:rsidR="005977B6" w:rsidRPr="00EA638B" w:rsidRDefault="005977B6" w:rsidP="005977B6">
      <w:pPr>
        <w:spacing w:line="480" w:lineRule="auto"/>
        <w:rPr>
          <w:rFonts w:ascii="Arial" w:eastAsia="Times New Roman" w:hAnsi="Arial"/>
          <w:sz w:val="22"/>
          <w:szCs w:val="22"/>
        </w:rPr>
      </w:pPr>
    </w:p>
    <w:p w14:paraId="04418A00" w14:textId="77777777" w:rsidR="005977B6" w:rsidRPr="00EA638B" w:rsidRDefault="005977B6" w:rsidP="005977B6">
      <w:pPr>
        <w:spacing w:line="480" w:lineRule="auto"/>
        <w:rPr>
          <w:rFonts w:ascii="Arial" w:eastAsia="Times New Roman" w:hAnsi="Arial"/>
          <w:sz w:val="22"/>
          <w:szCs w:val="22"/>
        </w:rPr>
      </w:pPr>
    </w:p>
    <w:p w14:paraId="6157C537" w14:textId="77777777" w:rsidR="005977B6" w:rsidRPr="00EA638B" w:rsidRDefault="005977B6" w:rsidP="005977B6">
      <w:pPr>
        <w:spacing w:line="480" w:lineRule="auto"/>
        <w:rPr>
          <w:rFonts w:ascii="Arial" w:eastAsia="Times New Roman" w:hAnsi="Arial"/>
          <w:sz w:val="22"/>
          <w:szCs w:val="22"/>
        </w:rPr>
      </w:pPr>
    </w:p>
    <w:p w14:paraId="7F35B70D" w14:textId="77777777" w:rsidR="005977B6" w:rsidRPr="00EA638B" w:rsidRDefault="005977B6" w:rsidP="005977B6">
      <w:pPr>
        <w:spacing w:line="480" w:lineRule="auto"/>
        <w:rPr>
          <w:rFonts w:ascii="Arial" w:eastAsia="Times New Roman" w:hAnsi="Arial"/>
          <w:sz w:val="22"/>
          <w:szCs w:val="22"/>
        </w:rPr>
      </w:pPr>
    </w:p>
    <w:p w14:paraId="4ABC7963" w14:textId="77777777" w:rsidR="005977B6" w:rsidRPr="00EA638B" w:rsidRDefault="005977B6" w:rsidP="005977B6">
      <w:pPr>
        <w:spacing w:line="480" w:lineRule="auto"/>
        <w:rPr>
          <w:rFonts w:ascii="Arial" w:eastAsia="Times New Roman" w:hAnsi="Arial"/>
          <w:sz w:val="22"/>
          <w:szCs w:val="22"/>
        </w:rPr>
      </w:pPr>
    </w:p>
    <w:p w14:paraId="3B89BAFC" w14:textId="77777777" w:rsidR="005977B6" w:rsidRDefault="005977B6" w:rsidP="005977B6">
      <w:pPr>
        <w:spacing w:line="480" w:lineRule="auto"/>
        <w:jc w:val="center"/>
        <w:rPr>
          <w:rFonts w:ascii="Arial" w:eastAsia="Arial" w:hAnsi="Arial"/>
          <w:sz w:val="22"/>
          <w:szCs w:val="22"/>
        </w:rPr>
      </w:pPr>
    </w:p>
    <w:p w14:paraId="2DD71E3B" w14:textId="77777777" w:rsidR="005977B6" w:rsidRPr="00EA638B" w:rsidRDefault="005977B6" w:rsidP="005977B6">
      <w:pPr>
        <w:spacing w:line="480" w:lineRule="auto"/>
        <w:jc w:val="center"/>
        <w:rPr>
          <w:rFonts w:ascii="Arial" w:eastAsia="Arial" w:hAnsi="Arial"/>
          <w:sz w:val="22"/>
          <w:szCs w:val="22"/>
        </w:rPr>
      </w:pPr>
      <w:r w:rsidRPr="00EA638B">
        <w:rPr>
          <w:rFonts w:ascii="Arial" w:eastAsia="Arial" w:hAnsi="Arial"/>
          <w:sz w:val="22"/>
          <w:szCs w:val="22"/>
        </w:rPr>
        <w:t>Elaborado por:</w:t>
      </w:r>
    </w:p>
    <w:p w14:paraId="30AF7841" w14:textId="77777777" w:rsidR="005977B6" w:rsidRPr="00EA638B" w:rsidRDefault="005977B6" w:rsidP="005977B6">
      <w:pPr>
        <w:spacing w:line="480" w:lineRule="auto"/>
        <w:ind w:right="20"/>
        <w:jc w:val="center"/>
        <w:rPr>
          <w:rFonts w:ascii="Arial" w:eastAsia="Arial" w:hAnsi="Arial"/>
          <w:sz w:val="22"/>
          <w:szCs w:val="22"/>
        </w:rPr>
      </w:pPr>
      <w:bookmarkStart w:id="0" w:name="_Hlk70481221"/>
      <w:r>
        <w:rPr>
          <w:rFonts w:ascii="Arial" w:eastAsia="Arial" w:hAnsi="Arial"/>
          <w:sz w:val="22"/>
          <w:szCs w:val="22"/>
        </w:rPr>
        <w:t>Carlos Gabriel Contreras Serrano</w:t>
      </w:r>
    </w:p>
    <w:bookmarkEnd w:id="0"/>
    <w:p w14:paraId="56A51FA4" w14:textId="77777777" w:rsidR="005977B6" w:rsidRPr="00EA638B" w:rsidRDefault="005977B6" w:rsidP="005977B6">
      <w:pPr>
        <w:spacing w:line="480" w:lineRule="auto"/>
        <w:ind w:right="20"/>
        <w:jc w:val="center"/>
        <w:rPr>
          <w:rFonts w:ascii="Arial" w:eastAsia="Arial" w:hAnsi="Arial"/>
          <w:b/>
          <w:sz w:val="22"/>
          <w:szCs w:val="22"/>
        </w:rPr>
      </w:pPr>
    </w:p>
    <w:p w14:paraId="17BBC21A" w14:textId="77777777" w:rsidR="005977B6" w:rsidRDefault="005977B6" w:rsidP="005977B6">
      <w:pPr>
        <w:spacing w:line="480" w:lineRule="auto"/>
        <w:rPr>
          <w:rFonts w:ascii="Arial" w:eastAsia="Times New Roman" w:hAnsi="Arial"/>
          <w:sz w:val="22"/>
          <w:szCs w:val="22"/>
        </w:rPr>
      </w:pPr>
    </w:p>
    <w:p w14:paraId="19122C06" w14:textId="77777777" w:rsidR="005977B6" w:rsidRPr="00EA638B" w:rsidRDefault="005977B6" w:rsidP="005977B6">
      <w:pPr>
        <w:spacing w:line="480" w:lineRule="auto"/>
        <w:rPr>
          <w:rFonts w:ascii="Arial" w:eastAsia="Times New Roman" w:hAnsi="Arial"/>
          <w:sz w:val="22"/>
          <w:szCs w:val="22"/>
        </w:rPr>
      </w:pPr>
    </w:p>
    <w:p w14:paraId="692FAE14" w14:textId="77777777" w:rsidR="005977B6" w:rsidRPr="00EA638B" w:rsidRDefault="005977B6" w:rsidP="005977B6">
      <w:pPr>
        <w:spacing w:line="480" w:lineRule="auto"/>
        <w:rPr>
          <w:rFonts w:ascii="Arial" w:eastAsia="Times New Roman" w:hAnsi="Arial"/>
          <w:sz w:val="22"/>
          <w:szCs w:val="22"/>
        </w:rPr>
      </w:pPr>
    </w:p>
    <w:p w14:paraId="6536358A" w14:textId="77777777" w:rsidR="005977B6" w:rsidRPr="00EA638B" w:rsidRDefault="005977B6" w:rsidP="005977B6">
      <w:pPr>
        <w:spacing w:line="480" w:lineRule="auto"/>
        <w:rPr>
          <w:rFonts w:ascii="Arial" w:eastAsia="Times New Roman" w:hAnsi="Arial"/>
          <w:sz w:val="22"/>
          <w:szCs w:val="22"/>
        </w:rPr>
      </w:pPr>
    </w:p>
    <w:p w14:paraId="6BB0EE22" w14:textId="77777777" w:rsidR="005977B6" w:rsidRPr="00EA638B" w:rsidRDefault="005977B6" w:rsidP="005977B6">
      <w:pPr>
        <w:spacing w:line="480" w:lineRule="auto"/>
        <w:rPr>
          <w:rFonts w:ascii="Arial" w:eastAsia="Times New Roman" w:hAnsi="Arial"/>
          <w:sz w:val="22"/>
          <w:szCs w:val="22"/>
        </w:rPr>
      </w:pPr>
    </w:p>
    <w:p w14:paraId="7DAC89FB" w14:textId="77777777" w:rsidR="005977B6" w:rsidRDefault="005977B6" w:rsidP="005977B6">
      <w:pPr>
        <w:spacing w:line="480" w:lineRule="auto"/>
        <w:rPr>
          <w:rFonts w:ascii="Arial" w:eastAsia="Times New Roman" w:hAnsi="Arial"/>
          <w:sz w:val="22"/>
          <w:szCs w:val="22"/>
        </w:rPr>
      </w:pPr>
    </w:p>
    <w:p w14:paraId="52BFE9AD" w14:textId="77777777" w:rsidR="007419C3" w:rsidRPr="00EA638B" w:rsidRDefault="007419C3" w:rsidP="005977B6">
      <w:pPr>
        <w:spacing w:line="480" w:lineRule="auto"/>
        <w:rPr>
          <w:rFonts w:ascii="Arial" w:eastAsia="Times New Roman" w:hAnsi="Arial"/>
          <w:sz w:val="22"/>
          <w:szCs w:val="22"/>
        </w:rPr>
      </w:pPr>
    </w:p>
    <w:p w14:paraId="5F365725" w14:textId="77777777" w:rsidR="005977B6" w:rsidRPr="0079646B" w:rsidRDefault="005977B6" w:rsidP="005977B6">
      <w:pPr>
        <w:spacing w:line="480" w:lineRule="auto"/>
        <w:jc w:val="center"/>
        <w:rPr>
          <w:rFonts w:ascii="Arial" w:eastAsia="Times New Roman" w:hAnsi="Arial"/>
          <w:sz w:val="22"/>
          <w:szCs w:val="22"/>
        </w:rPr>
      </w:pPr>
      <w:r w:rsidRPr="0079646B">
        <w:rPr>
          <w:rFonts w:ascii="Arial" w:eastAsia="Times New Roman" w:hAnsi="Arial"/>
          <w:sz w:val="22"/>
          <w:szCs w:val="22"/>
        </w:rPr>
        <w:t xml:space="preserve">Universidad </w:t>
      </w:r>
      <w:r>
        <w:rPr>
          <w:rFonts w:ascii="Arial" w:eastAsia="Times New Roman" w:hAnsi="Arial"/>
          <w:sz w:val="22"/>
          <w:szCs w:val="22"/>
        </w:rPr>
        <w:t>EAN</w:t>
      </w:r>
    </w:p>
    <w:p w14:paraId="42BA151C" w14:textId="77777777" w:rsidR="005977B6" w:rsidRPr="0079646B" w:rsidRDefault="005977B6" w:rsidP="005977B6">
      <w:pPr>
        <w:spacing w:line="480" w:lineRule="auto"/>
        <w:jc w:val="center"/>
        <w:rPr>
          <w:rFonts w:ascii="Arial" w:eastAsia="Times New Roman" w:hAnsi="Arial"/>
          <w:sz w:val="22"/>
          <w:szCs w:val="22"/>
        </w:rPr>
      </w:pPr>
      <w:r>
        <w:rPr>
          <w:rFonts w:ascii="Arial" w:eastAsia="Times New Roman" w:hAnsi="Arial"/>
          <w:sz w:val="22"/>
          <w:szCs w:val="22"/>
        </w:rPr>
        <w:t>Facultad de ingeniería</w:t>
      </w:r>
    </w:p>
    <w:p w14:paraId="77C8B7DF" w14:textId="77777777" w:rsidR="005977B6" w:rsidRPr="0079646B" w:rsidRDefault="005977B6" w:rsidP="005977B6">
      <w:pPr>
        <w:spacing w:line="480" w:lineRule="auto"/>
        <w:jc w:val="center"/>
        <w:rPr>
          <w:rFonts w:ascii="Arial" w:eastAsia="Times New Roman" w:hAnsi="Arial"/>
          <w:sz w:val="22"/>
          <w:szCs w:val="22"/>
        </w:rPr>
      </w:pPr>
      <w:r>
        <w:rPr>
          <w:rFonts w:ascii="Arial" w:eastAsia="Times New Roman" w:hAnsi="Arial"/>
          <w:sz w:val="22"/>
          <w:szCs w:val="22"/>
        </w:rPr>
        <w:t xml:space="preserve">Especialización en machine </w:t>
      </w:r>
      <w:proofErr w:type="spellStart"/>
      <w:r>
        <w:rPr>
          <w:rFonts w:ascii="Arial" w:eastAsia="Times New Roman" w:hAnsi="Arial"/>
          <w:sz w:val="22"/>
          <w:szCs w:val="22"/>
        </w:rPr>
        <w:t>learning</w:t>
      </w:r>
      <w:proofErr w:type="spellEnd"/>
    </w:p>
    <w:p w14:paraId="6A42EB02" w14:textId="77777777" w:rsidR="005977B6" w:rsidRPr="0079646B" w:rsidRDefault="005977B6" w:rsidP="005977B6">
      <w:pPr>
        <w:spacing w:line="480" w:lineRule="auto"/>
        <w:jc w:val="center"/>
        <w:rPr>
          <w:rFonts w:ascii="Arial" w:eastAsia="Arial" w:hAnsi="Arial"/>
          <w:sz w:val="22"/>
          <w:szCs w:val="22"/>
        </w:rPr>
      </w:pPr>
      <w:r w:rsidRPr="0079646B">
        <w:rPr>
          <w:rFonts w:ascii="Arial" w:eastAsia="Arial" w:hAnsi="Arial"/>
          <w:sz w:val="22"/>
          <w:szCs w:val="22"/>
        </w:rPr>
        <w:t>Bogotá</w:t>
      </w:r>
    </w:p>
    <w:p w14:paraId="243E9574" w14:textId="77777777" w:rsidR="005977B6" w:rsidRPr="0079646B" w:rsidRDefault="005977B6" w:rsidP="005977B6">
      <w:pPr>
        <w:spacing w:line="480" w:lineRule="auto"/>
        <w:jc w:val="center"/>
        <w:rPr>
          <w:rFonts w:ascii="Arial" w:eastAsia="Arial" w:hAnsi="Arial"/>
          <w:b/>
          <w:sz w:val="22"/>
          <w:szCs w:val="22"/>
        </w:rPr>
      </w:pPr>
      <w:r>
        <w:rPr>
          <w:rFonts w:ascii="Arial" w:eastAsia="Arial" w:hAnsi="Arial"/>
          <w:sz w:val="22"/>
          <w:szCs w:val="22"/>
        </w:rPr>
        <w:t>14</w:t>
      </w:r>
      <w:r w:rsidRPr="0079646B">
        <w:rPr>
          <w:rFonts w:ascii="Arial" w:eastAsia="Arial" w:hAnsi="Arial"/>
          <w:sz w:val="22"/>
          <w:szCs w:val="22"/>
        </w:rPr>
        <w:t>/</w:t>
      </w:r>
      <w:r>
        <w:rPr>
          <w:rFonts w:ascii="Arial" w:eastAsia="Arial" w:hAnsi="Arial"/>
          <w:sz w:val="22"/>
          <w:szCs w:val="22"/>
        </w:rPr>
        <w:t>11</w:t>
      </w:r>
      <w:r w:rsidRPr="0079646B">
        <w:rPr>
          <w:rFonts w:ascii="Arial" w:eastAsia="Arial" w:hAnsi="Arial"/>
          <w:sz w:val="22"/>
          <w:szCs w:val="22"/>
        </w:rPr>
        <w:t>/202</w:t>
      </w:r>
      <w:r>
        <w:rPr>
          <w:rFonts w:ascii="Arial" w:eastAsia="Arial" w:hAnsi="Arial"/>
          <w:sz w:val="22"/>
          <w:szCs w:val="22"/>
        </w:rPr>
        <w:t>4</w:t>
      </w:r>
    </w:p>
    <w:p w14:paraId="24EB730D" w14:textId="7C10ACCA" w:rsidR="007419C3" w:rsidRDefault="007419C3" w:rsidP="007419C3">
      <w:pPr>
        <w:spacing w:line="480" w:lineRule="auto"/>
        <w:ind w:left="360"/>
        <w:rPr>
          <w:rFonts w:ascii="Arial" w:eastAsia="Arial" w:hAnsi="Arial"/>
          <w:b/>
          <w:sz w:val="22"/>
          <w:szCs w:val="22"/>
        </w:rPr>
      </w:pPr>
      <w:r w:rsidRPr="00744647">
        <w:rPr>
          <w:rFonts w:ascii="Arial" w:eastAsia="Arial" w:hAnsi="Arial"/>
          <w:b/>
          <w:bCs/>
          <w:sz w:val="22"/>
          <w:szCs w:val="22"/>
        </w:rPr>
        <w:lastRenderedPageBreak/>
        <w:t>Resumen Ejecutivo</w:t>
      </w:r>
      <w:r w:rsidRPr="00744647">
        <w:rPr>
          <w:rFonts w:ascii="Arial" w:eastAsia="Arial" w:hAnsi="Arial"/>
          <w:b/>
          <w:sz w:val="22"/>
          <w:szCs w:val="22"/>
        </w:rPr>
        <w:t xml:space="preserve">: </w:t>
      </w:r>
    </w:p>
    <w:p w14:paraId="1978476E" w14:textId="06A64D26" w:rsidR="007419C3" w:rsidRPr="00744647" w:rsidRDefault="007419C3" w:rsidP="007419C3">
      <w:pPr>
        <w:spacing w:line="480" w:lineRule="auto"/>
        <w:ind w:left="360"/>
        <w:rPr>
          <w:rFonts w:ascii="var(--jp-code-font-family)" w:eastAsia="Times New Roman" w:hAnsi="var(--jp-code-font-family)" w:cs="Times New Roman"/>
          <w:color w:val="000000"/>
          <w:sz w:val="26"/>
          <w:szCs w:val="26"/>
          <w:lang w:eastAsia="es-ES_tradnl"/>
        </w:rPr>
      </w:pPr>
      <w:r w:rsidRPr="007419C3">
        <w:rPr>
          <w:rFonts w:ascii="var(--jp-code-font-family)" w:eastAsia="Times New Roman" w:hAnsi="var(--jp-code-font-family)" w:cs="Times New Roman"/>
          <w:color w:val="000000"/>
          <w:sz w:val="26"/>
          <w:szCs w:val="26"/>
          <w:lang w:eastAsia="es-ES_tradnl"/>
        </w:rPr>
        <w:t xml:space="preserve">El presente ejercicio busca entrenar un modelo para predecir obesidad con datos sintéticos. La reducción de variables mediante PCA logra ser una estrategia eficiente para reducir dimensionalidad y multicolinealidad. Pasamos de trabajar con 8 a modelar con 4 variables. Tras probar diferentes alternativas como regresión logística, k vecinos cercanos, </w:t>
      </w:r>
      <w:proofErr w:type="spellStart"/>
      <w:r w:rsidRPr="007419C3">
        <w:rPr>
          <w:rFonts w:ascii="var(--jp-code-font-family)" w:eastAsia="Times New Roman" w:hAnsi="var(--jp-code-font-family)" w:cs="Times New Roman"/>
          <w:color w:val="000000"/>
          <w:sz w:val="26"/>
          <w:szCs w:val="26"/>
          <w:lang w:eastAsia="es-ES_tradnl"/>
        </w:rPr>
        <w:t>support</w:t>
      </w:r>
      <w:proofErr w:type="spellEnd"/>
      <w:r w:rsidRPr="007419C3">
        <w:rPr>
          <w:rFonts w:ascii="var(--jp-code-font-family)" w:eastAsia="Times New Roman" w:hAnsi="var(--jp-code-font-family)" w:cs="Times New Roman"/>
          <w:color w:val="000000"/>
          <w:sz w:val="26"/>
          <w:szCs w:val="26"/>
          <w:lang w:eastAsia="es-ES_tradnl"/>
        </w:rPr>
        <w:t xml:space="preserve"> vector machine y decisión </w:t>
      </w:r>
      <w:proofErr w:type="spellStart"/>
      <w:r w:rsidRPr="007419C3">
        <w:rPr>
          <w:rFonts w:ascii="var(--jp-code-font-family)" w:eastAsia="Times New Roman" w:hAnsi="var(--jp-code-font-family)" w:cs="Times New Roman"/>
          <w:color w:val="000000"/>
          <w:sz w:val="26"/>
          <w:szCs w:val="26"/>
          <w:lang w:eastAsia="es-ES_tradnl"/>
        </w:rPr>
        <w:t>tree</w:t>
      </w:r>
      <w:proofErr w:type="spellEnd"/>
      <w:r w:rsidRPr="007419C3">
        <w:rPr>
          <w:rFonts w:ascii="var(--jp-code-font-family)" w:eastAsia="Times New Roman" w:hAnsi="var(--jp-code-font-family)" w:cs="Times New Roman"/>
          <w:color w:val="000000"/>
          <w:sz w:val="26"/>
          <w:szCs w:val="26"/>
          <w:lang w:eastAsia="es-ES_tradnl"/>
        </w:rPr>
        <w:t xml:space="preserve">, el modelo ganador fue </w:t>
      </w:r>
      <w:r>
        <w:rPr>
          <w:rFonts w:ascii="var(--jp-code-font-family)" w:eastAsia="Times New Roman" w:hAnsi="var(--jp-code-font-family)" w:cs="Times New Roman"/>
          <w:color w:val="000000"/>
          <w:sz w:val="26"/>
          <w:szCs w:val="26"/>
          <w:lang w:eastAsia="es-ES_tradnl"/>
        </w:rPr>
        <w:t xml:space="preserve">k vecinos cercanos con una precisión de 0,61. El uso de </w:t>
      </w:r>
      <w:proofErr w:type="spellStart"/>
      <w:r>
        <w:rPr>
          <w:rFonts w:ascii="var(--jp-code-font-family)" w:eastAsia="Times New Roman" w:hAnsi="var(--jp-code-font-family)" w:cs="Times New Roman"/>
          <w:color w:val="000000"/>
          <w:sz w:val="26"/>
          <w:szCs w:val="26"/>
          <w:lang w:eastAsia="es-ES_tradnl"/>
        </w:rPr>
        <w:t>clusters</w:t>
      </w:r>
      <w:proofErr w:type="spellEnd"/>
      <w:r>
        <w:rPr>
          <w:rFonts w:ascii="var(--jp-code-font-family)" w:eastAsia="Times New Roman" w:hAnsi="var(--jp-code-font-family)" w:cs="Times New Roman"/>
          <w:color w:val="000000"/>
          <w:sz w:val="26"/>
          <w:szCs w:val="26"/>
          <w:lang w:eastAsia="es-ES_tradnl"/>
        </w:rPr>
        <w:t xml:space="preserve"> como </w:t>
      </w:r>
      <w:proofErr w:type="spellStart"/>
      <w:r>
        <w:rPr>
          <w:rFonts w:ascii="var(--jp-code-font-family)" w:eastAsia="Times New Roman" w:hAnsi="var(--jp-code-font-family)" w:cs="Times New Roman"/>
          <w:color w:val="000000"/>
          <w:sz w:val="26"/>
          <w:szCs w:val="26"/>
          <w:lang w:eastAsia="es-ES_tradnl"/>
        </w:rPr>
        <w:t>by</w:t>
      </w:r>
      <w:proofErr w:type="spellEnd"/>
      <w:r>
        <w:rPr>
          <w:rFonts w:ascii="var(--jp-code-font-family)" w:eastAsia="Times New Roman" w:hAnsi="var(--jp-code-font-family)" w:cs="Times New Roman"/>
          <w:color w:val="000000"/>
          <w:sz w:val="26"/>
          <w:szCs w:val="26"/>
          <w:lang w:eastAsia="es-ES_tradnl"/>
        </w:rPr>
        <w:t xml:space="preserve">, permitió mejorar este modelo en 1 punto dejando la precisión en 0,62. Aunque la mejora no parece alarmante es valiosa porque se da en control de segmentos más pequeños de obesidad. Lo anterior prueba las bondades del análisis de conglomerados como técnica de aprendizaje no supervisado que eleva la precisión en las estimaciones de las técnicas de aprendizaje supervisado. </w:t>
      </w:r>
    </w:p>
    <w:p w14:paraId="19CFB9EB" w14:textId="77777777" w:rsidR="007419C3" w:rsidRDefault="007419C3" w:rsidP="007419C3">
      <w:pPr>
        <w:spacing w:line="480" w:lineRule="auto"/>
        <w:ind w:left="360"/>
        <w:rPr>
          <w:rFonts w:ascii="Arial" w:eastAsia="Arial" w:hAnsi="Arial"/>
          <w:b/>
          <w:bCs/>
          <w:sz w:val="22"/>
          <w:szCs w:val="22"/>
        </w:rPr>
      </w:pPr>
    </w:p>
    <w:p w14:paraId="77A9847F" w14:textId="72D61425" w:rsidR="007419C3" w:rsidRDefault="007419C3" w:rsidP="007419C3">
      <w:pPr>
        <w:spacing w:line="480" w:lineRule="auto"/>
        <w:ind w:left="360"/>
        <w:rPr>
          <w:rFonts w:ascii="Arial" w:eastAsia="Arial" w:hAnsi="Arial"/>
          <w:b/>
          <w:sz w:val="22"/>
          <w:szCs w:val="22"/>
        </w:rPr>
      </w:pPr>
      <w:r w:rsidRPr="00744647">
        <w:rPr>
          <w:rFonts w:ascii="Arial" w:eastAsia="Arial" w:hAnsi="Arial"/>
          <w:b/>
          <w:bCs/>
          <w:sz w:val="22"/>
          <w:szCs w:val="22"/>
        </w:rPr>
        <w:t>Introducción</w:t>
      </w:r>
      <w:r w:rsidRPr="00744647">
        <w:rPr>
          <w:rFonts w:ascii="Arial" w:eastAsia="Arial" w:hAnsi="Arial"/>
          <w:b/>
          <w:sz w:val="22"/>
          <w:szCs w:val="22"/>
        </w:rPr>
        <w:t xml:space="preserve">: </w:t>
      </w:r>
    </w:p>
    <w:p w14:paraId="3D4D06FB" w14:textId="5DB4E721" w:rsidR="007419C3" w:rsidRDefault="007419C3" w:rsidP="007419C3">
      <w:pPr>
        <w:spacing w:line="480" w:lineRule="auto"/>
        <w:ind w:left="360"/>
        <w:jc w:val="both"/>
        <w:rPr>
          <w:rFonts w:ascii="Arial" w:eastAsia="Arial" w:hAnsi="Arial"/>
          <w:bCs/>
          <w:sz w:val="22"/>
          <w:szCs w:val="22"/>
        </w:rPr>
      </w:pPr>
      <w:r>
        <w:rPr>
          <w:rFonts w:ascii="Arial" w:eastAsia="Arial" w:hAnsi="Arial"/>
          <w:bCs/>
          <w:sz w:val="22"/>
          <w:szCs w:val="22"/>
        </w:rPr>
        <w:t xml:space="preserve">El objetivo del proyecto es </w:t>
      </w:r>
      <w:r w:rsidRPr="00744647">
        <w:rPr>
          <w:rFonts w:ascii="Arial" w:eastAsia="Arial" w:hAnsi="Arial"/>
          <w:bCs/>
          <w:sz w:val="22"/>
          <w:szCs w:val="22"/>
        </w:rPr>
        <w:t>Desarrollar un modelo de predicción de obesidad optimizado y validado, aplicando técnicas de exploración no supervisada y supervisada, y estructurarlo en una presentación completa y organizada.</w:t>
      </w:r>
      <w:r>
        <w:rPr>
          <w:rFonts w:ascii="Arial" w:eastAsia="Arial" w:hAnsi="Arial"/>
          <w:bCs/>
          <w:sz w:val="22"/>
          <w:szCs w:val="22"/>
        </w:rPr>
        <w:t xml:space="preserve"> Se parte de un </w:t>
      </w:r>
      <w:r w:rsidRPr="00744647">
        <w:rPr>
          <w:rFonts w:ascii="Arial" w:eastAsia="Arial" w:hAnsi="Arial"/>
          <w:bCs/>
          <w:sz w:val="22"/>
          <w:szCs w:val="22"/>
        </w:rPr>
        <w:t xml:space="preserve">conjunto de datos </w:t>
      </w:r>
      <w:r>
        <w:rPr>
          <w:rFonts w:ascii="Arial" w:eastAsia="Arial" w:hAnsi="Arial"/>
          <w:bCs/>
          <w:sz w:val="22"/>
          <w:szCs w:val="22"/>
        </w:rPr>
        <w:t xml:space="preserve">que </w:t>
      </w:r>
      <w:r w:rsidRPr="00744647">
        <w:rPr>
          <w:rFonts w:ascii="Arial" w:eastAsia="Arial" w:hAnsi="Arial"/>
          <w:bCs/>
          <w:sz w:val="22"/>
          <w:szCs w:val="22"/>
        </w:rPr>
        <w:t>recopila información para estimar los niveles de obesidad en personas de México, Perú y Colombia, tomando en cuenta sus hábitos alimenticios y condición física.</w:t>
      </w:r>
      <w:r>
        <w:rPr>
          <w:rFonts w:ascii="Arial" w:eastAsia="Arial" w:hAnsi="Arial"/>
          <w:bCs/>
          <w:sz w:val="22"/>
          <w:szCs w:val="22"/>
        </w:rPr>
        <w:t xml:space="preserve"> </w:t>
      </w:r>
      <w:r w:rsidRPr="00744647">
        <w:rPr>
          <w:rFonts w:ascii="Arial" w:eastAsia="Arial" w:hAnsi="Arial"/>
          <w:bCs/>
          <w:sz w:val="22"/>
          <w:szCs w:val="22"/>
        </w:rPr>
        <w:t>Incluye 17 atributos y 2111 registros, los cuales están clasificados mediante la variable de clase </w:t>
      </w:r>
      <w:proofErr w:type="spellStart"/>
      <w:r w:rsidRPr="00744647">
        <w:rPr>
          <w:rFonts w:ascii="Arial" w:eastAsia="Arial" w:hAnsi="Arial"/>
          <w:b/>
          <w:bCs/>
          <w:sz w:val="22"/>
          <w:szCs w:val="22"/>
        </w:rPr>
        <w:t>NObesity</w:t>
      </w:r>
      <w:proofErr w:type="spellEnd"/>
      <w:r w:rsidRPr="00744647">
        <w:rPr>
          <w:rFonts w:ascii="Arial" w:eastAsia="Arial" w:hAnsi="Arial"/>
          <w:bCs/>
          <w:sz w:val="22"/>
          <w:szCs w:val="22"/>
        </w:rPr>
        <w:t xml:space="preserve"> (Nivel de Obesidad). Esta variable permite categorizar los datos en las siguientes categorías: Peso Insuficiente, Peso Normal, Sobrepeso Nivel I, </w:t>
      </w:r>
      <w:r w:rsidRPr="00744647">
        <w:rPr>
          <w:rFonts w:ascii="Arial" w:eastAsia="Arial" w:hAnsi="Arial"/>
          <w:bCs/>
          <w:sz w:val="22"/>
          <w:szCs w:val="22"/>
        </w:rPr>
        <w:lastRenderedPageBreak/>
        <w:t xml:space="preserve">Sobrepeso Nivel II, Obesidad Tipo I, Obesidad Tipo II y Obesidad Tipo III. Del total de datos, el 77% fue generado de forma sintética utilizando la herramienta </w:t>
      </w:r>
      <w:proofErr w:type="spellStart"/>
      <w:r w:rsidRPr="00744647">
        <w:rPr>
          <w:rFonts w:ascii="Arial" w:eastAsia="Arial" w:hAnsi="Arial"/>
          <w:bCs/>
          <w:sz w:val="22"/>
          <w:szCs w:val="22"/>
        </w:rPr>
        <w:t>Weka</w:t>
      </w:r>
      <w:proofErr w:type="spellEnd"/>
      <w:r w:rsidRPr="00744647">
        <w:rPr>
          <w:rFonts w:ascii="Arial" w:eastAsia="Arial" w:hAnsi="Arial"/>
          <w:bCs/>
          <w:sz w:val="22"/>
          <w:szCs w:val="22"/>
        </w:rPr>
        <w:t xml:space="preserve"> y el filtro SMOTE, mientras que el 23% restante fue recolectado directamente de usuarios a través de una plataforma web</w:t>
      </w:r>
      <w:r w:rsidRPr="007419C3">
        <w:rPr>
          <w:rFonts w:ascii="Arial" w:eastAsia="Arial" w:hAnsi="Arial"/>
          <w:bCs/>
          <w:sz w:val="22"/>
          <w:szCs w:val="22"/>
          <w:vertAlign w:val="superscript"/>
        </w:rPr>
        <w:t>1</w:t>
      </w:r>
      <w:r>
        <w:rPr>
          <w:rFonts w:ascii="Arial" w:eastAsia="Arial" w:hAnsi="Arial"/>
          <w:bCs/>
          <w:sz w:val="22"/>
          <w:szCs w:val="22"/>
        </w:rPr>
        <w:t xml:space="preserve"> el diccionario de datos se puede visualizar en la tabla 1</w:t>
      </w:r>
    </w:p>
    <w:p w14:paraId="0ED85A83" w14:textId="77777777" w:rsidR="007419C3" w:rsidRDefault="007419C3" w:rsidP="007419C3">
      <w:pPr>
        <w:spacing w:line="480" w:lineRule="auto"/>
        <w:ind w:left="360"/>
        <w:jc w:val="both"/>
        <w:rPr>
          <w:rFonts w:ascii="Arial" w:eastAsia="Arial" w:hAnsi="Arial"/>
          <w:bCs/>
          <w:sz w:val="22"/>
          <w:szCs w:val="22"/>
        </w:rPr>
      </w:pPr>
    </w:p>
    <w:tbl>
      <w:tblPr>
        <w:tblW w:w="5000" w:type="pct"/>
        <w:tblLayout w:type="fixed"/>
        <w:tblCellMar>
          <w:left w:w="70" w:type="dxa"/>
          <w:right w:w="70" w:type="dxa"/>
        </w:tblCellMar>
        <w:tblLook w:val="04A0" w:firstRow="1" w:lastRow="0" w:firstColumn="1" w:lastColumn="0" w:noHBand="0" w:noVBand="1"/>
      </w:tblPr>
      <w:tblGrid>
        <w:gridCol w:w="1556"/>
        <w:gridCol w:w="1701"/>
        <w:gridCol w:w="1275"/>
        <w:gridCol w:w="3268"/>
        <w:gridCol w:w="1028"/>
      </w:tblGrid>
      <w:tr w:rsidR="007419C3" w:rsidRPr="007419C3" w14:paraId="62D6EA06" w14:textId="77777777" w:rsidTr="007419C3">
        <w:trPr>
          <w:trHeight w:val="680"/>
        </w:trPr>
        <w:tc>
          <w:tcPr>
            <w:tcW w:w="88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E48D580" w14:textId="77777777" w:rsidR="007419C3" w:rsidRPr="007419C3" w:rsidRDefault="007419C3" w:rsidP="007419C3">
            <w:pPr>
              <w:jc w:val="center"/>
              <w:rPr>
                <w:rFonts w:ascii="Arial" w:eastAsia="Times New Roman" w:hAnsi="Arial"/>
                <w:b/>
                <w:bCs/>
                <w:color w:val="303030"/>
                <w:sz w:val="21"/>
                <w:szCs w:val="21"/>
                <w:lang w:eastAsia="es-ES_tradnl"/>
              </w:rPr>
            </w:pPr>
            <w:r w:rsidRPr="007419C3">
              <w:rPr>
                <w:rFonts w:ascii="Arial" w:eastAsia="Times New Roman" w:hAnsi="Arial"/>
                <w:b/>
                <w:bCs/>
                <w:color w:val="303030"/>
                <w:sz w:val="21"/>
                <w:szCs w:val="21"/>
                <w:lang w:eastAsia="es-ES_tradnl"/>
              </w:rPr>
              <w:t>Nombre de variable</w:t>
            </w:r>
          </w:p>
        </w:tc>
        <w:tc>
          <w:tcPr>
            <w:tcW w:w="963" w:type="pct"/>
            <w:tcBorders>
              <w:top w:val="single" w:sz="4" w:space="0" w:color="auto"/>
              <w:left w:val="nil"/>
              <w:bottom w:val="single" w:sz="4" w:space="0" w:color="auto"/>
              <w:right w:val="single" w:sz="4" w:space="0" w:color="auto"/>
            </w:tcBorders>
            <w:shd w:val="clear" w:color="auto" w:fill="auto"/>
            <w:vAlign w:val="center"/>
            <w:hideMark/>
          </w:tcPr>
          <w:p w14:paraId="3B33672B" w14:textId="77777777" w:rsidR="007419C3" w:rsidRPr="007419C3" w:rsidRDefault="007419C3" w:rsidP="007419C3">
            <w:pPr>
              <w:jc w:val="center"/>
              <w:rPr>
                <w:rFonts w:ascii="Arial" w:eastAsia="Times New Roman" w:hAnsi="Arial"/>
                <w:b/>
                <w:bCs/>
                <w:color w:val="303030"/>
                <w:sz w:val="21"/>
                <w:szCs w:val="21"/>
                <w:lang w:eastAsia="es-ES_tradnl"/>
              </w:rPr>
            </w:pPr>
            <w:r w:rsidRPr="007419C3">
              <w:rPr>
                <w:rFonts w:ascii="Arial" w:eastAsia="Times New Roman" w:hAnsi="Arial"/>
                <w:b/>
                <w:bCs/>
                <w:color w:val="303030"/>
                <w:sz w:val="21"/>
                <w:szCs w:val="21"/>
                <w:lang w:eastAsia="es-ES_tradnl"/>
              </w:rPr>
              <w:t>Rol</w:t>
            </w:r>
          </w:p>
        </w:tc>
        <w:tc>
          <w:tcPr>
            <w:tcW w:w="722" w:type="pct"/>
            <w:tcBorders>
              <w:top w:val="single" w:sz="4" w:space="0" w:color="auto"/>
              <w:left w:val="nil"/>
              <w:bottom w:val="single" w:sz="4" w:space="0" w:color="auto"/>
              <w:right w:val="single" w:sz="4" w:space="0" w:color="auto"/>
            </w:tcBorders>
            <w:shd w:val="clear" w:color="auto" w:fill="auto"/>
            <w:vAlign w:val="center"/>
            <w:hideMark/>
          </w:tcPr>
          <w:p w14:paraId="3E09A407" w14:textId="77777777" w:rsidR="007419C3" w:rsidRPr="007419C3" w:rsidRDefault="007419C3" w:rsidP="007419C3">
            <w:pPr>
              <w:jc w:val="center"/>
              <w:rPr>
                <w:rFonts w:ascii="Arial" w:eastAsia="Times New Roman" w:hAnsi="Arial"/>
                <w:b/>
                <w:bCs/>
                <w:color w:val="303030"/>
                <w:sz w:val="21"/>
                <w:szCs w:val="21"/>
                <w:lang w:eastAsia="es-ES_tradnl"/>
              </w:rPr>
            </w:pPr>
            <w:r w:rsidRPr="007419C3">
              <w:rPr>
                <w:rFonts w:ascii="Arial" w:eastAsia="Times New Roman" w:hAnsi="Arial"/>
                <w:b/>
                <w:bCs/>
                <w:color w:val="303030"/>
                <w:sz w:val="21"/>
                <w:szCs w:val="21"/>
                <w:lang w:eastAsia="es-ES_tradnl"/>
              </w:rPr>
              <w:t>Tipo</w:t>
            </w:r>
          </w:p>
        </w:tc>
        <w:tc>
          <w:tcPr>
            <w:tcW w:w="1851" w:type="pct"/>
            <w:tcBorders>
              <w:top w:val="single" w:sz="4" w:space="0" w:color="auto"/>
              <w:left w:val="nil"/>
              <w:bottom w:val="single" w:sz="4" w:space="0" w:color="auto"/>
              <w:right w:val="single" w:sz="4" w:space="0" w:color="auto"/>
            </w:tcBorders>
            <w:shd w:val="clear" w:color="auto" w:fill="auto"/>
            <w:vAlign w:val="center"/>
            <w:hideMark/>
          </w:tcPr>
          <w:p w14:paraId="12E67E5B" w14:textId="77777777" w:rsidR="007419C3" w:rsidRPr="007419C3" w:rsidRDefault="007419C3" w:rsidP="007419C3">
            <w:pPr>
              <w:jc w:val="center"/>
              <w:rPr>
                <w:rFonts w:ascii="Arial" w:eastAsia="Times New Roman" w:hAnsi="Arial"/>
                <w:b/>
                <w:bCs/>
                <w:color w:val="303030"/>
                <w:sz w:val="21"/>
                <w:szCs w:val="21"/>
                <w:lang w:eastAsia="es-ES_tradnl"/>
              </w:rPr>
            </w:pPr>
            <w:r w:rsidRPr="007419C3">
              <w:rPr>
                <w:rFonts w:ascii="Arial" w:eastAsia="Times New Roman" w:hAnsi="Arial"/>
                <w:b/>
                <w:bCs/>
                <w:color w:val="303030"/>
                <w:sz w:val="21"/>
                <w:szCs w:val="21"/>
                <w:lang w:eastAsia="es-ES_tradnl"/>
              </w:rPr>
              <w:t>Descripción</w:t>
            </w:r>
          </w:p>
        </w:tc>
        <w:tc>
          <w:tcPr>
            <w:tcW w:w="582" w:type="pct"/>
            <w:tcBorders>
              <w:top w:val="single" w:sz="4" w:space="0" w:color="auto"/>
              <w:left w:val="nil"/>
              <w:bottom w:val="single" w:sz="4" w:space="0" w:color="auto"/>
              <w:right w:val="single" w:sz="4" w:space="0" w:color="auto"/>
            </w:tcBorders>
            <w:shd w:val="clear" w:color="auto" w:fill="auto"/>
            <w:vAlign w:val="center"/>
            <w:hideMark/>
          </w:tcPr>
          <w:p w14:paraId="2F8A2C6C" w14:textId="77777777" w:rsidR="007419C3" w:rsidRPr="007419C3" w:rsidRDefault="007419C3" w:rsidP="007419C3">
            <w:pPr>
              <w:jc w:val="center"/>
              <w:rPr>
                <w:rFonts w:ascii="Arial" w:eastAsia="Times New Roman" w:hAnsi="Arial"/>
                <w:b/>
                <w:bCs/>
                <w:color w:val="303030"/>
                <w:sz w:val="21"/>
                <w:szCs w:val="21"/>
                <w:lang w:eastAsia="es-ES_tradnl"/>
              </w:rPr>
            </w:pPr>
            <w:r w:rsidRPr="007419C3">
              <w:rPr>
                <w:rFonts w:ascii="Arial" w:eastAsia="Times New Roman" w:hAnsi="Arial"/>
                <w:b/>
                <w:bCs/>
                <w:color w:val="303030"/>
                <w:sz w:val="21"/>
                <w:szCs w:val="21"/>
                <w:lang w:eastAsia="es-ES_tradnl"/>
              </w:rPr>
              <w:t>Valores perdidos</w:t>
            </w:r>
          </w:p>
        </w:tc>
      </w:tr>
      <w:tr w:rsidR="007419C3" w:rsidRPr="007419C3" w14:paraId="3D8DFF6B" w14:textId="77777777" w:rsidTr="007419C3">
        <w:trPr>
          <w:trHeight w:val="340"/>
        </w:trPr>
        <w:tc>
          <w:tcPr>
            <w:tcW w:w="881" w:type="pct"/>
            <w:tcBorders>
              <w:top w:val="nil"/>
              <w:left w:val="single" w:sz="4" w:space="0" w:color="auto"/>
              <w:bottom w:val="single" w:sz="4" w:space="0" w:color="auto"/>
              <w:right w:val="single" w:sz="4" w:space="0" w:color="auto"/>
            </w:tcBorders>
            <w:shd w:val="clear" w:color="auto" w:fill="auto"/>
            <w:vAlign w:val="center"/>
            <w:hideMark/>
          </w:tcPr>
          <w:p w14:paraId="69DCCA42" w14:textId="77777777" w:rsidR="007419C3" w:rsidRPr="007419C3" w:rsidRDefault="007419C3" w:rsidP="007419C3">
            <w:pPr>
              <w:rPr>
                <w:rFonts w:ascii="Arial" w:eastAsia="Times New Roman" w:hAnsi="Arial"/>
                <w:color w:val="303030"/>
                <w:sz w:val="21"/>
                <w:szCs w:val="21"/>
                <w:lang w:eastAsia="es-ES_tradnl"/>
              </w:rPr>
            </w:pPr>
            <w:proofErr w:type="spellStart"/>
            <w:r w:rsidRPr="007419C3">
              <w:rPr>
                <w:rFonts w:ascii="Arial" w:eastAsia="Times New Roman" w:hAnsi="Arial"/>
                <w:color w:val="303030"/>
                <w:sz w:val="21"/>
                <w:szCs w:val="21"/>
                <w:lang w:eastAsia="es-ES_tradnl"/>
              </w:rPr>
              <w:t>Gender</w:t>
            </w:r>
            <w:proofErr w:type="spellEnd"/>
          </w:p>
        </w:tc>
        <w:tc>
          <w:tcPr>
            <w:tcW w:w="963" w:type="pct"/>
            <w:tcBorders>
              <w:top w:val="nil"/>
              <w:left w:val="nil"/>
              <w:bottom w:val="single" w:sz="4" w:space="0" w:color="auto"/>
              <w:right w:val="single" w:sz="4" w:space="0" w:color="auto"/>
            </w:tcBorders>
            <w:shd w:val="clear" w:color="auto" w:fill="auto"/>
            <w:vAlign w:val="center"/>
            <w:hideMark/>
          </w:tcPr>
          <w:p w14:paraId="56483D43"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Característica</w:t>
            </w:r>
          </w:p>
        </w:tc>
        <w:tc>
          <w:tcPr>
            <w:tcW w:w="722" w:type="pct"/>
            <w:tcBorders>
              <w:top w:val="nil"/>
              <w:left w:val="nil"/>
              <w:bottom w:val="single" w:sz="4" w:space="0" w:color="auto"/>
              <w:right w:val="single" w:sz="4" w:space="0" w:color="auto"/>
            </w:tcBorders>
            <w:shd w:val="clear" w:color="auto" w:fill="auto"/>
            <w:vAlign w:val="center"/>
            <w:hideMark/>
          </w:tcPr>
          <w:p w14:paraId="2C6313C6"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Continuo</w:t>
            </w:r>
          </w:p>
        </w:tc>
        <w:tc>
          <w:tcPr>
            <w:tcW w:w="1851" w:type="pct"/>
            <w:tcBorders>
              <w:top w:val="nil"/>
              <w:left w:val="nil"/>
              <w:bottom w:val="single" w:sz="4" w:space="0" w:color="auto"/>
              <w:right w:val="single" w:sz="4" w:space="0" w:color="auto"/>
            </w:tcBorders>
            <w:shd w:val="clear" w:color="auto" w:fill="auto"/>
            <w:vAlign w:val="center"/>
            <w:hideMark/>
          </w:tcPr>
          <w:p w14:paraId="6FFA6400"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 </w:t>
            </w:r>
          </w:p>
        </w:tc>
        <w:tc>
          <w:tcPr>
            <w:tcW w:w="582" w:type="pct"/>
            <w:tcBorders>
              <w:top w:val="nil"/>
              <w:left w:val="nil"/>
              <w:bottom w:val="single" w:sz="4" w:space="0" w:color="auto"/>
              <w:right w:val="single" w:sz="4" w:space="0" w:color="auto"/>
            </w:tcBorders>
            <w:shd w:val="clear" w:color="auto" w:fill="auto"/>
            <w:vAlign w:val="center"/>
            <w:hideMark/>
          </w:tcPr>
          <w:p w14:paraId="73DB425E"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no</w:t>
            </w:r>
          </w:p>
        </w:tc>
      </w:tr>
      <w:tr w:rsidR="007419C3" w:rsidRPr="007419C3" w14:paraId="72D26108" w14:textId="77777777" w:rsidTr="007419C3">
        <w:trPr>
          <w:trHeight w:val="340"/>
        </w:trPr>
        <w:tc>
          <w:tcPr>
            <w:tcW w:w="881" w:type="pct"/>
            <w:tcBorders>
              <w:top w:val="nil"/>
              <w:left w:val="single" w:sz="4" w:space="0" w:color="auto"/>
              <w:bottom w:val="single" w:sz="4" w:space="0" w:color="auto"/>
              <w:right w:val="single" w:sz="4" w:space="0" w:color="auto"/>
            </w:tcBorders>
            <w:shd w:val="clear" w:color="auto" w:fill="auto"/>
            <w:vAlign w:val="center"/>
            <w:hideMark/>
          </w:tcPr>
          <w:p w14:paraId="0B8C7BAC"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Age</w:t>
            </w:r>
          </w:p>
        </w:tc>
        <w:tc>
          <w:tcPr>
            <w:tcW w:w="963" w:type="pct"/>
            <w:tcBorders>
              <w:top w:val="nil"/>
              <w:left w:val="nil"/>
              <w:bottom w:val="single" w:sz="4" w:space="0" w:color="auto"/>
              <w:right w:val="single" w:sz="4" w:space="0" w:color="auto"/>
            </w:tcBorders>
            <w:shd w:val="clear" w:color="auto" w:fill="auto"/>
            <w:vAlign w:val="center"/>
            <w:hideMark/>
          </w:tcPr>
          <w:p w14:paraId="27713A1F"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Característica</w:t>
            </w:r>
          </w:p>
        </w:tc>
        <w:tc>
          <w:tcPr>
            <w:tcW w:w="722" w:type="pct"/>
            <w:tcBorders>
              <w:top w:val="nil"/>
              <w:left w:val="nil"/>
              <w:bottom w:val="single" w:sz="4" w:space="0" w:color="auto"/>
              <w:right w:val="single" w:sz="4" w:space="0" w:color="auto"/>
            </w:tcBorders>
            <w:shd w:val="clear" w:color="auto" w:fill="auto"/>
            <w:vAlign w:val="center"/>
            <w:hideMark/>
          </w:tcPr>
          <w:p w14:paraId="3DCF796D"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Continuo</w:t>
            </w:r>
          </w:p>
        </w:tc>
        <w:tc>
          <w:tcPr>
            <w:tcW w:w="1851" w:type="pct"/>
            <w:tcBorders>
              <w:top w:val="nil"/>
              <w:left w:val="nil"/>
              <w:bottom w:val="single" w:sz="4" w:space="0" w:color="auto"/>
              <w:right w:val="single" w:sz="4" w:space="0" w:color="auto"/>
            </w:tcBorders>
            <w:shd w:val="clear" w:color="auto" w:fill="auto"/>
            <w:vAlign w:val="center"/>
            <w:hideMark/>
          </w:tcPr>
          <w:p w14:paraId="5B720CFC"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 </w:t>
            </w:r>
          </w:p>
        </w:tc>
        <w:tc>
          <w:tcPr>
            <w:tcW w:w="582" w:type="pct"/>
            <w:tcBorders>
              <w:top w:val="nil"/>
              <w:left w:val="nil"/>
              <w:bottom w:val="single" w:sz="4" w:space="0" w:color="auto"/>
              <w:right w:val="single" w:sz="4" w:space="0" w:color="auto"/>
            </w:tcBorders>
            <w:shd w:val="clear" w:color="auto" w:fill="auto"/>
            <w:vAlign w:val="center"/>
            <w:hideMark/>
          </w:tcPr>
          <w:p w14:paraId="4168F6D7"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no</w:t>
            </w:r>
          </w:p>
        </w:tc>
      </w:tr>
      <w:tr w:rsidR="007419C3" w:rsidRPr="007419C3" w14:paraId="378E0F83" w14:textId="77777777" w:rsidTr="007419C3">
        <w:trPr>
          <w:trHeight w:val="340"/>
        </w:trPr>
        <w:tc>
          <w:tcPr>
            <w:tcW w:w="881" w:type="pct"/>
            <w:tcBorders>
              <w:top w:val="nil"/>
              <w:left w:val="single" w:sz="4" w:space="0" w:color="auto"/>
              <w:bottom w:val="single" w:sz="4" w:space="0" w:color="auto"/>
              <w:right w:val="single" w:sz="4" w:space="0" w:color="auto"/>
            </w:tcBorders>
            <w:shd w:val="clear" w:color="auto" w:fill="auto"/>
            <w:vAlign w:val="center"/>
            <w:hideMark/>
          </w:tcPr>
          <w:p w14:paraId="0BE16253" w14:textId="77777777" w:rsidR="007419C3" w:rsidRPr="007419C3" w:rsidRDefault="007419C3" w:rsidP="007419C3">
            <w:pPr>
              <w:rPr>
                <w:rFonts w:ascii="Arial" w:eastAsia="Times New Roman" w:hAnsi="Arial"/>
                <w:color w:val="303030"/>
                <w:sz w:val="21"/>
                <w:szCs w:val="21"/>
                <w:lang w:eastAsia="es-ES_tradnl"/>
              </w:rPr>
            </w:pPr>
            <w:proofErr w:type="spellStart"/>
            <w:r w:rsidRPr="007419C3">
              <w:rPr>
                <w:rFonts w:ascii="Arial" w:eastAsia="Times New Roman" w:hAnsi="Arial"/>
                <w:color w:val="303030"/>
                <w:sz w:val="21"/>
                <w:szCs w:val="21"/>
                <w:lang w:eastAsia="es-ES_tradnl"/>
              </w:rPr>
              <w:t>Height</w:t>
            </w:r>
            <w:proofErr w:type="spellEnd"/>
          </w:p>
        </w:tc>
        <w:tc>
          <w:tcPr>
            <w:tcW w:w="963" w:type="pct"/>
            <w:tcBorders>
              <w:top w:val="nil"/>
              <w:left w:val="nil"/>
              <w:bottom w:val="single" w:sz="4" w:space="0" w:color="auto"/>
              <w:right w:val="single" w:sz="4" w:space="0" w:color="auto"/>
            </w:tcBorders>
            <w:shd w:val="clear" w:color="auto" w:fill="auto"/>
            <w:vAlign w:val="center"/>
            <w:hideMark/>
          </w:tcPr>
          <w:p w14:paraId="6085CBB7"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Característica</w:t>
            </w:r>
          </w:p>
        </w:tc>
        <w:tc>
          <w:tcPr>
            <w:tcW w:w="722" w:type="pct"/>
            <w:tcBorders>
              <w:top w:val="nil"/>
              <w:left w:val="nil"/>
              <w:bottom w:val="single" w:sz="4" w:space="0" w:color="auto"/>
              <w:right w:val="single" w:sz="4" w:space="0" w:color="auto"/>
            </w:tcBorders>
            <w:shd w:val="clear" w:color="auto" w:fill="auto"/>
            <w:vAlign w:val="center"/>
            <w:hideMark/>
          </w:tcPr>
          <w:p w14:paraId="07E502DA"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Continuo</w:t>
            </w:r>
          </w:p>
        </w:tc>
        <w:tc>
          <w:tcPr>
            <w:tcW w:w="1851" w:type="pct"/>
            <w:tcBorders>
              <w:top w:val="nil"/>
              <w:left w:val="nil"/>
              <w:bottom w:val="single" w:sz="4" w:space="0" w:color="auto"/>
              <w:right w:val="single" w:sz="4" w:space="0" w:color="auto"/>
            </w:tcBorders>
            <w:shd w:val="clear" w:color="auto" w:fill="auto"/>
            <w:vAlign w:val="center"/>
            <w:hideMark/>
          </w:tcPr>
          <w:p w14:paraId="77AB10BA"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 </w:t>
            </w:r>
          </w:p>
        </w:tc>
        <w:tc>
          <w:tcPr>
            <w:tcW w:w="582" w:type="pct"/>
            <w:tcBorders>
              <w:top w:val="nil"/>
              <w:left w:val="nil"/>
              <w:bottom w:val="single" w:sz="4" w:space="0" w:color="auto"/>
              <w:right w:val="single" w:sz="4" w:space="0" w:color="auto"/>
            </w:tcBorders>
            <w:shd w:val="clear" w:color="auto" w:fill="auto"/>
            <w:vAlign w:val="center"/>
            <w:hideMark/>
          </w:tcPr>
          <w:p w14:paraId="78AD9DDD"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no</w:t>
            </w:r>
          </w:p>
        </w:tc>
      </w:tr>
      <w:tr w:rsidR="007419C3" w:rsidRPr="007419C3" w14:paraId="1577EED4" w14:textId="77777777" w:rsidTr="007419C3">
        <w:trPr>
          <w:trHeight w:val="340"/>
        </w:trPr>
        <w:tc>
          <w:tcPr>
            <w:tcW w:w="881" w:type="pct"/>
            <w:tcBorders>
              <w:top w:val="nil"/>
              <w:left w:val="single" w:sz="4" w:space="0" w:color="auto"/>
              <w:bottom w:val="single" w:sz="4" w:space="0" w:color="auto"/>
              <w:right w:val="single" w:sz="4" w:space="0" w:color="auto"/>
            </w:tcBorders>
            <w:shd w:val="clear" w:color="auto" w:fill="auto"/>
            <w:vAlign w:val="center"/>
            <w:hideMark/>
          </w:tcPr>
          <w:p w14:paraId="5FF5E18A" w14:textId="77777777" w:rsidR="007419C3" w:rsidRPr="007419C3" w:rsidRDefault="007419C3" w:rsidP="007419C3">
            <w:pPr>
              <w:rPr>
                <w:rFonts w:ascii="Arial" w:eastAsia="Times New Roman" w:hAnsi="Arial"/>
                <w:color w:val="303030"/>
                <w:sz w:val="21"/>
                <w:szCs w:val="21"/>
                <w:lang w:eastAsia="es-ES_tradnl"/>
              </w:rPr>
            </w:pPr>
            <w:proofErr w:type="spellStart"/>
            <w:r w:rsidRPr="007419C3">
              <w:rPr>
                <w:rFonts w:ascii="Arial" w:eastAsia="Times New Roman" w:hAnsi="Arial"/>
                <w:color w:val="303030"/>
                <w:sz w:val="21"/>
                <w:szCs w:val="21"/>
                <w:lang w:eastAsia="es-ES_tradnl"/>
              </w:rPr>
              <w:t>Weight</w:t>
            </w:r>
            <w:proofErr w:type="spellEnd"/>
          </w:p>
        </w:tc>
        <w:tc>
          <w:tcPr>
            <w:tcW w:w="963" w:type="pct"/>
            <w:tcBorders>
              <w:top w:val="nil"/>
              <w:left w:val="nil"/>
              <w:bottom w:val="single" w:sz="4" w:space="0" w:color="auto"/>
              <w:right w:val="single" w:sz="4" w:space="0" w:color="auto"/>
            </w:tcBorders>
            <w:shd w:val="clear" w:color="auto" w:fill="auto"/>
            <w:vAlign w:val="center"/>
            <w:hideMark/>
          </w:tcPr>
          <w:p w14:paraId="76DA59E0"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Característica</w:t>
            </w:r>
          </w:p>
        </w:tc>
        <w:tc>
          <w:tcPr>
            <w:tcW w:w="722" w:type="pct"/>
            <w:tcBorders>
              <w:top w:val="nil"/>
              <w:left w:val="nil"/>
              <w:bottom w:val="single" w:sz="4" w:space="0" w:color="auto"/>
              <w:right w:val="single" w:sz="4" w:space="0" w:color="auto"/>
            </w:tcBorders>
            <w:shd w:val="clear" w:color="auto" w:fill="auto"/>
            <w:vAlign w:val="center"/>
            <w:hideMark/>
          </w:tcPr>
          <w:p w14:paraId="31B6D20C"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Continuo</w:t>
            </w:r>
          </w:p>
        </w:tc>
        <w:tc>
          <w:tcPr>
            <w:tcW w:w="1851" w:type="pct"/>
            <w:tcBorders>
              <w:top w:val="nil"/>
              <w:left w:val="nil"/>
              <w:bottom w:val="single" w:sz="4" w:space="0" w:color="auto"/>
              <w:right w:val="single" w:sz="4" w:space="0" w:color="auto"/>
            </w:tcBorders>
            <w:shd w:val="clear" w:color="auto" w:fill="auto"/>
            <w:vAlign w:val="center"/>
            <w:hideMark/>
          </w:tcPr>
          <w:p w14:paraId="4DA4F0F2"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 </w:t>
            </w:r>
          </w:p>
        </w:tc>
        <w:tc>
          <w:tcPr>
            <w:tcW w:w="582" w:type="pct"/>
            <w:tcBorders>
              <w:top w:val="nil"/>
              <w:left w:val="nil"/>
              <w:bottom w:val="single" w:sz="4" w:space="0" w:color="auto"/>
              <w:right w:val="single" w:sz="4" w:space="0" w:color="auto"/>
            </w:tcBorders>
            <w:shd w:val="clear" w:color="auto" w:fill="auto"/>
            <w:vAlign w:val="center"/>
            <w:hideMark/>
          </w:tcPr>
          <w:p w14:paraId="4BBC64E8"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no</w:t>
            </w:r>
          </w:p>
        </w:tc>
      </w:tr>
      <w:tr w:rsidR="007419C3" w:rsidRPr="007419C3" w14:paraId="0FCCD67B" w14:textId="77777777" w:rsidTr="007419C3">
        <w:trPr>
          <w:trHeight w:val="680"/>
        </w:trPr>
        <w:tc>
          <w:tcPr>
            <w:tcW w:w="881" w:type="pct"/>
            <w:tcBorders>
              <w:top w:val="nil"/>
              <w:left w:val="single" w:sz="4" w:space="0" w:color="auto"/>
              <w:bottom w:val="single" w:sz="4" w:space="0" w:color="auto"/>
              <w:right w:val="single" w:sz="4" w:space="0" w:color="auto"/>
            </w:tcBorders>
            <w:shd w:val="clear" w:color="auto" w:fill="auto"/>
            <w:vAlign w:val="center"/>
            <w:hideMark/>
          </w:tcPr>
          <w:p w14:paraId="3511E6A0" w14:textId="77777777" w:rsidR="007419C3" w:rsidRPr="007419C3" w:rsidRDefault="007419C3" w:rsidP="007419C3">
            <w:pPr>
              <w:rPr>
                <w:rFonts w:ascii="Arial" w:eastAsia="Times New Roman" w:hAnsi="Arial"/>
                <w:color w:val="303030"/>
                <w:sz w:val="21"/>
                <w:szCs w:val="21"/>
                <w:lang w:eastAsia="es-ES_tradnl"/>
              </w:rPr>
            </w:pPr>
            <w:proofErr w:type="spellStart"/>
            <w:r w:rsidRPr="007419C3">
              <w:rPr>
                <w:rFonts w:ascii="Arial" w:eastAsia="Times New Roman" w:hAnsi="Arial"/>
                <w:color w:val="303030"/>
                <w:sz w:val="21"/>
                <w:szCs w:val="21"/>
                <w:lang w:eastAsia="es-ES_tradnl"/>
              </w:rPr>
              <w:t>family_history_with_overweight</w:t>
            </w:r>
            <w:proofErr w:type="spellEnd"/>
          </w:p>
        </w:tc>
        <w:tc>
          <w:tcPr>
            <w:tcW w:w="963" w:type="pct"/>
            <w:tcBorders>
              <w:top w:val="nil"/>
              <w:left w:val="nil"/>
              <w:bottom w:val="single" w:sz="4" w:space="0" w:color="auto"/>
              <w:right w:val="single" w:sz="4" w:space="0" w:color="auto"/>
            </w:tcBorders>
            <w:shd w:val="clear" w:color="auto" w:fill="auto"/>
            <w:vAlign w:val="center"/>
            <w:hideMark/>
          </w:tcPr>
          <w:p w14:paraId="0AC95707"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Característica</w:t>
            </w:r>
          </w:p>
        </w:tc>
        <w:tc>
          <w:tcPr>
            <w:tcW w:w="722" w:type="pct"/>
            <w:tcBorders>
              <w:top w:val="nil"/>
              <w:left w:val="nil"/>
              <w:bottom w:val="single" w:sz="4" w:space="0" w:color="auto"/>
              <w:right w:val="single" w:sz="4" w:space="0" w:color="auto"/>
            </w:tcBorders>
            <w:shd w:val="clear" w:color="auto" w:fill="auto"/>
            <w:vAlign w:val="center"/>
            <w:hideMark/>
          </w:tcPr>
          <w:p w14:paraId="691C6548"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Binario</w:t>
            </w:r>
          </w:p>
        </w:tc>
        <w:tc>
          <w:tcPr>
            <w:tcW w:w="1851" w:type="pct"/>
            <w:tcBorders>
              <w:top w:val="nil"/>
              <w:left w:val="nil"/>
              <w:bottom w:val="single" w:sz="4" w:space="0" w:color="auto"/>
              <w:right w:val="single" w:sz="4" w:space="0" w:color="auto"/>
            </w:tcBorders>
            <w:shd w:val="clear" w:color="auto" w:fill="auto"/>
            <w:vAlign w:val="bottom"/>
            <w:hideMark/>
          </w:tcPr>
          <w:p w14:paraId="01666EC6" w14:textId="77777777" w:rsidR="007419C3" w:rsidRPr="007419C3" w:rsidRDefault="007419C3" w:rsidP="007419C3">
            <w:pPr>
              <w:rPr>
                <w:rFonts w:ascii="Aptos Narrow" w:eastAsia="Times New Roman" w:hAnsi="Aptos Narrow" w:cs="Times New Roman"/>
                <w:color w:val="000000"/>
                <w:sz w:val="21"/>
                <w:szCs w:val="21"/>
                <w:lang w:eastAsia="es-ES_tradnl"/>
              </w:rPr>
            </w:pPr>
            <w:r w:rsidRPr="007419C3">
              <w:rPr>
                <w:rFonts w:ascii="Aptos Narrow" w:eastAsia="Times New Roman" w:hAnsi="Aptos Narrow" w:cs="Times New Roman"/>
                <w:color w:val="000000"/>
                <w:sz w:val="21"/>
                <w:szCs w:val="21"/>
                <w:lang w:eastAsia="es-ES_tradnl"/>
              </w:rPr>
              <w:t>¿Algún miembro de su familia ha sufrido o sufre de sobrepeso?</w:t>
            </w:r>
          </w:p>
        </w:tc>
        <w:tc>
          <w:tcPr>
            <w:tcW w:w="582" w:type="pct"/>
            <w:tcBorders>
              <w:top w:val="nil"/>
              <w:left w:val="nil"/>
              <w:bottom w:val="single" w:sz="4" w:space="0" w:color="auto"/>
              <w:right w:val="single" w:sz="4" w:space="0" w:color="auto"/>
            </w:tcBorders>
            <w:shd w:val="clear" w:color="auto" w:fill="auto"/>
            <w:vAlign w:val="center"/>
            <w:hideMark/>
          </w:tcPr>
          <w:p w14:paraId="51B45FD2"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no</w:t>
            </w:r>
          </w:p>
        </w:tc>
      </w:tr>
      <w:tr w:rsidR="007419C3" w:rsidRPr="007419C3" w14:paraId="16B727F0" w14:textId="77777777" w:rsidTr="007419C3">
        <w:trPr>
          <w:trHeight w:val="680"/>
        </w:trPr>
        <w:tc>
          <w:tcPr>
            <w:tcW w:w="881" w:type="pct"/>
            <w:tcBorders>
              <w:top w:val="nil"/>
              <w:left w:val="single" w:sz="4" w:space="0" w:color="auto"/>
              <w:bottom w:val="single" w:sz="4" w:space="0" w:color="auto"/>
              <w:right w:val="single" w:sz="4" w:space="0" w:color="auto"/>
            </w:tcBorders>
            <w:shd w:val="clear" w:color="auto" w:fill="auto"/>
            <w:vAlign w:val="center"/>
            <w:hideMark/>
          </w:tcPr>
          <w:p w14:paraId="404CEDCC"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FAVC</w:t>
            </w:r>
          </w:p>
        </w:tc>
        <w:tc>
          <w:tcPr>
            <w:tcW w:w="963" w:type="pct"/>
            <w:tcBorders>
              <w:top w:val="nil"/>
              <w:left w:val="nil"/>
              <w:bottom w:val="single" w:sz="4" w:space="0" w:color="auto"/>
              <w:right w:val="single" w:sz="4" w:space="0" w:color="auto"/>
            </w:tcBorders>
            <w:shd w:val="clear" w:color="auto" w:fill="auto"/>
            <w:vAlign w:val="center"/>
            <w:hideMark/>
          </w:tcPr>
          <w:p w14:paraId="624B7F07"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Característica</w:t>
            </w:r>
          </w:p>
        </w:tc>
        <w:tc>
          <w:tcPr>
            <w:tcW w:w="722" w:type="pct"/>
            <w:tcBorders>
              <w:top w:val="nil"/>
              <w:left w:val="nil"/>
              <w:bottom w:val="single" w:sz="4" w:space="0" w:color="auto"/>
              <w:right w:val="single" w:sz="4" w:space="0" w:color="auto"/>
            </w:tcBorders>
            <w:shd w:val="clear" w:color="auto" w:fill="auto"/>
            <w:vAlign w:val="center"/>
            <w:hideMark/>
          </w:tcPr>
          <w:p w14:paraId="05551A2B"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Binario</w:t>
            </w:r>
          </w:p>
        </w:tc>
        <w:tc>
          <w:tcPr>
            <w:tcW w:w="1851" w:type="pct"/>
            <w:tcBorders>
              <w:top w:val="nil"/>
              <w:left w:val="nil"/>
              <w:bottom w:val="single" w:sz="4" w:space="0" w:color="auto"/>
              <w:right w:val="single" w:sz="4" w:space="0" w:color="auto"/>
            </w:tcBorders>
            <w:shd w:val="clear" w:color="auto" w:fill="auto"/>
            <w:vAlign w:val="bottom"/>
            <w:hideMark/>
          </w:tcPr>
          <w:p w14:paraId="2CD9A94E" w14:textId="77777777" w:rsidR="007419C3" w:rsidRPr="007419C3" w:rsidRDefault="007419C3" w:rsidP="007419C3">
            <w:pPr>
              <w:rPr>
                <w:rFonts w:ascii="Aptos Narrow" w:eastAsia="Times New Roman" w:hAnsi="Aptos Narrow" w:cs="Times New Roman"/>
                <w:color w:val="000000"/>
                <w:sz w:val="21"/>
                <w:szCs w:val="21"/>
                <w:lang w:eastAsia="es-ES_tradnl"/>
              </w:rPr>
            </w:pPr>
            <w:r w:rsidRPr="007419C3">
              <w:rPr>
                <w:rFonts w:ascii="Aptos Narrow" w:eastAsia="Times New Roman" w:hAnsi="Aptos Narrow" w:cs="Times New Roman"/>
                <w:color w:val="000000"/>
                <w:sz w:val="21"/>
                <w:szCs w:val="21"/>
                <w:lang w:eastAsia="es-ES_tradnl"/>
              </w:rPr>
              <w:t>¿Consume alimentos altos en calorías con frecuencia?</w:t>
            </w:r>
          </w:p>
        </w:tc>
        <w:tc>
          <w:tcPr>
            <w:tcW w:w="582" w:type="pct"/>
            <w:tcBorders>
              <w:top w:val="nil"/>
              <w:left w:val="nil"/>
              <w:bottom w:val="single" w:sz="4" w:space="0" w:color="auto"/>
              <w:right w:val="single" w:sz="4" w:space="0" w:color="auto"/>
            </w:tcBorders>
            <w:shd w:val="clear" w:color="auto" w:fill="auto"/>
            <w:vAlign w:val="center"/>
            <w:hideMark/>
          </w:tcPr>
          <w:p w14:paraId="3540EC54"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no</w:t>
            </w:r>
          </w:p>
        </w:tc>
      </w:tr>
      <w:tr w:rsidR="007419C3" w:rsidRPr="007419C3" w14:paraId="693F0404" w14:textId="77777777" w:rsidTr="007419C3">
        <w:trPr>
          <w:trHeight w:val="340"/>
        </w:trPr>
        <w:tc>
          <w:tcPr>
            <w:tcW w:w="881" w:type="pct"/>
            <w:tcBorders>
              <w:top w:val="nil"/>
              <w:left w:val="single" w:sz="4" w:space="0" w:color="auto"/>
              <w:bottom w:val="single" w:sz="4" w:space="0" w:color="auto"/>
              <w:right w:val="single" w:sz="4" w:space="0" w:color="auto"/>
            </w:tcBorders>
            <w:shd w:val="clear" w:color="auto" w:fill="auto"/>
            <w:vAlign w:val="center"/>
            <w:hideMark/>
          </w:tcPr>
          <w:p w14:paraId="0B83D85D"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FCVC</w:t>
            </w:r>
          </w:p>
        </w:tc>
        <w:tc>
          <w:tcPr>
            <w:tcW w:w="963" w:type="pct"/>
            <w:tcBorders>
              <w:top w:val="nil"/>
              <w:left w:val="nil"/>
              <w:bottom w:val="single" w:sz="4" w:space="0" w:color="auto"/>
              <w:right w:val="single" w:sz="4" w:space="0" w:color="auto"/>
            </w:tcBorders>
            <w:shd w:val="clear" w:color="auto" w:fill="auto"/>
            <w:vAlign w:val="center"/>
            <w:hideMark/>
          </w:tcPr>
          <w:p w14:paraId="5C1027C6"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Característica</w:t>
            </w:r>
          </w:p>
        </w:tc>
        <w:tc>
          <w:tcPr>
            <w:tcW w:w="722" w:type="pct"/>
            <w:tcBorders>
              <w:top w:val="nil"/>
              <w:left w:val="nil"/>
              <w:bottom w:val="single" w:sz="4" w:space="0" w:color="auto"/>
              <w:right w:val="single" w:sz="4" w:space="0" w:color="auto"/>
            </w:tcBorders>
            <w:shd w:val="clear" w:color="auto" w:fill="auto"/>
            <w:vAlign w:val="center"/>
            <w:hideMark/>
          </w:tcPr>
          <w:p w14:paraId="72D2B569" w14:textId="45F48E17" w:rsidR="007419C3" w:rsidRPr="007419C3" w:rsidRDefault="007419C3" w:rsidP="007419C3">
            <w:pPr>
              <w:rPr>
                <w:rFonts w:ascii="Arial" w:eastAsia="Times New Roman" w:hAnsi="Arial"/>
                <w:color w:val="303030"/>
                <w:sz w:val="21"/>
                <w:szCs w:val="21"/>
                <w:lang w:eastAsia="es-ES_tradnl"/>
              </w:rPr>
            </w:pPr>
            <w:r>
              <w:rPr>
                <w:rFonts w:ascii="Arial" w:eastAsia="Times New Roman" w:hAnsi="Arial"/>
                <w:color w:val="303030"/>
                <w:sz w:val="21"/>
                <w:szCs w:val="21"/>
                <w:lang w:eastAsia="es-ES_tradnl"/>
              </w:rPr>
              <w:t>Entero</w:t>
            </w:r>
          </w:p>
        </w:tc>
        <w:tc>
          <w:tcPr>
            <w:tcW w:w="1851" w:type="pct"/>
            <w:tcBorders>
              <w:top w:val="nil"/>
              <w:left w:val="nil"/>
              <w:bottom w:val="single" w:sz="4" w:space="0" w:color="auto"/>
              <w:right w:val="single" w:sz="4" w:space="0" w:color="auto"/>
            </w:tcBorders>
            <w:shd w:val="clear" w:color="auto" w:fill="auto"/>
            <w:vAlign w:val="bottom"/>
            <w:hideMark/>
          </w:tcPr>
          <w:p w14:paraId="18867F39" w14:textId="77777777" w:rsidR="007419C3" w:rsidRPr="007419C3" w:rsidRDefault="007419C3" w:rsidP="007419C3">
            <w:pPr>
              <w:rPr>
                <w:rFonts w:ascii="Aptos Narrow" w:eastAsia="Times New Roman" w:hAnsi="Aptos Narrow" w:cs="Times New Roman"/>
                <w:color w:val="000000"/>
                <w:sz w:val="21"/>
                <w:szCs w:val="21"/>
                <w:lang w:eastAsia="es-ES_tradnl"/>
              </w:rPr>
            </w:pPr>
            <w:r w:rsidRPr="007419C3">
              <w:rPr>
                <w:rFonts w:ascii="Aptos Narrow" w:eastAsia="Times New Roman" w:hAnsi="Aptos Narrow" w:cs="Times New Roman"/>
                <w:color w:val="000000"/>
                <w:sz w:val="21"/>
                <w:szCs w:val="21"/>
                <w:lang w:eastAsia="es-ES_tradnl"/>
              </w:rPr>
              <w:t>¿Suele incluir vegetales en sus comidas?</w:t>
            </w:r>
          </w:p>
        </w:tc>
        <w:tc>
          <w:tcPr>
            <w:tcW w:w="582" w:type="pct"/>
            <w:tcBorders>
              <w:top w:val="nil"/>
              <w:left w:val="nil"/>
              <w:bottom w:val="single" w:sz="4" w:space="0" w:color="auto"/>
              <w:right w:val="single" w:sz="4" w:space="0" w:color="auto"/>
            </w:tcBorders>
            <w:shd w:val="clear" w:color="auto" w:fill="auto"/>
            <w:vAlign w:val="center"/>
            <w:hideMark/>
          </w:tcPr>
          <w:p w14:paraId="7ACB6DC4"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no</w:t>
            </w:r>
          </w:p>
        </w:tc>
      </w:tr>
      <w:tr w:rsidR="007419C3" w:rsidRPr="007419C3" w14:paraId="10662259" w14:textId="77777777" w:rsidTr="007419C3">
        <w:trPr>
          <w:trHeight w:val="680"/>
        </w:trPr>
        <w:tc>
          <w:tcPr>
            <w:tcW w:w="881" w:type="pct"/>
            <w:tcBorders>
              <w:top w:val="nil"/>
              <w:left w:val="single" w:sz="4" w:space="0" w:color="auto"/>
              <w:bottom w:val="single" w:sz="4" w:space="0" w:color="auto"/>
              <w:right w:val="single" w:sz="4" w:space="0" w:color="auto"/>
            </w:tcBorders>
            <w:shd w:val="clear" w:color="auto" w:fill="auto"/>
            <w:vAlign w:val="center"/>
            <w:hideMark/>
          </w:tcPr>
          <w:p w14:paraId="318A0B69"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NCP</w:t>
            </w:r>
          </w:p>
        </w:tc>
        <w:tc>
          <w:tcPr>
            <w:tcW w:w="963" w:type="pct"/>
            <w:tcBorders>
              <w:top w:val="nil"/>
              <w:left w:val="nil"/>
              <w:bottom w:val="single" w:sz="4" w:space="0" w:color="auto"/>
              <w:right w:val="single" w:sz="4" w:space="0" w:color="auto"/>
            </w:tcBorders>
            <w:shd w:val="clear" w:color="auto" w:fill="auto"/>
            <w:vAlign w:val="center"/>
            <w:hideMark/>
          </w:tcPr>
          <w:p w14:paraId="17E47B96"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Característica</w:t>
            </w:r>
          </w:p>
        </w:tc>
        <w:tc>
          <w:tcPr>
            <w:tcW w:w="722" w:type="pct"/>
            <w:tcBorders>
              <w:top w:val="nil"/>
              <w:left w:val="nil"/>
              <w:bottom w:val="single" w:sz="4" w:space="0" w:color="auto"/>
              <w:right w:val="single" w:sz="4" w:space="0" w:color="auto"/>
            </w:tcBorders>
            <w:shd w:val="clear" w:color="auto" w:fill="auto"/>
            <w:vAlign w:val="center"/>
            <w:hideMark/>
          </w:tcPr>
          <w:p w14:paraId="3365E510"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Continuo</w:t>
            </w:r>
          </w:p>
        </w:tc>
        <w:tc>
          <w:tcPr>
            <w:tcW w:w="1851" w:type="pct"/>
            <w:tcBorders>
              <w:top w:val="nil"/>
              <w:left w:val="nil"/>
              <w:bottom w:val="single" w:sz="4" w:space="0" w:color="auto"/>
              <w:right w:val="single" w:sz="4" w:space="0" w:color="auto"/>
            </w:tcBorders>
            <w:shd w:val="clear" w:color="auto" w:fill="auto"/>
            <w:vAlign w:val="bottom"/>
            <w:hideMark/>
          </w:tcPr>
          <w:p w14:paraId="671159CC" w14:textId="77777777" w:rsidR="007419C3" w:rsidRPr="007419C3" w:rsidRDefault="007419C3" w:rsidP="007419C3">
            <w:pPr>
              <w:rPr>
                <w:rFonts w:ascii="Aptos Narrow" w:eastAsia="Times New Roman" w:hAnsi="Aptos Narrow" w:cs="Times New Roman"/>
                <w:color w:val="000000"/>
                <w:sz w:val="21"/>
                <w:szCs w:val="21"/>
                <w:lang w:eastAsia="es-ES_tradnl"/>
              </w:rPr>
            </w:pPr>
            <w:r w:rsidRPr="007419C3">
              <w:rPr>
                <w:rFonts w:ascii="Aptos Narrow" w:eastAsia="Times New Roman" w:hAnsi="Aptos Narrow" w:cs="Times New Roman"/>
                <w:color w:val="000000"/>
                <w:sz w:val="21"/>
                <w:szCs w:val="21"/>
                <w:lang w:eastAsia="es-ES_tradnl"/>
              </w:rPr>
              <w:t>¿Cuántas comidas principales realiza al día?</w:t>
            </w:r>
          </w:p>
        </w:tc>
        <w:tc>
          <w:tcPr>
            <w:tcW w:w="582" w:type="pct"/>
            <w:tcBorders>
              <w:top w:val="nil"/>
              <w:left w:val="nil"/>
              <w:bottom w:val="single" w:sz="4" w:space="0" w:color="auto"/>
              <w:right w:val="single" w:sz="4" w:space="0" w:color="auto"/>
            </w:tcBorders>
            <w:shd w:val="clear" w:color="auto" w:fill="auto"/>
            <w:vAlign w:val="center"/>
            <w:hideMark/>
          </w:tcPr>
          <w:p w14:paraId="1FAECFC9"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no</w:t>
            </w:r>
          </w:p>
        </w:tc>
      </w:tr>
      <w:tr w:rsidR="007419C3" w:rsidRPr="007419C3" w14:paraId="41B72701" w14:textId="77777777" w:rsidTr="007419C3">
        <w:trPr>
          <w:trHeight w:val="340"/>
        </w:trPr>
        <w:tc>
          <w:tcPr>
            <w:tcW w:w="881" w:type="pct"/>
            <w:tcBorders>
              <w:top w:val="nil"/>
              <w:left w:val="single" w:sz="4" w:space="0" w:color="auto"/>
              <w:bottom w:val="single" w:sz="4" w:space="0" w:color="auto"/>
              <w:right w:val="single" w:sz="4" w:space="0" w:color="auto"/>
            </w:tcBorders>
            <w:shd w:val="clear" w:color="auto" w:fill="auto"/>
            <w:vAlign w:val="center"/>
            <w:hideMark/>
          </w:tcPr>
          <w:p w14:paraId="39405905"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CAEC</w:t>
            </w:r>
          </w:p>
        </w:tc>
        <w:tc>
          <w:tcPr>
            <w:tcW w:w="963" w:type="pct"/>
            <w:tcBorders>
              <w:top w:val="nil"/>
              <w:left w:val="nil"/>
              <w:bottom w:val="single" w:sz="4" w:space="0" w:color="auto"/>
              <w:right w:val="single" w:sz="4" w:space="0" w:color="auto"/>
            </w:tcBorders>
            <w:shd w:val="clear" w:color="auto" w:fill="auto"/>
            <w:vAlign w:val="center"/>
            <w:hideMark/>
          </w:tcPr>
          <w:p w14:paraId="74A3E07E"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Característica</w:t>
            </w:r>
          </w:p>
        </w:tc>
        <w:tc>
          <w:tcPr>
            <w:tcW w:w="722" w:type="pct"/>
            <w:tcBorders>
              <w:top w:val="nil"/>
              <w:left w:val="nil"/>
              <w:bottom w:val="single" w:sz="4" w:space="0" w:color="auto"/>
              <w:right w:val="single" w:sz="4" w:space="0" w:color="auto"/>
            </w:tcBorders>
            <w:shd w:val="clear" w:color="auto" w:fill="auto"/>
            <w:vAlign w:val="center"/>
            <w:hideMark/>
          </w:tcPr>
          <w:p w14:paraId="4DE82D25" w14:textId="5DEF6088" w:rsidR="007419C3" w:rsidRPr="007419C3" w:rsidRDefault="007419C3" w:rsidP="007419C3">
            <w:pPr>
              <w:rPr>
                <w:rFonts w:ascii="Arial" w:eastAsia="Times New Roman" w:hAnsi="Arial"/>
                <w:color w:val="303030"/>
                <w:sz w:val="21"/>
                <w:szCs w:val="21"/>
                <w:lang w:eastAsia="es-ES_tradnl"/>
              </w:rPr>
            </w:pPr>
            <w:r>
              <w:rPr>
                <w:rFonts w:ascii="Arial" w:eastAsia="Times New Roman" w:hAnsi="Arial"/>
                <w:color w:val="303030"/>
                <w:sz w:val="21"/>
                <w:szCs w:val="21"/>
                <w:lang w:eastAsia="es-ES_tradnl"/>
              </w:rPr>
              <w:t>Categórico</w:t>
            </w:r>
          </w:p>
        </w:tc>
        <w:tc>
          <w:tcPr>
            <w:tcW w:w="1851" w:type="pct"/>
            <w:tcBorders>
              <w:top w:val="nil"/>
              <w:left w:val="nil"/>
              <w:bottom w:val="single" w:sz="4" w:space="0" w:color="auto"/>
              <w:right w:val="single" w:sz="4" w:space="0" w:color="auto"/>
            </w:tcBorders>
            <w:shd w:val="clear" w:color="auto" w:fill="auto"/>
            <w:vAlign w:val="bottom"/>
            <w:hideMark/>
          </w:tcPr>
          <w:p w14:paraId="5F18C985" w14:textId="77777777" w:rsidR="007419C3" w:rsidRPr="007419C3" w:rsidRDefault="007419C3" w:rsidP="007419C3">
            <w:pPr>
              <w:rPr>
                <w:rFonts w:ascii="Aptos Narrow" w:eastAsia="Times New Roman" w:hAnsi="Aptos Narrow" w:cs="Times New Roman"/>
                <w:color w:val="000000"/>
                <w:sz w:val="21"/>
                <w:szCs w:val="21"/>
                <w:lang w:eastAsia="es-ES_tradnl"/>
              </w:rPr>
            </w:pPr>
            <w:r w:rsidRPr="007419C3">
              <w:rPr>
                <w:rFonts w:ascii="Aptos Narrow" w:eastAsia="Times New Roman" w:hAnsi="Aptos Narrow" w:cs="Times New Roman"/>
                <w:color w:val="000000"/>
                <w:sz w:val="21"/>
                <w:szCs w:val="21"/>
                <w:lang w:eastAsia="es-ES_tradnl"/>
              </w:rPr>
              <w:t>¿Consume algún alimento entre comidas?</w:t>
            </w:r>
          </w:p>
        </w:tc>
        <w:tc>
          <w:tcPr>
            <w:tcW w:w="582" w:type="pct"/>
            <w:tcBorders>
              <w:top w:val="nil"/>
              <w:left w:val="nil"/>
              <w:bottom w:val="single" w:sz="4" w:space="0" w:color="auto"/>
              <w:right w:val="single" w:sz="4" w:space="0" w:color="auto"/>
            </w:tcBorders>
            <w:shd w:val="clear" w:color="auto" w:fill="auto"/>
            <w:vAlign w:val="center"/>
            <w:hideMark/>
          </w:tcPr>
          <w:p w14:paraId="54F7CE6E"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no</w:t>
            </w:r>
          </w:p>
        </w:tc>
      </w:tr>
      <w:tr w:rsidR="007419C3" w:rsidRPr="007419C3" w14:paraId="429DD561" w14:textId="77777777" w:rsidTr="007419C3">
        <w:trPr>
          <w:trHeight w:val="340"/>
        </w:trPr>
        <w:tc>
          <w:tcPr>
            <w:tcW w:w="881" w:type="pct"/>
            <w:tcBorders>
              <w:top w:val="nil"/>
              <w:left w:val="single" w:sz="4" w:space="0" w:color="auto"/>
              <w:bottom w:val="single" w:sz="4" w:space="0" w:color="auto"/>
              <w:right w:val="single" w:sz="4" w:space="0" w:color="auto"/>
            </w:tcBorders>
            <w:shd w:val="clear" w:color="auto" w:fill="auto"/>
            <w:vAlign w:val="center"/>
            <w:hideMark/>
          </w:tcPr>
          <w:p w14:paraId="2A60316C"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SMOKE</w:t>
            </w:r>
          </w:p>
        </w:tc>
        <w:tc>
          <w:tcPr>
            <w:tcW w:w="963" w:type="pct"/>
            <w:tcBorders>
              <w:top w:val="nil"/>
              <w:left w:val="nil"/>
              <w:bottom w:val="single" w:sz="4" w:space="0" w:color="auto"/>
              <w:right w:val="single" w:sz="4" w:space="0" w:color="auto"/>
            </w:tcBorders>
            <w:shd w:val="clear" w:color="auto" w:fill="auto"/>
            <w:vAlign w:val="center"/>
            <w:hideMark/>
          </w:tcPr>
          <w:p w14:paraId="4754D0D4"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Característica</w:t>
            </w:r>
          </w:p>
        </w:tc>
        <w:tc>
          <w:tcPr>
            <w:tcW w:w="722" w:type="pct"/>
            <w:tcBorders>
              <w:top w:val="nil"/>
              <w:left w:val="nil"/>
              <w:bottom w:val="single" w:sz="4" w:space="0" w:color="auto"/>
              <w:right w:val="single" w:sz="4" w:space="0" w:color="auto"/>
            </w:tcBorders>
            <w:shd w:val="clear" w:color="auto" w:fill="auto"/>
            <w:vAlign w:val="center"/>
            <w:hideMark/>
          </w:tcPr>
          <w:p w14:paraId="1BDC31A1"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Binario</w:t>
            </w:r>
          </w:p>
        </w:tc>
        <w:tc>
          <w:tcPr>
            <w:tcW w:w="1851" w:type="pct"/>
            <w:tcBorders>
              <w:top w:val="nil"/>
              <w:left w:val="nil"/>
              <w:bottom w:val="single" w:sz="4" w:space="0" w:color="auto"/>
              <w:right w:val="single" w:sz="4" w:space="0" w:color="auto"/>
            </w:tcBorders>
            <w:shd w:val="clear" w:color="auto" w:fill="auto"/>
            <w:vAlign w:val="bottom"/>
            <w:hideMark/>
          </w:tcPr>
          <w:p w14:paraId="6968B471" w14:textId="77777777" w:rsidR="007419C3" w:rsidRPr="007419C3" w:rsidRDefault="007419C3" w:rsidP="007419C3">
            <w:pPr>
              <w:rPr>
                <w:rFonts w:ascii="Aptos Narrow" w:eastAsia="Times New Roman" w:hAnsi="Aptos Narrow" w:cs="Times New Roman"/>
                <w:color w:val="000000"/>
                <w:sz w:val="21"/>
                <w:szCs w:val="21"/>
                <w:lang w:eastAsia="es-ES_tradnl"/>
              </w:rPr>
            </w:pPr>
            <w:r w:rsidRPr="007419C3">
              <w:rPr>
                <w:rFonts w:ascii="Aptos Narrow" w:eastAsia="Times New Roman" w:hAnsi="Aptos Narrow" w:cs="Times New Roman"/>
                <w:color w:val="000000"/>
                <w:sz w:val="21"/>
                <w:szCs w:val="21"/>
                <w:lang w:eastAsia="es-ES_tradnl"/>
              </w:rPr>
              <w:t>¿Fuma?</w:t>
            </w:r>
          </w:p>
        </w:tc>
        <w:tc>
          <w:tcPr>
            <w:tcW w:w="582" w:type="pct"/>
            <w:tcBorders>
              <w:top w:val="nil"/>
              <w:left w:val="nil"/>
              <w:bottom w:val="single" w:sz="4" w:space="0" w:color="auto"/>
              <w:right w:val="single" w:sz="4" w:space="0" w:color="auto"/>
            </w:tcBorders>
            <w:shd w:val="clear" w:color="auto" w:fill="auto"/>
            <w:vAlign w:val="center"/>
            <w:hideMark/>
          </w:tcPr>
          <w:p w14:paraId="70DF53C6"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no</w:t>
            </w:r>
          </w:p>
        </w:tc>
      </w:tr>
      <w:tr w:rsidR="007419C3" w:rsidRPr="007419C3" w14:paraId="66470E2E" w14:textId="77777777" w:rsidTr="007419C3">
        <w:trPr>
          <w:trHeight w:val="340"/>
        </w:trPr>
        <w:tc>
          <w:tcPr>
            <w:tcW w:w="881" w:type="pct"/>
            <w:tcBorders>
              <w:top w:val="nil"/>
              <w:left w:val="single" w:sz="4" w:space="0" w:color="auto"/>
              <w:bottom w:val="single" w:sz="4" w:space="0" w:color="auto"/>
              <w:right w:val="single" w:sz="4" w:space="0" w:color="auto"/>
            </w:tcBorders>
            <w:shd w:val="clear" w:color="auto" w:fill="auto"/>
            <w:vAlign w:val="center"/>
            <w:hideMark/>
          </w:tcPr>
          <w:p w14:paraId="3C0FCD38"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CH2O</w:t>
            </w:r>
          </w:p>
        </w:tc>
        <w:tc>
          <w:tcPr>
            <w:tcW w:w="963" w:type="pct"/>
            <w:tcBorders>
              <w:top w:val="nil"/>
              <w:left w:val="nil"/>
              <w:bottom w:val="single" w:sz="4" w:space="0" w:color="auto"/>
              <w:right w:val="single" w:sz="4" w:space="0" w:color="auto"/>
            </w:tcBorders>
            <w:shd w:val="clear" w:color="auto" w:fill="auto"/>
            <w:vAlign w:val="center"/>
            <w:hideMark/>
          </w:tcPr>
          <w:p w14:paraId="4540B529"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Característica</w:t>
            </w:r>
          </w:p>
        </w:tc>
        <w:tc>
          <w:tcPr>
            <w:tcW w:w="722" w:type="pct"/>
            <w:tcBorders>
              <w:top w:val="nil"/>
              <w:left w:val="nil"/>
              <w:bottom w:val="single" w:sz="4" w:space="0" w:color="auto"/>
              <w:right w:val="single" w:sz="4" w:space="0" w:color="auto"/>
            </w:tcBorders>
            <w:shd w:val="clear" w:color="auto" w:fill="auto"/>
            <w:vAlign w:val="center"/>
            <w:hideMark/>
          </w:tcPr>
          <w:p w14:paraId="5E72BB3C" w14:textId="6446307B"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Continuo</w:t>
            </w:r>
          </w:p>
        </w:tc>
        <w:tc>
          <w:tcPr>
            <w:tcW w:w="1851" w:type="pct"/>
            <w:tcBorders>
              <w:top w:val="nil"/>
              <w:left w:val="nil"/>
              <w:bottom w:val="single" w:sz="4" w:space="0" w:color="auto"/>
              <w:right w:val="single" w:sz="4" w:space="0" w:color="auto"/>
            </w:tcBorders>
            <w:shd w:val="clear" w:color="auto" w:fill="auto"/>
            <w:vAlign w:val="bottom"/>
            <w:hideMark/>
          </w:tcPr>
          <w:p w14:paraId="7285E8BA" w14:textId="77777777" w:rsidR="007419C3" w:rsidRPr="007419C3" w:rsidRDefault="007419C3" w:rsidP="007419C3">
            <w:pPr>
              <w:rPr>
                <w:rFonts w:ascii="Aptos Narrow" w:eastAsia="Times New Roman" w:hAnsi="Aptos Narrow" w:cs="Times New Roman"/>
                <w:color w:val="000000"/>
                <w:sz w:val="21"/>
                <w:szCs w:val="21"/>
                <w:lang w:eastAsia="es-ES_tradnl"/>
              </w:rPr>
            </w:pPr>
            <w:r w:rsidRPr="007419C3">
              <w:rPr>
                <w:rFonts w:ascii="Aptos Narrow" w:eastAsia="Times New Roman" w:hAnsi="Aptos Narrow" w:cs="Times New Roman"/>
                <w:color w:val="000000"/>
                <w:sz w:val="21"/>
                <w:szCs w:val="21"/>
                <w:lang w:eastAsia="es-ES_tradnl"/>
              </w:rPr>
              <w:t>¿Cuánta agua bebe diariamente?</w:t>
            </w:r>
          </w:p>
        </w:tc>
        <w:tc>
          <w:tcPr>
            <w:tcW w:w="582" w:type="pct"/>
            <w:tcBorders>
              <w:top w:val="nil"/>
              <w:left w:val="nil"/>
              <w:bottom w:val="single" w:sz="4" w:space="0" w:color="auto"/>
              <w:right w:val="single" w:sz="4" w:space="0" w:color="auto"/>
            </w:tcBorders>
            <w:shd w:val="clear" w:color="auto" w:fill="auto"/>
            <w:vAlign w:val="center"/>
            <w:hideMark/>
          </w:tcPr>
          <w:p w14:paraId="163E120C"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no</w:t>
            </w:r>
          </w:p>
        </w:tc>
      </w:tr>
      <w:tr w:rsidR="007419C3" w:rsidRPr="007419C3" w14:paraId="67A2671A" w14:textId="77777777" w:rsidTr="007419C3">
        <w:trPr>
          <w:trHeight w:val="680"/>
        </w:trPr>
        <w:tc>
          <w:tcPr>
            <w:tcW w:w="881" w:type="pct"/>
            <w:tcBorders>
              <w:top w:val="nil"/>
              <w:left w:val="single" w:sz="4" w:space="0" w:color="auto"/>
              <w:bottom w:val="single" w:sz="4" w:space="0" w:color="auto"/>
              <w:right w:val="single" w:sz="4" w:space="0" w:color="auto"/>
            </w:tcBorders>
            <w:shd w:val="clear" w:color="auto" w:fill="auto"/>
            <w:vAlign w:val="center"/>
            <w:hideMark/>
          </w:tcPr>
          <w:p w14:paraId="4EF7E0EA"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SCC</w:t>
            </w:r>
          </w:p>
        </w:tc>
        <w:tc>
          <w:tcPr>
            <w:tcW w:w="963" w:type="pct"/>
            <w:tcBorders>
              <w:top w:val="nil"/>
              <w:left w:val="nil"/>
              <w:bottom w:val="single" w:sz="4" w:space="0" w:color="auto"/>
              <w:right w:val="single" w:sz="4" w:space="0" w:color="auto"/>
            </w:tcBorders>
            <w:shd w:val="clear" w:color="auto" w:fill="auto"/>
            <w:vAlign w:val="center"/>
            <w:hideMark/>
          </w:tcPr>
          <w:p w14:paraId="167C418F"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Característica</w:t>
            </w:r>
          </w:p>
        </w:tc>
        <w:tc>
          <w:tcPr>
            <w:tcW w:w="722" w:type="pct"/>
            <w:tcBorders>
              <w:top w:val="nil"/>
              <w:left w:val="nil"/>
              <w:bottom w:val="single" w:sz="4" w:space="0" w:color="auto"/>
              <w:right w:val="single" w:sz="4" w:space="0" w:color="auto"/>
            </w:tcBorders>
            <w:shd w:val="clear" w:color="auto" w:fill="auto"/>
            <w:vAlign w:val="center"/>
            <w:hideMark/>
          </w:tcPr>
          <w:p w14:paraId="37EBC88B"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Binario</w:t>
            </w:r>
          </w:p>
        </w:tc>
        <w:tc>
          <w:tcPr>
            <w:tcW w:w="1851" w:type="pct"/>
            <w:tcBorders>
              <w:top w:val="nil"/>
              <w:left w:val="nil"/>
              <w:bottom w:val="single" w:sz="4" w:space="0" w:color="auto"/>
              <w:right w:val="single" w:sz="4" w:space="0" w:color="auto"/>
            </w:tcBorders>
            <w:shd w:val="clear" w:color="auto" w:fill="auto"/>
            <w:vAlign w:val="bottom"/>
            <w:hideMark/>
          </w:tcPr>
          <w:p w14:paraId="6B793BCF" w14:textId="77777777" w:rsidR="007419C3" w:rsidRPr="007419C3" w:rsidRDefault="007419C3" w:rsidP="007419C3">
            <w:pPr>
              <w:rPr>
                <w:rFonts w:ascii="Aptos Narrow" w:eastAsia="Times New Roman" w:hAnsi="Aptos Narrow" w:cs="Times New Roman"/>
                <w:color w:val="000000"/>
                <w:sz w:val="21"/>
                <w:szCs w:val="21"/>
                <w:lang w:eastAsia="es-ES_tradnl"/>
              </w:rPr>
            </w:pPr>
            <w:r w:rsidRPr="007419C3">
              <w:rPr>
                <w:rFonts w:ascii="Aptos Narrow" w:eastAsia="Times New Roman" w:hAnsi="Aptos Narrow" w:cs="Times New Roman"/>
                <w:color w:val="000000"/>
                <w:sz w:val="21"/>
                <w:szCs w:val="21"/>
                <w:lang w:eastAsia="es-ES_tradnl"/>
              </w:rPr>
              <w:t>¿Controla las calorías que consume diariamente?</w:t>
            </w:r>
          </w:p>
        </w:tc>
        <w:tc>
          <w:tcPr>
            <w:tcW w:w="582" w:type="pct"/>
            <w:tcBorders>
              <w:top w:val="nil"/>
              <w:left w:val="nil"/>
              <w:bottom w:val="single" w:sz="4" w:space="0" w:color="auto"/>
              <w:right w:val="single" w:sz="4" w:space="0" w:color="auto"/>
            </w:tcBorders>
            <w:shd w:val="clear" w:color="auto" w:fill="auto"/>
            <w:vAlign w:val="center"/>
            <w:hideMark/>
          </w:tcPr>
          <w:p w14:paraId="24F860B3"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no</w:t>
            </w:r>
          </w:p>
        </w:tc>
      </w:tr>
      <w:tr w:rsidR="007419C3" w:rsidRPr="007419C3" w14:paraId="23A2DC15" w14:textId="77777777" w:rsidTr="007419C3">
        <w:trPr>
          <w:trHeight w:val="680"/>
        </w:trPr>
        <w:tc>
          <w:tcPr>
            <w:tcW w:w="881" w:type="pct"/>
            <w:tcBorders>
              <w:top w:val="nil"/>
              <w:left w:val="single" w:sz="4" w:space="0" w:color="auto"/>
              <w:bottom w:val="single" w:sz="4" w:space="0" w:color="auto"/>
              <w:right w:val="single" w:sz="4" w:space="0" w:color="auto"/>
            </w:tcBorders>
            <w:shd w:val="clear" w:color="auto" w:fill="auto"/>
            <w:vAlign w:val="center"/>
            <w:hideMark/>
          </w:tcPr>
          <w:p w14:paraId="5C5A3380"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FAF</w:t>
            </w:r>
          </w:p>
        </w:tc>
        <w:tc>
          <w:tcPr>
            <w:tcW w:w="963" w:type="pct"/>
            <w:tcBorders>
              <w:top w:val="nil"/>
              <w:left w:val="nil"/>
              <w:bottom w:val="single" w:sz="4" w:space="0" w:color="auto"/>
              <w:right w:val="single" w:sz="4" w:space="0" w:color="auto"/>
            </w:tcBorders>
            <w:shd w:val="clear" w:color="auto" w:fill="auto"/>
            <w:vAlign w:val="center"/>
            <w:hideMark/>
          </w:tcPr>
          <w:p w14:paraId="0B76944A"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Característica</w:t>
            </w:r>
          </w:p>
        </w:tc>
        <w:tc>
          <w:tcPr>
            <w:tcW w:w="722" w:type="pct"/>
            <w:tcBorders>
              <w:top w:val="nil"/>
              <w:left w:val="nil"/>
              <w:bottom w:val="single" w:sz="4" w:space="0" w:color="auto"/>
              <w:right w:val="single" w:sz="4" w:space="0" w:color="auto"/>
            </w:tcBorders>
            <w:shd w:val="clear" w:color="auto" w:fill="auto"/>
            <w:vAlign w:val="center"/>
            <w:hideMark/>
          </w:tcPr>
          <w:p w14:paraId="5F2385BD"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Continuo</w:t>
            </w:r>
          </w:p>
        </w:tc>
        <w:tc>
          <w:tcPr>
            <w:tcW w:w="1851" w:type="pct"/>
            <w:tcBorders>
              <w:top w:val="nil"/>
              <w:left w:val="nil"/>
              <w:bottom w:val="single" w:sz="4" w:space="0" w:color="auto"/>
              <w:right w:val="single" w:sz="4" w:space="0" w:color="auto"/>
            </w:tcBorders>
            <w:shd w:val="clear" w:color="auto" w:fill="auto"/>
            <w:vAlign w:val="bottom"/>
            <w:hideMark/>
          </w:tcPr>
          <w:p w14:paraId="70CE9FF7" w14:textId="77777777" w:rsidR="007419C3" w:rsidRPr="007419C3" w:rsidRDefault="007419C3" w:rsidP="007419C3">
            <w:pPr>
              <w:rPr>
                <w:rFonts w:ascii="Aptos Narrow" w:eastAsia="Times New Roman" w:hAnsi="Aptos Narrow" w:cs="Times New Roman"/>
                <w:color w:val="000000"/>
                <w:sz w:val="21"/>
                <w:szCs w:val="21"/>
                <w:lang w:eastAsia="es-ES_tradnl"/>
              </w:rPr>
            </w:pPr>
            <w:r w:rsidRPr="007419C3">
              <w:rPr>
                <w:rFonts w:ascii="Aptos Narrow" w:eastAsia="Times New Roman" w:hAnsi="Aptos Narrow" w:cs="Times New Roman"/>
                <w:color w:val="000000"/>
                <w:sz w:val="21"/>
                <w:szCs w:val="21"/>
                <w:lang w:eastAsia="es-ES_tradnl"/>
              </w:rPr>
              <w:t>¿Con qué frecuencia realiza actividad física?</w:t>
            </w:r>
          </w:p>
        </w:tc>
        <w:tc>
          <w:tcPr>
            <w:tcW w:w="582" w:type="pct"/>
            <w:tcBorders>
              <w:top w:val="nil"/>
              <w:left w:val="nil"/>
              <w:bottom w:val="single" w:sz="4" w:space="0" w:color="auto"/>
              <w:right w:val="single" w:sz="4" w:space="0" w:color="auto"/>
            </w:tcBorders>
            <w:shd w:val="clear" w:color="auto" w:fill="auto"/>
            <w:vAlign w:val="center"/>
            <w:hideMark/>
          </w:tcPr>
          <w:p w14:paraId="41DBADAF"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no</w:t>
            </w:r>
          </w:p>
        </w:tc>
      </w:tr>
      <w:tr w:rsidR="007419C3" w:rsidRPr="007419C3" w14:paraId="02389CEE" w14:textId="77777777" w:rsidTr="007419C3">
        <w:trPr>
          <w:trHeight w:val="1360"/>
        </w:trPr>
        <w:tc>
          <w:tcPr>
            <w:tcW w:w="881" w:type="pct"/>
            <w:tcBorders>
              <w:top w:val="nil"/>
              <w:left w:val="single" w:sz="4" w:space="0" w:color="auto"/>
              <w:bottom w:val="single" w:sz="4" w:space="0" w:color="auto"/>
              <w:right w:val="single" w:sz="4" w:space="0" w:color="auto"/>
            </w:tcBorders>
            <w:shd w:val="clear" w:color="auto" w:fill="auto"/>
            <w:vAlign w:val="center"/>
            <w:hideMark/>
          </w:tcPr>
          <w:p w14:paraId="39E1CC60"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TUE</w:t>
            </w:r>
          </w:p>
        </w:tc>
        <w:tc>
          <w:tcPr>
            <w:tcW w:w="963" w:type="pct"/>
            <w:tcBorders>
              <w:top w:val="nil"/>
              <w:left w:val="nil"/>
              <w:bottom w:val="single" w:sz="4" w:space="0" w:color="auto"/>
              <w:right w:val="single" w:sz="4" w:space="0" w:color="auto"/>
            </w:tcBorders>
            <w:shd w:val="clear" w:color="auto" w:fill="auto"/>
            <w:vAlign w:val="center"/>
            <w:hideMark/>
          </w:tcPr>
          <w:p w14:paraId="266A41F0"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Característica</w:t>
            </w:r>
          </w:p>
        </w:tc>
        <w:tc>
          <w:tcPr>
            <w:tcW w:w="722" w:type="pct"/>
            <w:tcBorders>
              <w:top w:val="nil"/>
              <w:left w:val="nil"/>
              <w:bottom w:val="single" w:sz="4" w:space="0" w:color="auto"/>
              <w:right w:val="single" w:sz="4" w:space="0" w:color="auto"/>
            </w:tcBorders>
            <w:shd w:val="clear" w:color="auto" w:fill="auto"/>
            <w:vAlign w:val="center"/>
            <w:hideMark/>
          </w:tcPr>
          <w:p w14:paraId="55705D77"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Entero</w:t>
            </w:r>
          </w:p>
        </w:tc>
        <w:tc>
          <w:tcPr>
            <w:tcW w:w="1851" w:type="pct"/>
            <w:tcBorders>
              <w:top w:val="nil"/>
              <w:left w:val="nil"/>
              <w:bottom w:val="single" w:sz="4" w:space="0" w:color="auto"/>
              <w:right w:val="single" w:sz="4" w:space="0" w:color="auto"/>
            </w:tcBorders>
            <w:shd w:val="clear" w:color="auto" w:fill="auto"/>
            <w:vAlign w:val="bottom"/>
            <w:hideMark/>
          </w:tcPr>
          <w:p w14:paraId="52BE90CC" w14:textId="77777777" w:rsidR="007419C3" w:rsidRPr="007419C3" w:rsidRDefault="007419C3" w:rsidP="007419C3">
            <w:pPr>
              <w:rPr>
                <w:rFonts w:ascii="Aptos Narrow" w:eastAsia="Times New Roman" w:hAnsi="Aptos Narrow" w:cs="Times New Roman"/>
                <w:color w:val="000000"/>
                <w:sz w:val="21"/>
                <w:szCs w:val="21"/>
                <w:lang w:eastAsia="es-ES_tradnl"/>
              </w:rPr>
            </w:pPr>
            <w:r w:rsidRPr="007419C3">
              <w:rPr>
                <w:rFonts w:ascii="Aptos Narrow" w:eastAsia="Times New Roman" w:hAnsi="Aptos Narrow" w:cs="Times New Roman"/>
                <w:color w:val="000000"/>
                <w:sz w:val="21"/>
                <w:szCs w:val="21"/>
                <w:lang w:eastAsia="es-ES_tradnl"/>
              </w:rPr>
              <w:t>¿Cuánto tiempo dedica al uso de dispositivos tecnológicos como celular, videojuegos, televisión, computadora, entre otros?</w:t>
            </w:r>
          </w:p>
        </w:tc>
        <w:tc>
          <w:tcPr>
            <w:tcW w:w="582" w:type="pct"/>
            <w:tcBorders>
              <w:top w:val="nil"/>
              <w:left w:val="nil"/>
              <w:bottom w:val="single" w:sz="4" w:space="0" w:color="auto"/>
              <w:right w:val="single" w:sz="4" w:space="0" w:color="auto"/>
            </w:tcBorders>
            <w:shd w:val="clear" w:color="auto" w:fill="auto"/>
            <w:vAlign w:val="center"/>
            <w:hideMark/>
          </w:tcPr>
          <w:p w14:paraId="73C5B188"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no</w:t>
            </w:r>
          </w:p>
        </w:tc>
      </w:tr>
      <w:tr w:rsidR="007419C3" w:rsidRPr="007419C3" w14:paraId="3E10222F" w14:textId="77777777" w:rsidTr="00CC7DA4">
        <w:trPr>
          <w:trHeight w:val="340"/>
        </w:trPr>
        <w:tc>
          <w:tcPr>
            <w:tcW w:w="881" w:type="pct"/>
            <w:tcBorders>
              <w:top w:val="nil"/>
              <w:left w:val="single" w:sz="4" w:space="0" w:color="auto"/>
              <w:bottom w:val="single" w:sz="4" w:space="0" w:color="auto"/>
              <w:right w:val="single" w:sz="4" w:space="0" w:color="auto"/>
            </w:tcBorders>
            <w:shd w:val="clear" w:color="auto" w:fill="auto"/>
            <w:vAlign w:val="center"/>
            <w:hideMark/>
          </w:tcPr>
          <w:p w14:paraId="50E906F0"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CALC</w:t>
            </w:r>
          </w:p>
        </w:tc>
        <w:tc>
          <w:tcPr>
            <w:tcW w:w="963" w:type="pct"/>
            <w:tcBorders>
              <w:top w:val="nil"/>
              <w:left w:val="nil"/>
              <w:bottom w:val="single" w:sz="4" w:space="0" w:color="auto"/>
              <w:right w:val="single" w:sz="4" w:space="0" w:color="auto"/>
            </w:tcBorders>
            <w:shd w:val="clear" w:color="auto" w:fill="auto"/>
            <w:vAlign w:val="center"/>
            <w:hideMark/>
          </w:tcPr>
          <w:p w14:paraId="16BC130A"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Característica</w:t>
            </w:r>
          </w:p>
        </w:tc>
        <w:tc>
          <w:tcPr>
            <w:tcW w:w="722" w:type="pct"/>
            <w:tcBorders>
              <w:top w:val="nil"/>
              <w:left w:val="nil"/>
              <w:bottom w:val="single" w:sz="4" w:space="0" w:color="auto"/>
              <w:right w:val="single" w:sz="4" w:space="0" w:color="auto"/>
            </w:tcBorders>
            <w:shd w:val="clear" w:color="auto" w:fill="auto"/>
            <w:hideMark/>
          </w:tcPr>
          <w:p w14:paraId="483315B0" w14:textId="3F0F14C2" w:rsidR="007419C3" w:rsidRPr="007419C3" w:rsidRDefault="007419C3" w:rsidP="007419C3">
            <w:pPr>
              <w:rPr>
                <w:rFonts w:ascii="Arial" w:eastAsia="Times New Roman" w:hAnsi="Arial"/>
                <w:color w:val="303030"/>
                <w:sz w:val="21"/>
                <w:szCs w:val="21"/>
                <w:lang w:eastAsia="es-ES_tradnl"/>
              </w:rPr>
            </w:pPr>
            <w:r w:rsidRPr="00C5565D">
              <w:rPr>
                <w:rFonts w:ascii="Arial" w:eastAsia="Times New Roman" w:hAnsi="Arial"/>
                <w:color w:val="303030"/>
                <w:sz w:val="21"/>
                <w:szCs w:val="21"/>
                <w:lang w:eastAsia="es-ES_tradnl"/>
              </w:rPr>
              <w:t>Categórico</w:t>
            </w:r>
          </w:p>
        </w:tc>
        <w:tc>
          <w:tcPr>
            <w:tcW w:w="1851" w:type="pct"/>
            <w:tcBorders>
              <w:top w:val="nil"/>
              <w:left w:val="nil"/>
              <w:bottom w:val="single" w:sz="4" w:space="0" w:color="auto"/>
              <w:right w:val="single" w:sz="4" w:space="0" w:color="auto"/>
            </w:tcBorders>
            <w:shd w:val="clear" w:color="auto" w:fill="auto"/>
            <w:vAlign w:val="bottom"/>
            <w:hideMark/>
          </w:tcPr>
          <w:p w14:paraId="6AD3DD79" w14:textId="77777777" w:rsidR="007419C3" w:rsidRPr="007419C3" w:rsidRDefault="007419C3" w:rsidP="007419C3">
            <w:pPr>
              <w:rPr>
                <w:rFonts w:ascii="Aptos Narrow" w:eastAsia="Times New Roman" w:hAnsi="Aptos Narrow" w:cs="Times New Roman"/>
                <w:color w:val="000000"/>
                <w:sz w:val="21"/>
                <w:szCs w:val="21"/>
                <w:lang w:eastAsia="es-ES_tradnl"/>
              </w:rPr>
            </w:pPr>
            <w:r w:rsidRPr="007419C3">
              <w:rPr>
                <w:rFonts w:ascii="Aptos Narrow" w:eastAsia="Times New Roman" w:hAnsi="Aptos Narrow" w:cs="Times New Roman"/>
                <w:color w:val="000000"/>
                <w:sz w:val="21"/>
                <w:szCs w:val="21"/>
                <w:lang w:eastAsia="es-ES_tradnl"/>
              </w:rPr>
              <w:t>¿Con qué frecuencia consume alcohol?</w:t>
            </w:r>
          </w:p>
        </w:tc>
        <w:tc>
          <w:tcPr>
            <w:tcW w:w="582" w:type="pct"/>
            <w:tcBorders>
              <w:top w:val="nil"/>
              <w:left w:val="nil"/>
              <w:bottom w:val="single" w:sz="4" w:space="0" w:color="auto"/>
              <w:right w:val="single" w:sz="4" w:space="0" w:color="auto"/>
            </w:tcBorders>
            <w:shd w:val="clear" w:color="auto" w:fill="auto"/>
            <w:vAlign w:val="center"/>
            <w:hideMark/>
          </w:tcPr>
          <w:p w14:paraId="5CE4514F"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no</w:t>
            </w:r>
          </w:p>
        </w:tc>
      </w:tr>
      <w:tr w:rsidR="007419C3" w:rsidRPr="007419C3" w14:paraId="731E944C" w14:textId="77777777" w:rsidTr="00CC7DA4">
        <w:trPr>
          <w:trHeight w:val="680"/>
        </w:trPr>
        <w:tc>
          <w:tcPr>
            <w:tcW w:w="881" w:type="pct"/>
            <w:tcBorders>
              <w:top w:val="nil"/>
              <w:left w:val="single" w:sz="4" w:space="0" w:color="auto"/>
              <w:bottom w:val="single" w:sz="4" w:space="0" w:color="auto"/>
              <w:right w:val="single" w:sz="4" w:space="0" w:color="auto"/>
            </w:tcBorders>
            <w:shd w:val="clear" w:color="auto" w:fill="auto"/>
            <w:vAlign w:val="center"/>
            <w:hideMark/>
          </w:tcPr>
          <w:p w14:paraId="0BFC40CA"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MTRANS</w:t>
            </w:r>
          </w:p>
        </w:tc>
        <w:tc>
          <w:tcPr>
            <w:tcW w:w="963" w:type="pct"/>
            <w:tcBorders>
              <w:top w:val="nil"/>
              <w:left w:val="nil"/>
              <w:bottom w:val="single" w:sz="4" w:space="0" w:color="auto"/>
              <w:right w:val="single" w:sz="4" w:space="0" w:color="auto"/>
            </w:tcBorders>
            <w:shd w:val="clear" w:color="auto" w:fill="auto"/>
            <w:vAlign w:val="center"/>
            <w:hideMark/>
          </w:tcPr>
          <w:p w14:paraId="674E4572"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Característica</w:t>
            </w:r>
          </w:p>
        </w:tc>
        <w:tc>
          <w:tcPr>
            <w:tcW w:w="722" w:type="pct"/>
            <w:tcBorders>
              <w:top w:val="nil"/>
              <w:left w:val="nil"/>
              <w:bottom w:val="single" w:sz="4" w:space="0" w:color="auto"/>
              <w:right w:val="single" w:sz="4" w:space="0" w:color="auto"/>
            </w:tcBorders>
            <w:shd w:val="clear" w:color="auto" w:fill="auto"/>
            <w:hideMark/>
          </w:tcPr>
          <w:p w14:paraId="40CB0BDE" w14:textId="5A941703" w:rsidR="007419C3" w:rsidRPr="007419C3" w:rsidRDefault="007419C3" w:rsidP="007419C3">
            <w:pPr>
              <w:rPr>
                <w:rFonts w:ascii="Arial" w:eastAsia="Times New Roman" w:hAnsi="Arial"/>
                <w:color w:val="303030"/>
                <w:sz w:val="21"/>
                <w:szCs w:val="21"/>
                <w:lang w:eastAsia="es-ES_tradnl"/>
              </w:rPr>
            </w:pPr>
            <w:r w:rsidRPr="00C5565D">
              <w:rPr>
                <w:rFonts w:ascii="Arial" w:eastAsia="Times New Roman" w:hAnsi="Arial"/>
                <w:color w:val="303030"/>
                <w:sz w:val="21"/>
                <w:szCs w:val="21"/>
                <w:lang w:eastAsia="es-ES_tradnl"/>
              </w:rPr>
              <w:t>Categórico</w:t>
            </w:r>
          </w:p>
        </w:tc>
        <w:tc>
          <w:tcPr>
            <w:tcW w:w="1851" w:type="pct"/>
            <w:tcBorders>
              <w:top w:val="nil"/>
              <w:left w:val="nil"/>
              <w:bottom w:val="single" w:sz="4" w:space="0" w:color="auto"/>
              <w:right w:val="single" w:sz="4" w:space="0" w:color="auto"/>
            </w:tcBorders>
            <w:shd w:val="clear" w:color="auto" w:fill="auto"/>
            <w:vAlign w:val="bottom"/>
            <w:hideMark/>
          </w:tcPr>
          <w:p w14:paraId="48931B3D" w14:textId="77777777" w:rsidR="007419C3" w:rsidRPr="007419C3" w:rsidRDefault="007419C3" w:rsidP="007419C3">
            <w:pPr>
              <w:rPr>
                <w:rFonts w:ascii="Aptos Narrow" w:eastAsia="Times New Roman" w:hAnsi="Aptos Narrow" w:cs="Times New Roman"/>
                <w:color w:val="000000"/>
                <w:sz w:val="21"/>
                <w:szCs w:val="21"/>
                <w:lang w:eastAsia="es-ES_tradnl"/>
              </w:rPr>
            </w:pPr>
            <w:r w:rsidRPr="007419C3">
              <w:rPr>
                <w:rFonts w:ascii="Aptos Narrow" w:eastAsia="Times New Roman" w:hAnsi="Aptos Narrow" w:cs="Times New Roman"/>
                <w:color w:val="000000"/>
                <w:sz w:val="21"/>
                <w:szCs w:val="21"/>
                <w:lang w:eastAsia="es-ES_tradnl"/>
              </w:rPr>
              <w:t>¿Qué medio de transporte utiliza habitualmente?</w:t>
            </w:r>
          </w:p>
        </w:tc>
        <w:tc>
          <w:tcPr>
            <w:tcW w:w="582" w:type="pct"/>
            <w:tcBorders>
              <w:top w:val="nil"/>
              <w:left w:val="nil"/>
              <w:bottom w:val="single" w:sz="4" w:space="0" w:color="auto"/>
              <w:right w:val="single" w:sz="4" w:space="0" w:color="auto"/>
            </w:tcBorders>
            <w:shd w:val="clear" w:color="auto" w:fill="auto"/>
            <w:vAlign w:val="center"/>
            <w:hideMark/>
          </w:tcPr>
          <w:p w14:paraId="4E88D9F6"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no</w:t>
            </w:r>
          </w:p>
        </w:tc>
      </w:tr>
      <w:tr w:rsidR="007419C3" w:rsidRPr="007419C3" w14:paraId="2D969433" w14:textId="77777777" w:rsidTr="00CC7DA4">
        <w:trPr>
          <w:trHeight w:val="340"/>
        </w:trPr>
        <w:tc>
          <w:tcPr>
            <w:tcW w:w="881" w:type="pct"/>
            <w:tcBorders>
              <w:top w:val="nil"/>
              <w:left w:val="single" w:sz="4" w:space="0" w:color="auto"/>
              <w:bottom w:val="single" w:sz="4" w:space="0" w:color="auto"/>
              <w:right w:val="single" w:sz="4" w:space="0" w:color="auto"/>
            </w:tcBorders>
            <w:shd w:val="clear" w:color="auto" w:fill="auto"/>
            <w:vAlign w:val="center"/>
            <w:hideMark/>
          </w:tcPr>
          <w:p w14:paraId="772C10F5" w14:textId="77777777" w:rsidR="007419C3" w:rsidRPr="007419C3" w:rsidRDefault="007419C3" w:rsidP="007419C3">
            <w:pPr>
              <w:rPr>
                <w:rFonts w:ascii="Arial" w:eastAsia="Times New Roman" w:hAnsi="Arial"/>
                <w:color w:val="303030"/>
                <w:sz w:val="21"/>
                <w:szCs w:val="21"/>
                <w:lang w:eastAsia="es-ES_tradnl"/>
              </w:rPr>
            </w:pPr>
            <w:proofErr w:type="spellStart"/>
            <w:r w:rsidRPr="007419C3">
              <w:rPr>
                <w:rFonts w:ascii="Arial" w:eastAsia="Times New Roman" w:hAnsi="Arial"/>
                <w:color w:val="303030"/>
                <w:sz w:val="21"/>
                <w:szCs w:val="21"/>
                <w:lang w:eastAsia="es-ES_tradnl"/>
              </w:rPr>
              <w:t>NObeyesdad</w:t>
            </w:r>
            <w:proofErr w:type="spellEnd"/>
          </w:p>
        </w:tc>
        <w:tc>
          <w:tcPr>
            <w:tcW w:w="963" w:type="pct"/>
            <w:tcBorders>
              <w:top w:val="nil"/>
              <w:left w:val="nil"/>
              <w:bottom w:val="single" w:sz="4" w:space="0" w:color="auto"/>
              <w:right w:val="single" w:sz="4" w:space="0" w:color="auto"/>
            </w:tcBorders>
            <w:shd w:val="clear" w:color="auto" w:fill="auto"/>
            <w:vAlign w:val="center"/>
            <w:hideMark/>
          </w:tcPr>
          <w:p w14:paraId="70936FAD"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Target</w:t>
            </w:r>
          </w:p>
        </w:tc>
        <w:tc>
          <w:tcPr>
            <w:tcW w:w="722" w:type="pct"/>
            <w:tcBorders>
              <w:top w:val="nil"/>
              <w:left w:val="nil"/>
              <w:bottom w:val="single" w:sz="4" w:space="0" w:color="auto"/>
              <w:right w:val="single" w:sz="4" w:space="0" w:color="auto"/>
            </w:tcBorders>
            <w:shd w:val="clear" w:color="auto" w:fill="auto"/>
            <w:hideMark/>
          </w:tcPr>
          <w:p w14:paraId="6330369B" w14:textId="3A584321" w:rsidR="007419C3" w:rsidRPr="007419C3" w:rsidRDefault="007419C3" w:rsidP="007419C3">
            <w:pPr>
              <w:rPr>
                <w:rFonts w:ascii="Arial" w:eastAsia="Times New Roman" w:hAnsi="Arial"/>
                <w:color w:val="303030"/>
                <w:sz w:val="21"/>
                <w:szCs w:val="21"/>
                <w:lang w:eastAsia="es-ES_tradnl"/>
              </w:rPr>
            </w:pPr>
            <w:r w:rsidRPr="00C5565D">
              <w:rPr>
                <w:rFonts w:ascii="Arial" w:eastAsia="Times New Roman" w:hAnsi="Arial"/>
                <w:color w:val="303030"/>
                <w:sz w:val="21"/>
                <w:szCs w:val="21"/>
                <w:lang w:eastAsia="es-ES_tradnl"/>
              </w:rPr>
              <w:t>Categórico</w:t>
            </w:r>
          </w:p>
        </w:tc>
        <w:tc>
          <w:tcPr>
            <w:tcW w:w="1851" w:type="pct"/>
            <w:tcBorders>
              <w:top w:val="nil"/>
              <w:left w:val="nil"/>
              <w:bottom w:val="single" w:sz="4" w:space="0" w:color="auto"/>
              <w:right w:val="single" w:sz="4" w:space="0" w:color="auto"/>
            </w:tcBorders>
            <w:shd w:val="clear" w:color="auto" w:fill="auto"/>
            <w:vAlign w:val="bottom"/>
            <w:hideMark/>
          </w:tcPr>
          <w:p w14:paraId="4BABD4C4" w14:textId="77777777" w:rsidR="007419C3" w:rsidRPr="007419C3" w:rsidRDefault="007419C3" w:rsidP="007419C3">
            <w:pPr>
              <w:rPr>
                <w:rFonts w:ascii="Aptos Narrow" w:eastAsia="Times New Roman" w:hAnsi="Aptos Narrow" w:cs="Times New Roman"/>
                <w:color w:val="000000"/>
                <w:sz w:val="21"/>
                <w:szCs w:val="21"/>
                <w:lang w:eastAsia="es-ES_tradnl"/>
              </w:rPr>
            </w:pPr>
            <w:r w:rsidRPr="007419C3">
              <w:rPr>
                <w:rFonts w:ascii="Aptos Narrow" w:eastAsia="Times New Roman" w:hAnsi="Aptos Narrow" w:cs="Times New Roman"/>
                <w:color w:val="000000"/>
                <w:sz w:val="21"/>
                <w:szCs w:val="21"/>
                <w:lang w:eastAsia="es-ES_tradnl"/>
              </w:rPr>
              <w:t>Nivel de obesidad</w:t>
            </w:r>
          </w:p>
        </w:tc>
        <w:tc>
          <w:tcPr>
            <w:tcW w:w="582" w:type="pct"/>
            <w:tcBorders>
              <w:top w:val="nil"/>
              <w:left w:val="nil"/>
              <w:bottom w:val="single" w:sz="4" w:space="0" w:color="auto"/>
              <w:right w:val="single" w:sz="4" w:space="0" w:color="auto"/>
            </w:tcBorders>
            <w:shd w:val="clear" w:color="auto" w:fill="auto"/>
            <w:vAlign w:val="center"/>
            <w:hideMark/>
          </w:tcPr>
          <w:p w14:paraId="1A0E31BB" w14:textId="77777777" w:rsidR="007419C3" w:rsidRPr="007419C3" w:rsidRDefault="007419C3" w:rsidP="007419C3">
            <w:pPr>
              <w:rPr>
                <w:rFonts w:ascii="Arial" w:eastAsia="Times New Roman" w:hAnsi="Arial"/>
                <w:color w:val="303030"/>
                <w:sz w:val="21"/>
                <w:szCs w:val="21"/>
                <w:lang w:eastAsia="es-ES_tradnl"/>
              </w:rPr>
            </w:pPr>
            <w:r w:rsidRPr="007419C3">
              <w:rPr>
                <w:rFonts w:ascii="Arial" w:eastAsia="Times New Roman" w:hAnsi="Arial"/>
                <w:color w:val="303030"/>
                <w:sz w:val="21"/>
                <w:szCs w:val="21"/>
                <w:lang w:eastAsia="es-ES_tradnl"/>
              </w:rPr>
              <w:t>no</w:t>
            </w:r>
          </w:p>
        </w:tc>
      </w:tr>
    </w:tbl>
    <w:p w14:paraId="49B76246" w14:textId="77777777" w:rsidR="007419C3" w:rsidRDefault="007419C3" w:rsidP="007419C3">
      <w:pPr>
        <w:spacing w:line="480" w:lineRule="auto"/>
        <w:ind w:left="360"/>
        <w:jc w:val="both"/>
        <w:rPr>
          <w:rFonts w:ascii="Arial" w:eastAsia="Arial" w:hAnsi="Arial"/>
          <w:bCs/>
          <w:sz w:val="22"/>
          <w:szCs w:val="22"/>
        </w:rPr>
      </w:pPr>
    </w:p>
    <w:p w14:paraId="43BBABE0" w14:textId="44E47992" w:rsidR="007419C3" w:rsidRDefault="007419C3" w:rsidP="007419C3">
      <w:pPr>
        <w:spacing w:line="480" w:lineRule="auto"/>
        <w:rPr>
          <w:rFonts w:ascii="Arial" w:eastAsia="Arial" w:hAnsi="Arial"/>
          <w:bCs/>
          <w:sz w:val="22"/>
          <w:szCs w:val="22"/>
        </w:rPr>
      </w:pPr>
      <w:r>
        <w:rPr>
          <w:rFonts w:ascii="Arial" w:eastAsia="Arial" w:hAnsi="Arial"/>
          <w:bCs/>
          <w:sz w:val="22"/>
          <w:szCs w:val="22"/>
        </w:rPr>
        <w:t xml:space="preserve">Para iniciar el proceso, se ejecuta un análisis de varianza para determinar si </w:t>
      </w:r>
      <w:proofErr w:type="spellStart"/>
      <w:r>
        <w:rPr>
          <w:rFonts w:ascii="Arial" w:eastAsia="Arial" w:hAnsi="Arial"/>
          <w:bCs/>
          <w:sz w:val="22"/>
          <w:szCs w:val="22"/>
        </w:rPr>
        <w:t>almenos</w:t>
      </w:r>
      <w:proofErr w:type="spellEnd"/>
      <w:r>
        <w:rPr>
          <w:rFonts w:ascii="Arial" w:eastAsia="Arial" w:hAnsi="Arial"/>
          <w:bCs/>
          <w:sz w:val="22"/>
          <w:szCs w:val="22"/>
        </w:rPr>
        <w:t xml:space="preserve"> uno de los grupos es estadísticamente diferente en el promedio de todos los demás. Posterior a esto se genera una prueba de Dunn de comparaciones múltiples para estimar que grupo es mayor a los demás.</w:t>
      </w:r>
    </w:p>
    <w:p w14:paraId="06F7791A" w14:textId="77777777" w:rsidR="007419C3" w:rsidRDefault="007419C3" w:rsidP="007419C3">
      <w:pPr>
        <w:spacing w:line="480" w:lineRule="auto"/>
        <w:rPr>
          <w:rFonts w:ascii="Arial" w:eastAsia="Arial" w:hAnsi="Arial"/>
          <w:bCs/>
          <w:sz w:val="22"/>
          <w:szCs w:val="22"/>
        </w:rPr>
      </w:pPr>
    </w:p>
    <w:p w14:paraId="445469CF" w14:textId="61985A93" w:rsidR="007419C3" w:rsidRDefault="007419C3" w:rsidP="007419C3">
      <w:pPr>
        <w:spacing w:line="480" w:lineRule="auto"/>
        <w:rPr>
          <w:rFonts w:ascii="Arial" w:eastAsia="Arial" w:hAnsi="Arial"/>
          <w:bCs/>
          <w:sz w:val="22"/>
          <w:szCs w:val="22"/>
        </w:rPr>
      </w:pPr>
      <w:r>
        <w:rPr>
          <w:rFonts w:ascii="Arial" w:eastAsia="Arial" w:hAnsi="Arial"/>
          <w:bCs/>
          <w:sz w:val="22"/>
          <w:szCs w:val="22"/>
        </w:rPr>
        <w:t xml:space="preserve">Esto permitió hacer un análisis descriptivo de la información y determinar </w:t>
      </w:r>
      <w:proofErr w:type="spellStart"/>
      <w:r>
        <w:rPr>
          <w:rFonts w:ascii="Arial" w:eastAsia="Arial" w:hAnsi="Arial"/>
          <w:bCs/>
          <w:sz w:val="22"/>
          <w:szCs w:val="22"/>
        </w:rPr>
        <w:t>univariadamente</w:t>
      </w:r>
      <w:proofErr w:type="spellEnd"/>
      <w:r>
        <w:rPr>
          <w:rFonts w:ascii="Arial" w:eastAsia="Arial" w:hAnsi="Arial"/>
          <w:bCs/>
          <w:sz w:val="22"/>
          <w:szCs w:val="22"/>
        </w:rPr>
        <w:t xml:space="preserve"> la capacidad de los predictores para describir el comportamiento de  </w:t>
      </w:r>
      <w:proofErr w:type="spellStart"/>
      <w:r w:rsidRPr="007419C3">
        <w:rPr>
          <w:rFonts w:ascii="Arial" w:eastAsia="Times New Roman" w:hAnsi="Arial"/>
          <w:color w:val="303030"/>
          <w:sz w:val="21"/>
          <w:szCs w:val="21"/>
          <w:lang w:eastAsia="es-ES_tradnl"/>
        </w:rPr>
        <w:t>NObeyesdad</w:t>
      </w:r>
      <w:proofErr w:type="spellEnd"/>
      <w:r>
        <w:rPr>
          <w:rFonts w:ascii="Arial" w:eastAsia="Arial" w:hAnsi="Arial"/>
          <w:bCs/>
          <w:sz w:val="22"/>
          <w:szCs w:val="22"/>
        </w:rPr>
        <w:t xml:space="preserve"> Y.</w:t>
      </w:r>
    </w:p>
    <w:p w14:paraId="289EEDBE" w14:textId="77777777" w:rsidR="007419C3" w:rsidRDefault="007419C3" w:rsidP="007419C3">
      <w:pPr>
        <w:spacing w:line="480" w:lineRule="auto"/>
        <w:rPr>
          <w:rFonts w:ascii="Arial" w:eastAsia="Arial" w:hAnsi="Arial"/>
          <w:bCs/>
          <w:sz w:val="22"/>
          <w:szCs w:val="22"/>
        </w:rPr>
      </w:pPr>
    </w:p>
    <w:p w14:paraId="4F1194FD" w14:textId="5F43B676" w:rsidR="007419C3" w:rsidRDefault="007419C3" w:rsidP="007419C3">
      <w:pPr>
        <w:spacing w:line="480" w:lineRule="auto"/>
        <w:rPr>
          <w:rFonts w:ascii="Arial" w:eastAsia="Arial" w:hAnsi="Arial"/>
          <w:bCs/>
          <w:sz w:val="22"/>
          <w:szCs w:val="22"/>
        </w:rPr>
      </w:pPr>
      <w:r>
        <w:rPr>
          <w:rFonts w:ascii="Arial" w:eastAsia="Arial" w:hAnsi="Arial"/>
          <w:bCs/>
          <w:sz w:val="22"/>
          <w:szCs w:val="22"/>
        </w:rPr>
        <w:t xml:space="preserve">Hay diferencias estadísticamente significativas en cada uno de los niveles de la variable </w:t>
      </w:r>
      <w:proofErr w:type="spellStart"/>
      <w:r w:rsidRPr="007419C3">
        <w:rPr>
          <w:rFonts w:ascii="Arial" w:eastAsia="Times New Roman" w:hAnsi="Arial"/>
          <w:color w:val="303030"/>
          <w:sz w:val="21"/>
          <w:szCs w:val="21"/>
          <w:lang w:eastAsia="es-ES_tradnl"/>
        </w:rPr>
        <w:t>NObeyesdad</w:t>
      </w:r>
      <w:proofErr w:type="spellEnd"/>
      <w:r>
        <w:rPr>
          <w:rFonts w:ascii="Arial" w:eastAsia="Times New Roman" w:hAnsi="Arial"/>
          <w:color w:val="303030"/>
          <w:sz w:val="21"/>
          <w:szCs w:val="21"/>
          <w:lang w:eastAsia="es-ES_tradnl"/>
        </w:rPr>
        <w:t xml:space="preserve"> (F</w:t>
      </w:r>
      <w:r w:rsidRPr="007419C3">
        <w:rPr>
          <w:rFonts w:ascii="Arial" w:eastAsia="Times New Roman" w:hAnsi="Arial"/>
          <w:color w:val="303030"/>
          <w:sz w:val="21"/>
          <w:szCs w:val="21"/>
          <w:lang w:eastAsia="es-ES_tradnl"/>
        </w:rPr>
        <w:t>77,9</w:t>
      </w:r>
      <w:r>
        <w:rPr>
          <w:rFonts w:ascii="Arial" w:eastAsia="Times New Roman" w:hAnsi="Arial"/>
          <w:color w:val="303030"/>
          <w:sz w:val="21"/>
          <w:szCs w:val="21"/>
          <w:lang w:eastAsia="es-ES_tradnl"/>
        </w:rPr>
        <w:t xml:space="preserve">, p: 0) y al comparar, todos los niveles reportados de obesidad tienen promedios de edad diferentes. </w:t>
      </w:r>
    </w:p>
    <w:p w14:paraId="5CE71420" w14:textId="53D76FFF" w:rsidR="007419C3" w:rsidRDefault="007419C3" w:rsidP="007419C3">
      <w:pPr>
        <w:spacing w:line="480" w:lineRule="auto"/>
        <w:jc w:val="center"/>
        <w:rPr>
          <w:rFonts w:ascii="Arial" w:eastAsia="Arial" w:hAnsi="Arial"/>
          <w:bCs/>
          <w:sz w:val="22"/>
          <w:szCs w:val="22"/>
        </w:rPr>
      </w:pPr>
      <w:r>
        <w:rPr>
          <w:rFonts w:ascii="Arial" w:eastAsia="Arial" w:hAnsi="Arial"/>
          <w:bCs/>
          <w:noProof/>
          <w:sz w:val="22"/>
          <w:szCs w:val="22"/>
          <w14:ligatures w14:val="standardContextual"/>
        </w:rPr>
        <w:drawing>
          <wp:inline distT="0" distB="0" distL="0" distR="0" wp14:anchorId="0AF075E9" wp14:editId="63475606">
            <wp:extent cx="2826854" cy="1696177"/>
            <wp:effectExtent l="0" t="0" r="5715" b="5715"/>
            <wp:docPr id="1541479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79635" name="Imagen 1541479635"/>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89125" cy="1733541"/>
                    </a:xfrm>
                    <a:prstGeom prst="rect">
                      <a:avLst/>
                    </a:prstGeom>
                  </pic:spPr>
                </pic:pic>
              </a:graphicData>
            </a:graphic>
          </wp:inline>
        </w:drawing>
      </w:r>
    </w:p>
    <w:p w14:paraId="353C0C01" w14:textId="1EF0B619" w:rsidR="007419C3" w:rsidRDefault="007419C3" w:rsidP="007419C3">
      <w:pPr>
        <w:spacing w:line="480" w:lineRule="auto"/>
        <w:rPr>
          <w:rFonts w:ascii="Arial" w:eastAsia="Arial" w:hAnsi="Arial"/>
          <w:bCs/>
          <w:sz w:val="22"/>
          <w:szCs w:val="22"/>
        </w:rPr>
      </w:pPr>
      <w:r>
        <w:rPr>
          <w:rFonts w:ascii="Arial" w:eastAsia="Arial" w:hAnsi="Arial"/>
          <w:bCs/>
          <w:sz w:val="22"/>
          <w:szCs w:val="22"/>
        </w:rPr>
        <w:t>Desde la talla, solo la obesidad tipo II muestra tener tallas con diferencias estadísticamente significativas con respecto al resto del grupo (F:38.43 P 0)</w:t>
      </w:r>
    </w:p>
    <w:p w14:paraId="2EF9B1E1" w14:textId="77777777" w:rsidR="007419C3" w:rsidRDefault="007419C3" w:rsidP="007419C3">
      <w:pPr>
        <w:spacing w:line="480" w:lineRule="auto"/>
        <w:jc w:val="center"/>
        <w:rPr>
          <w:rFonts w:ascii="Arial" w:eastAsia="Arial" w:hAnsi="Arial"/>
          <w:bCs/>
          <w:sz w:val="22"/>
          <w:szCs w:val="22"/>
        </w:rPr>
      </w:pPr>
      <w:r>
        <w:rPr>
          <w:rFonts w:ascii="Arial" w:eastAsia="Arial" w:hAnsi="Arial"/>
          <w:bCs/>
          <w:noProof/>
          <w:sz w:val="22"/>
          <w:szCs w:val="22"/>
          <w14:ligatures w14:val="standardContextual"/>
        </w:rPr>
        <w:drawing>
          <wp:inline distT="0" distB="0" distL="0" distR="0" wp14:anchorId="4F02705F" wp14:editId="1E093BC9">
            <wp:extent cx="2831894" cy="1699200"/>
            <wp:effectExtent l="0" t="0" r="635" b="3175"/>
            <wp:docPr id="595133126" name="Imagen 2"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33126" name="Imagen 2" descr="Gráfico, Gráfico de cajas y bigotes&#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31894" cy="1699200"/>
                    </a:xfrm>
                    <a:prstGeom prst="rect">
                      <a:avLst/>
                    </a:prstGeom>
                  </pic:spPr>
                </pic:pic>
              </a:graphicData>
            </a:graphic>
          </wp:inline>
        </w:drawing>
      </w:r>
    </w:p>
    <w:p w14:paraId="718B0C08" w14:textId="120230CD" w:rsidR="007419C3" w:rsidRDefault="007419C3" w:rsidP="007419C3">
      <w:pPr>
        <w:spacing w:line="480" w:lineRule="auto"/>
        <w:rPr>
          <w:rFonts w:ascii="Arial" w:eastAsia="Arial" w:hAnsi="Arial"/>
          <w:bCs/>
          <w:sz w:val="22"/>
          <w:szCs w:val="22"/>
        </w:rPr>
      </w:pPr>
      <w:r>
        <w:rPr>
          <w:rFonts w:ascii="Arial" w:eastAsia="Arial" w:hAnsi="Arial"/>
          <w:bCs/>
          <w:sz w:val="22"/>
          <w:szCs w:val="22"/>
        </w:rPr>
        <w:lastRenderedPageBreak/>
        <w:t>Cada uno de los niveles de la variable peso tiene comportamientos diferentes según el nivel de obesidad como es de esperarse. En este sentido esta variable se postula como un evidente predictor. Posiblemente sea conveniente no tenerla en consideración porque parece ser una variable que está indicando el nivel de obesidad de una forma muy marcada.</w:t>
      </w:r>
    </w:p>
    <w:p w14:paraId="292AD508" w14:textId="516E65DC" w:rsidR="007419C3" w:rsidRDefault="007419C3" w:rsidP="007419C3">
      <w:pPr>
        <w:spacing w:line="480" w:lineRule="auto"/>
        <w:jc w:val="center"/>
        <w:rPr>
          <w:rFonts w:ascii="Arial" w:eastAsia="Arial" w:hAnsi="Arial"/>
          <w:bCs/>
          <w:sz w:val="22"/>
          <w:szCs w:val="22"/>
        </w:rPr>
      </w:pPr>
      <w:r>
        <w:rPr>
          <w:rFonts w:ascii="Arial" w:eastAsia="Arial" w:hAnsi="Arial"/>
          <w:bCs/>
          <w:noProof/>
          <w:sz w:val="22"/>
          <w:szCs w:val="22"/>
          <w14:ligatures w14:val="standardContextual"/>
        </w:rPr>
        <w:drawing>
          <wp:inline distT="0" distB="0" distL="0" distR="0" wp14:anchorId="73949276" wp14:editId="6C7D4D3E">
            <wp:extent cx="2831893" cy="1699200"/>
            <wp:effectExtent l="0" t="0" r="635" b="3175"/>
            <wp:docPr id="402947343" name="Imagen 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47343" name="Imagen 3" descr="Gráfico, Gráfico de cajas y bigotes&#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31893" cy="1699200"/>
                    </a:xfrm>
                    <a:prstGeom prst="rect">
                      <a:avLst/>
                    </a:prstGeom>
                  </pic:spPr>
                </pic:pic>
              </a:graphicData>
            </a:graphic>
          </wp:inline>
        </w:drawing>
      </w:r>
    </w:p>
    <w:p w14:paraId="7E1D5E24" w14:textId="05211FF2" w:rsidR="007419C3" w:rsidRDefault="007419C3" w:rsidP="007419C3">
      <w:pPr>
        <w:spacing w:line="480" w:lineRule="auto"/>
        <w:rPr>
          <w:rFonts w:ascii="Arial" w:eastAsia="Arial" w:hAnsi="Arial"/>
          <w:bCs/>
          <w:sz w:val="22"/>
          <w:szCs w:val="22"/>
        </w:rPr>
      </w:pPr>
      <w:r>
        <w:rPr>
          <w:rFonts w:ascii="Arial" w:eastAsia="Arial" w:hAnsi="Arial"/>
          <w:bCs/>
          <w:sz w:val="22"/>
          <w:szCs w:val="22"/>
        </w:rPr>
        <w:t>No se evidencian diferencias estadísticamente significativas con respecto a la inclusión de vegetales en la alimentación con respecto al nivel de obesidad</w:t>
      </w:r>
    </w:p>
    <w:p w14:paraId="0344435F" w14:textId="77777777" w:rsidR="007419C3" w:rsidRDefault="007419C3" w:rsidP="007419C3">
      <w:pPr>
        <w:spacing w:line="480" w:lineRule="auto"/>
        <w:rPr>
          <w:rFonts w:ascii="Arial" w:eastAsia="Arial" w:hAnsi="Arial"/>
          <w:bCs/>
          <w:sz w:val="22"/>
          <w:szCs w:val="22"/>
        </w:rPr>
      </w:pPr>
    </w:p>
    <w:p w14:paraId="32A8F221" w14:textId="77777777" w:rsidR="007419C3" w:rsidRDefault="007419C3" w:rsidP="007419C3">
      <w:pPr>
        <w:spacing w:line="480" w:lineRule="auto"/>
        <w:jc w:val="center"/>
        <w:rPr>
          <w:rFonts w:ascii="Arial" w:eastAsia="Arial" w:hAnsi="Arial"/>
          <w:bCs/>
          <w:sz w:val="22"/>
          <w:szCs w:val="22"/>
        </w:rPr>
      </w:pPr>
      <w:r>
        <w:rPr>
          <w:rFonts w:ascii="Arial" w:eastAsia="Arial" w:hAnsi="Arial"/>
          <w:bCs/>
          <w:noProof/>
          <w:sz w:val="22"/>
          <w:szCs w:val="22"/>
          <w14:ligatures w14:val="standardContextual"/>
        </w:rPr>
        <w:drawing>
          <wp:inline distT="0" distB="0" distL="0" distR="0" wp14:anchorId="7BC09A10" wp14:editId="70FB1C65">
            <wp:extent cx="2831893" cy="1699200"/>
            <wp:effectExtent l="0" t="0" r="635" b="3175"/>
            <wp:docPr id="1819555139" name="Imagen 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55139" name="Imagen 4" descr="Gráfico, Gráfico de cajas y bigotes&#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1893" cy="1699200"/>
                    </a:xfrm>
                    <a:prstGeom prst="rect">
                      <a:avLst/>
                    </a:prstGeom>
                  </pic:spPr>
                </pic:pic>
              </a:graphicData>
            </a:graphic>
          </wp:inline>
        </w:drawing>
      </w:r>
    </w:p>
    <w:p w14:paraId="21693678" w14:textId="77777777" w:rsidR="007419C3" w:rsidRDefault="007419C3" w:rsidP="007419C3">
      <w:pPr>
        <w:spacing w:line="480" w:lineRule="auto"/>
        <w:jc w:val="center"/>
        <w:rPr>
          <w:rFonts w:ascii="Arial" w:eastAsia="Arial" w:hAnsi="Arial"/>
          <w:bCs/>
          <w:sz w:val="22"/>
          <w:szCs w:val="22"/>
        </w:rPr>
      </w:pPr>
    </w:p>
    <w:p w14:paraId="38D8D87C" w14:textId="6F7DFC08" w:rsidR="007419C3" w:rsidRDefault="007419C3" w:rsidP="007419C3">
      <w:pPr>
        <w:spacing w:line="480" w:lineRule="auto"/>
        <w:rPr>
          <w:rFonts w:ascii="Arial" w:eastAsia="Arial" w:hAnsi="Arial"/>
          <w:bCs/>
          <w:sz w:val="22"/>
          <w:szCs w:val="22"/>
        </w:rPr>
      </w:pPr>
      <w:r>
        <w:rPr>
          <w:rFonts w:ascii="Arial" w:eastAsia="Arial" w:hAnsi="Arial"/>
          <w:bCs/>
          <w:sz w:val="22"/>
          <w:szCs w:val="22"/>
        </w:rPr>
        <w:t>Las personas con peso insuficiente parecen reportar más comidas en el día, con contenido vegetariano</w:t>
      </w:r>
    </w:p>
    <w:p w14:paraId="1A275957" w14:textId="3B3D1CC6" w:rsidR="007419C3" w:rsidRDefault="007419C3" w:rsidP="007419C3">
      <w:pPr>
        <w:spacing w:line="480" w:lineRule="auto"/>
        <w:jc w:val="center"/>
        <w:rPr>
          <w:rFonts w:ascii="Arial" w:eastAsia="Arial" w:hAnsi="Arial"/>
          <w:bCs/>
          <w:sz w:val="22"/>
          <w:szCs w:val="22"/>
        </w:rPr>
      </w:pPr>
      <w:r>
        <w:rPr>
          <w:rFonts w:ascii="Arial" w:eastAsia="Arial" w:hAnsi="Arial"/>
          <w:bCs/>
          <w:noProof/>
          <w:sz w:val="22"/>
          <w:szCs w:val="22"/>
          <w14:ligatures w14:val="standardContextual"/>
        </w:rPr>
        <w:lastRenderedPageBreak/>
        <w:drawing>
          <wp:inline distT="0" distB="0" distL="0" distR="0" wp14:anchorId="32859DFD" wp14:editId="3C6B0712">
            <wp:extent cx="2831894" cy="1699200"/>
            <wp:effectExtent l="0" t="0" r="635" b="3175"/>
            <wp:docPr id="275345563" name="Imagen 5"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45563" name="Imagen 5" descr="Gráfico, Gráfico de cajas y bigotes&#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1894" cy="1699200"/>
                    </a:xfrm>
                    <a:prstGeom prst="rect">
                      <a:avLst/>
                    </a:prstGeom>
                  </pic:spPr>
                </pic:pic>
              </a:graphicData>
            </a:graphic>
          </wp:inline>
        </w:drawing>
      </w:r>
    </w:p>
    <w:p w14:paraId="7B88C0F4" w14:textId="6FB9E734" w:rsidR="007419C3" w:rsidRDefault="007419C3" w:rsidP="007419C3">
      <w:pPr>
        <w:spacing w:line="480" w:lineRule="auto"/>
        <w:jc w:val="center"/>
        <w:rPr>
          <w:rFonts w:ascii="Arial" w:eastAsia="Arial" w:hAnsi="Arial"/>
          <w:bCs/>
          <w:noProof/>
          <w:sz w:val="22"/>
          <w:szCs w:val="22"/>
          <w14:ligatures w14:val="standardContextual"/>
        </w:rPr>
      </w:pPr>
      <w:r>
        <w:rPr>
          <w:rFonts w:ascii="Arial" w:eastAsia="Arial" w:hAnsi="Arial"/>
          <w:bCs/>
          <w:sz w:val="22"/>
          <w:szCs w:val="22"/>
        </w:rPr>
        <w:t>Niveles bajos de obesidad, peso insuficiente y obesidad tipo III muestran mayor consumo de agua en comparación con los demás grupos.</w:t>
      </w:r>
      <w:r w:rsidRPr="007419C3">
        <w:rPr>
          <w:rFonts w:ascii="Arial" w:eastAsia="Arial" w:hAnsi="Arial"/>
          <w:bCs/>
          <w:noProof/>
          <w:sz w:val="22"/>
          <w:szCs w:val="22"/>
          <w14:ligatures w14:val="standardContextual"/>
        </w:rPr>
        <w:t xml:space="preserve"> </w:t>
      </w:r>
      <w:r>
        <w:rPr>
          <w:rFonts w:ascii="Arial" w:eastAsia="Arial" w:hAnsi="Arial"/>
          <w:bCs/>
          <w:noProof/>
          <w:sz w:val="22"/>
          <w:szCs w:val="22"/>
          <w14:ligatures w14:val="standardContextual"/>
        </w:rPr>
        <w:drawing>
          <wp:inline distT="0" distB="0" distL="0" distR="0" wp14:anchorId="30893736" wp14:editId="4ADDDCC3">
            <wp:extent cx="2831893" cy="1699200"/>
            <wp:effectExtent l="0" t="0" r="635" b="3175"/>
            <wp:docPr id="1388100350"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00350" name="Imagen 6" descr="Gráfico, Gráfico de cajas y bigotes&#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1893" cy="1699200"/>
                    </a:xfrm>
                    <a:prstGeom prst="rect">
                      <a:avLst/>
                    </a:prstGeom>
                  </pic:spPr>
                </pic:pic>
              </a:graphicData>
            </a:graphic>
          </wp:inline>
        </w:drawing>
      </w:r>
    </w:p>
    <w:p w14:paraId="54B83CB6" w14:textId="4DB7F6F3" w:rsidR="007419C3" w:rsidRDefault="007419C3" w:rsidP="007419C3">
      <w:pPr>
        <w:spacing w:line="480" w:lineRule="auto"/>
        <w:rPr>
          <w:rFonts w:ascii="Arial" w:eastAsia="Arial" w:hAnsi="Arial"/>
          <w:bCs/>
          <w:noProof/>
          <w:sz w:val="22"/>
          <w:szCs w:val="22"/>
          <w14:ligatures w14:val="standardContextual"/>
        </w:rPr>
      </w:pPr>
      <w:r>
        <w:rPr>
          <w:rFonts w:ascii="Arial" w:eastAsia="Arial" w:hAnsi="Arial"/>
          <w:bCs/>
          <w:noProof/>
          <w:sz w:val="22"/>
          <w:szCs w:val="22"/>
          <w14:ligatures w14:val="standardContextual"/>
        </w:rPr>
        <w:t>Las personas con peso insuficiente y obesidad tipo II muestran mayor tasa de actividad física en comparación con las demás personas.</w:t>
      </w:r>
    </w:p>
    <w:p w14:paraId="3D96620B" w14:textId="77777777" w:rsidR="007419C3" w:rsidRDefault="007419C3" w:rsidP="007419C3">
      <w:pPr>
        <w:spacing w:line="480" w:lineRule="auto"/>
        <w:jc w:val="center"/>
        <w:rPr>
          <w:rFonts w:ascii="Arial" w:eastAsia="Arial" w:hAnsi="Arial"/>
          <w:bCs/>
          <w:sz w:val="22"/>
          <w:szCs w:val="22"/>
        </w:rPr>
      </w:pPr>
    </w:p>
    <w:p w14:paraId="2E1CD38D" w14:textId="77777777" w:rsidR="007419C3" w:rsidRDefault="007419C3" w:rsidP="007419C3">
      <w:pPr>
        <w:spacing w:line="480" w:lineRule="auto"/>
        <w:jc w:val="center"/>
        <w:rPr>
          <w:rFonts w:ascii="Arial" w:eastAsia="Arial" w:hAnsi="Arial"/>
          <w:bCs/>
          <w:sz w:val="22"/>
          <w:szCs w:val="22"/>
        </w:rPr>
      </w:pPr>
      <w:r>
        <w:rPr>
          <w:rFonts w:ascii="Arial" w:eastAsia="Arial" w:hAnsi="Arial"/>
          <w:bCs/>
          <w:noProof/>
          <w:sz w:val="22"/>
          <w:szCs w:val="22"/>
          <w14:ligatures w14:val="standardContextual"/>
        </w:rPr>
        <w:drawing>
          <wp:inline distT="0" distB="0" distL="0" distR="0" wp14:anchorId="1850FB49" wp14:editId="232E862B">
            <wp:extent cx="2831893" cy="1699200"/>
            <wp:effectExtent l="0" t="0" r="635" b="3175"/>
            <wp:docPr id="122379422" name="Imagen 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9422" name="Imagen 7" descr="Gráfico, Gráfico de cajas y bigotes&#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1893" cy="1699200"/>
                    </a:xfrm>
                    <a:prstGeom prst="rect">
                      <a:avLst/>
                    </a:prstGeom>
                  </pic:spPr>
                </pic:pic>
              </a:graphicData>
            </a:graphic>
          </wp:inline>
        </w:drawing>
      </w:r>
    </w:p>
    <w:p w14:paraId="56539820" w14:textId="024BE126" w:rsidR="007419C3" w:rsidRDefault="007419C3" w:rsidP="007419C3">
      <w:pPr>
        <w:spacing w:line="480" w:lineRule="auto"/>
        <w:rPr>
          <w:rFonts w:ascii="Arial" w:eastAsia="Arial" w:hAnsi="Arial"/>
          <w:bCs/>
          <w:sz w:val="22"/>
          <w:szCs w:val="22"/>
        </w:rPr>
      </w:pPr>
      <w:r>
        <w:rPr>
          <w:rFonts w:ascii="Arial" w:eastAsia="Arial" w:hAnsi="Arial"/>
          <w:bCs/>
          <w:sz w:val="22"/>
          <w:szCs w:val="22"/>
        </w:rPr>
        <w:t>Las personas con obesidad tipo I y tipo III muestra menor tiempo de exposición a pantalla con fines de entretenimiento</w:t>
      </w:r>
    </w:p>
    <w:p w14:paraId="73AA5E9D" w14:textId="2589AF75" w:rsidR="007419C3" w:rsidRDefault="007419C3" w:rsidP="007419C3">
      <w:pPr>
        <w:spacing w:line="480" w:lineRule="auto"/>
        <w:jc w:val="center"/>
        <w:rPr>
          <w:rFonts w:ascii="Arial" w:eastAsia="Arial" w:hAnsi="Arial"/>
          <w:bCs/>
          <w:sz w:val="22"/>
          <w:szCs w:val="22"/>
        </w:rPr>
      </w:pPr>
      <w:r>
        <w:rPr>
          <w:rFonts w:ascii="Arial" w:eastAsia="Arial" w:hAnsi="Arial"/>
          <w:bCs/>
          <w:noProof/>
          <w:sz w:val="22"/>
          <w:szCs w:val="22"/>
          <w14:ligatures w14:val="standardContextual"/>
        </w:rPr>
        <w:lastRenderedPageBreak/>
        <w:drawing>
          <wp:inline distT="0" distB="0" distL="0" distR="0" wp14:anchorId="3FA43FEE" wp14:editId="68EE909B">
            <wp:extent cx="2831893" cy="1699200"/>
            <wp:effectExtent l="0" t="0" r="635" b="3175"/>
            <wp:docPr id="850676252" name="Imagen 8" descr="Gráfico, Gráfico de barras,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76252" name="Imagen 8" descr="Gráfico, Gráfico de barras, Gráfico de cajas y bigotes&#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1893" cy="1699200"/>
                    </a:xfrm>
                    <a:prstGeom prst="rect">
                      <a:avLst/>
                    </a:prstGeom>
                  </pic:spPr>
                </pic:pic>
              </a:graphicData>
            </a:graphic>
          </wp:inline>
        </w:drawing>
      </w:r>
    </w:p>
    <w:p w14:paraId="6EB5AC41" w14:textId="77777777" w:rsidR="007419C3" w:rsidRPr="00744647" w:rsidRDefault="007419C3" w:rsidP="007419C3">
      <w:pPr>
        <w:spacing w:line="480" w:lineRule="auto"/>
        <w:rPr>
          <w:rFonts w:ascii="Arial" w:eastAsia="Arial" w:hAnsi="Arial"/>
          <w:bCs/>
          <w:sz w:val="22"/>
          <w:szCs w:val="22"/>
        </w:rPr>
      </w:pPr>
    </w:p>
    <w:p w14:paraId="708D8486" w14:textId="38D1CBEA" w:rsidR="007419C3" w:rsidRDefault="007419C3" w:rsidP="007419C3">
      <w:pPr>
        <w:spacing w:line="480" w:lineRule="auto"/>
        <w:ind w:left="360"/>
        <w:rPr>
          <w:rFonts w:ascii="Arial" w:eastAsia="Arial" w:hAnsi="Arial"/>
          <w:b/>
          <w:sz w:val="22"/>
          <w:szCs w:val="22"/>
        </w:rPr>
      </w:pPr>
      <w:r w:rsidRPr="00744647">
        <w:rPr>
          <w:rFonts w:ascii="Arial" w:eastAsia="Arial" w:hAnsi="Arial"/>
          <w:b/>
          <w:bCs/>
          <w:sz w:val="22"/>
          <w:szCs w:val="22"/>
        </w:rPr>
        <w:t>Metodología</w:t>
      </w:r>
      <w:r w:rsidRPr="00744647">
        <w:rPr>
          <w:rFonts w:ascii="Arial" w:eastAsia="Arial" w:hAnsi="Arial"/>
          <w:b/>
          <w:sz w:val="22"/>
          <w:szCs w:val="22"/>
        </w:rPr>
        <w:t>: Documentación de cada paso del proceso, desde la exploración no supervisada hasta el entrenamiento supervisado y la optimización del modelo.</w:t>
      </w:r>
    </w:p>
    <w:p w14:paraId="09B5805E" w14:textId="330D6FC7" w:rsidR="007419C3" w:rsidRDefault="007419C3" w:rsidP="007419C3">
      <w:pPr>
        <w:pStyle w:val="Prrafodelista"/>
        <w:numPr>
          <w:ilvl w:val="0"/>
          <w:numId w:val="5"/>
        </w:numPr>
        <w:spacing w:line="480" w:lineRule="auto"/>
        <w:rPr>
          <w:rFonts w:ascii="Arial" w:eastAsia="Arial" w:hAnsi="Arial"/>
          <w:bCs/>
          <w:sz w:val="22"/>
          <w:szCs w:val="22"/>
        </w:rPr>
      </w:pPr>
      <w:r>
        <w:rPr>
          <w:rFonts w:ascii="Arial" w:eastAsia="Arial" w:hAnsi="Arial"/>
          <w:bCs/>
          <w:sz w:val="22"/>
          <w:szCs w:val="22"/>
        </w:rPr>
        <w:t>Teniendo en cuenta que la variable dependiente es cualitativa, categórica y posiblemente ordinal, se lleva a cabo un análisis de su distribución la cual se especificó al inicio en la introducción. Esta, tiene distribución uniforme.</w:t>
      </w:r>
    </w:p>
    <w:p w14:paraId="126A88B3" w14:textId="77777777" w:rsidR="007419C3" w:rsidRDefault="007419C3" w:rsidP="007419C3">
      <w:pPr>
        <w:spacing w:line="480" w:lineRule="auto"/>
        <w:ind w:left="360"/>
        <w:rPr>
          <w:rFonts w:ascii="Arial" w:eastAsia="Arial" w:hAnsi="Arial"/>
          <w:bCs/>
          <w:sz w:val="22"/>
          <w:szCs w:val="22"/>
        </w:rPr>
      </w:pPr>
    </w:p>
    <w:p w14:paraId="083C0950" w14:textId="06CA4D15" w:rsidR="007419C3" w:rsidRPr="007419C3" w:rsidRDefault="007419C3" w:rsidP="007419C3">
      <w:pPr>
        <w:spacing w:line="480" w:lineRule="auto"/>
        <w:ind w:left="360"/>
        <w:jc w:val="center"/>
        <w:rPr>
          <w:rFonts w:ascii="Arial" w:eastAsia="Arial" w:hAnsi="Arial"/>
          <w:bCs/>
          <w:sz w:val="22"/>
          <w:szCs w:val="22"/>
        </w:rPr>
      </w:pPr>
      <w:r>
        <w:rPr>
          <w:rFonts w:ascii="Arial" w:eastAsia="Arial" w:hAnsi="Arial"/>
          <w:bCs/>
          <w:noProof/>
          <w:sz w:val="22"/>
          <w:szCs w:val="22"/>
          <w14:ligatures w14:val="standardContextual"/>
        </w:rPr>
        <w:drawing>
          <wp:inline distT="0" distB="0" distL="0" distR="0" wp14:anchorId="19FBE3CA" wp14:editId="674BFB24">
            <wp:extent cx="3462155" cy="2275981"/>
            <wp:effectExtent l="0" t="0" r="5080" b="0"/>
            <wp:docPr id="217305073" name="Imagen 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05073" name="Imagen 9" descr="Gráfico, Gráfico de barra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8491" cy="2280146"/>
                    </a:xfrm>
                    <a:prstGeom prst="rect">
                      <a:avLst/>
                    </a:prstGeom>
                  </pic:spPr>
                </pic:pic>
              </a:graphicData>
            </a:graphic>
          </wp:inline>
        </w:drawing>
      </w:r>
    </w:p>
    <w:p w14:paraId="0BBAC435" w14:textId="6F9C0F24" w:rsidR="007419C3" w:rsidRPr="007419C3" w:rsidRDefault="007419C3" w:rsidP="007419C3">
      <w:pPr>
        <w:pStyle w:val="Prrafodelista"/>
        <w:numPr>
          <w:ilvl w:val="0"/>
          <w:numId w:val="5"/>
        </w:numPr>
        <w:spacing w:line="480" w:lineRule="auto"/>
        <w:rPr>
          <w:rFonts w:ascii="Arial" w:eastAsia="Arial" w:hAnsi="Arial"/>
          <w:sz w:val="22"/>
          <w:szCs w:val="22"/>
        </w:rPr>
      </w:pPr>
      <w:r>
        <w:rPr>
          <w:rFonts w:ascii="Arial" w:eastAsia="Arial" w:hAnsi="Arial"/>
          <w:sz w:val="22"/>
          <w:szCs w:val="22"/>
        </w:rPr>
        <w:t xml:space="preserve">Se analiza la correlación entre las variables independientes, para conocer las consecuencias probables de multicolinealidad y en cualquier caso, reducir el número de variables dependientes para evitar dimensionalidad y sobre parametrización de cualquier estructura de modelo. La prueba de esfericidad de Barttlet y el índice de Kaiser Meyer y </w:t>
      </w:r>
      <w:proofErr w:type="spellStart"/>
      <w:r>
        <w:rPr>
          <w:rFonts w:ascii="Arial" w:eastAsia="Arial" w:hAnsi="Arial"/>
          <w:sz w:val="22"/>
          <w:szCs w:val="22"/>
        </w:rPr>
        <w:t>Olkim</w:t>
      </w:r>
      <w:proofErr w:type="spellEnd"/>
      <w:r>
        <w:rPr>
          <w:rFonts w:ascii="Arial" w:eastAsia="Arial" w:hAnsi="Arial"/>
          <w:sz w:val="22"/>
          <w:szCs w:val="22"/>
        </w:rPr>
        <w:t xml:space="preserve"> muestra que la matriz de correlación </w:t>
      </w:r>
      <w:r>
        <w:rPr>
          <w:rFonts w:ascii="Arial" w:eastAsia="Arial" w:hAnsi="Arial"/>
          <w:sz w:val="22"/>
          <w:szCs w:val="22"/>
        </w:rPr>
        <w:lastRenderedPageBreak/>
        <w:t>cuenta con adecuación muestral y esfericidad aunque débil. Posiblemente no exista correlación fuerte entre las variables. Con un KMO tan bajo, correr un PCA no parece indicado.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335"/>
      </w:tblGrid>
      <w:tr w:rsidR="007419C3" w14:paraId="687D38E1" w14:textId="77777777" w:rsidTr="007419C3">
        <w:tc>
          <w:tcPr>
            <w:tcW w:w="4414" w:type="dxa"/>
          </w:tcPr>
          <w:p w14:paraId="37E2C018" w14:textId="1C506851" w:rsidR="007419C3" w:rsidRDefault="007419C3" w:rsidP="007419C3">
            <w:pPr>
              <w:spacing w:line="480" w:lineRule="auto"/>
              <w:rPr>
                <w:rFonts w:ascii="Arial" w:eastAsia="Arial" w:hAnsi="Arial"/>
                <w:sz w:val="22"/>
                <w:szCs w:val="22"/>
              </w:rPr>
            </w:pPr>
            <w:r>
              <w:rPr>
                <w:rFonts w:ascii="Arial" w:eastAsia="Arial" w:hAnsi="Arial"/>
                <w:b/>
                <w:bCs/>
                <w:noProof/>
                <w:sz w:val="22"/>
                <w:szCs w:val="22"/>
                <w14:ligatures w14:val="standardContextual"/>
              </w:rPr>
              <w:drawing>
                <wp:inline distT="0" distB="0" distL="0" distR="0" wp14:anchorId="53BEB4A1" wp14:editId="458DADA9">
                  <wp:extent cx="2722259" cy="2340317"/>
                  <wp:effectExtent l="0" t="0" r="0" b="0"/>
                  <wp:docPr id="28356845" name="Imagen 10"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82394" name="Imagen 10" descr="Gráfico, Gráfico de rectángulos&#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1479" cy="2348243"/>
                          </a:xfrm>
                          <a:prstGeom prst="rect">
                            <a:avLst/>
                          </a:prstGeom>
                        </pic:spPr>
                      </pic:pic>
                    </a:graphicData>
                  </a:graphic>
                </wp:inline>
              </w:drawing>
            </w:r>
          </w:p>
        </w:tc>
        <w:tc>
          <w:tcPr>
            <w:tcW w:w="4414" w:type="dxa"/>
            <w:vAlign w:val="center"/>
          </w:tcPr>
          <w:p w14:paraId="1885DF36" w14:textId="77777777" w:rsidR="007419C3" w:rsidRPr="007419C3" w:rsidRDefault="007419C3" w:rsidP="007419C3">
            <w:pPr>
              <w:spacing w:line="480" w:lineRule="auto"/>
              <w:jc w:val="center"/>
              <w:rPr>
                <w:rFonts w:ascii="Arial" w:eastAsia="Arial" w:hAnsi="Arial"/>
                <w:sz w:val="22"/>
                <w:szCs w:val="22"/>
              </w:rPr>
            </w:pPr>
            <w:r w:rsidRPr="007419C3">
              <w:rPr>
                <w:rFonts w:ascii="Arial" w:eastAsia="Arial" w:hAnsi="Arial"/>
                <w:sz w:val="22"/>
                <w:szCs w:val="22"/>
              </w:rPr>
              <w:t>Índice KMO: 0.4451</w:t>
            </w:r>
          </w:p>
          <w:p w14:paraId="10F029B8" w14:textId="15BE5A6F" w:rsidR="007419C3" w:rsidRDefault="007419C3" w:rsidP="007419C3">
            <w:pPr>
              <w:spacing w:line="480" w:lineRule="auto"/>
              <w:jc w:val="center"/>
              <w:rPr>
                <w:rFonts w:ascii="Arial" w:eastAsia="Arial" w:hAnsi="Arial"/>
                <w:sz w:val="22"/>
                <w:szCs w:val="22"/>
              </w:rPr>
            </w:pPr>
            <w:r w:rsidRPr="007419C3">
              <w:rPr>
                <w:rFonts w:ascii="Arial" w:eastAsia="Arial" w:hAnsi="Arial"/>
                <w:sz w:val="22"/>
                <w:szCs w:val="22"/>
              </w:rPr>
              <w:t xml:space="preserve">Chi-cuadrado Bartlett: 1679.3981, </w:t>
            </w:r>
            <w:proofErr w:type="spellStart"/>
            <w:r w:rsidRPr="007419C3">
              <w:rPr>
                <w:rFonts w:ascii="Arial" w:eastAsia="Arial" w:hAnsi="Arial"/>
                <w:sz w:val="22"/>
                <w:szCs w:val="22"/>
              </w:rPr>
              <w:t>df</w:t>
            </w:r>
            <w:proofErr w:type="spellEnd"/>
            <w:r w:rsidRPr="007419C3">
              <w:rPr>
                <w:rFonts w:ascii="Arial" w:eastAsia="Arial" w:hAnsi="Arial"/>
                <w:sz w:val="22"/>
                <w:szCs w:val="22"/>
              </w:rPr>
              <w:t>: 28.0, p-</w:t>
            </w:r>
            <w:proofErr w:type="spellStart"/>
            <w:r w:rsidRPr="007419C3">
              <w:rPr>
                <w:rFonts w:ascii="Arial" w:eastAsia="Arial" w:hAnsi="Arial"/>
                <w:sz w:val="22"/>
                <w:szCs w:val="22"/>
              </w:rPr>
              <w:t>value</w:t>
            </w:r>
            <w:proofErr w:type="spellEnd"/>
            <w:r w:rsidRPr="007419C3">
              <w:rPr>
                <w:rFonts w:ascii="Arial" w:eastAsia="Arial" w:hAnsi="Arial"/>
                <w:sz w:val="22"/>
                <w:szCs w:val="22"/>
              </w:rPr>
              <w:t>: 0.0000</w:t>
            </w:r>
          </w:p>
        </w:tc>
      </w:tr>
    </w:tbl>
    <w:p w14:paraId="1C61C76F" w14:textId="77777777" w:rsidR="007419C3" w:rsidRPr="007419C3" w:rsidRDefault="007419C3" w:rsidP="007419C3">
      <w:pPr>
        <w:spacing w:line="480" w:lineRule="auto"/>
        <w:rPr>
          <w:rFonts w:ascii="Arial" w:eastAsia="Arial" w:hAnsi="Arial"/>
          <w:sz w:val="22"/>
          <w:szCs w:val="22"/>
        </w:rPr>
      </w:pPr>
    </w:p>
    <w:p w14:paraId="6510B48D" w14:textId="1371B2BE" w:rsidR="007419C3" w:rsidRDefault="007419C3" w:rsidP="007419C3">
      <w:pPr>
        <w:pStyle w:val="Prrafodelista"/>
        <w:numPr>
          <w:ilvl w:val="0"/>
          <w:numId w:val="5"/>
        </w:numPr>
        <w:spacing w:line="480" w:lineRule="auto"/>
        <w:rPr>
          <w:rFonts w:ascii="Arial" w:eastAsia="Arial" w:hAnsi="Arial"/>
          <w:sz w:val="22"/>
          <w:szCs w:val="22"/>
        </w:rPr>
      </w:pPr>
      <w:r>
        <w:rPr>
          <w:rFonts w:ascii="Arial" w:eastAsia="Arial" w:hAnsi="Arial"/>
          <w:sz w:val="22"/>
          <w:szCs w:val="22"/>
        </w:rPr>
        <w:t>Se cuenta con 8 variables y al intentar reducirlas mediante componentes principales, 4 componentes logran explicar el 77% de la varianza. Usando el método del codo se escoge 4 componentes.</w:t>
      </w:r>
    </w:p>
    <w:p w14:paraId="1B063EC0" w14:textId="711C4FED" w:rsidR="007419C3" w:rsidRDefault="007419C3" w:rsidP="007419C3">
      <w:pPr>
        <w:spacing w:line="480" w:lineRule="auto"/>
        <w:jc w:val="center"/>
        <w:rPr>
          <w:rFonts w:ascii="Arial" w:eastAsia="Arial" w:hAnsi="Arial"/>
          <w:sz w:val="22"/>
          <w:szCs w:val="22"/>
        </w:rPr>
      </w:pPr>
      <w:r>
        <w:rPr>
          <w:rFonts w:ascii="Arial" w:eastAsia="Arial" w:hAnsi="Arial"/>
          <w:noProof/>
          <w:sz w:val="22"/>
          <w:szCs w:val="22"/>
          <w14:ligatures w14:val="standardContextual"/>
        </w:rPr>
        <w:drawing>
          <wp:inline distT="0" distB="0" distL="0" distR="0" wp14:anchorId="663331FA" wp14:editId="4A554D92">
            <wp:extent cx="3776262" cy="1787294"/>
            <wp:effectExtent l="0" t="0" r="0" b="3810"/>
            <wp:docPr id="1771312563" name="Imagen 1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12563" name="Imagen 11" descr="Gráfico, Gráfico de línea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02685" cy="1799800"/>
                    </a:xfrm>
                    <a:prstGeom prst="rect">
                      <a:avLst/>
                    </a:prstGeom>
                  </pic:spPr>
                </pic:pic>
              </a:graphicData>
            </a:graphic>
          </wp:inline>
        </w:drawing>
      </w:r>
    </w:p>
    <w:p w14:paraId="51B0F1F8" w14:textId="0C47C729" w:rsidR="007419C3" w:rsidRPr="007419C3" w:rsidRDefault="007419C3" w:rsidP="007419C3">
      <w:pPr>
        <w:pStyle w:val="Prrafodelista"/>
        <w:numPr>
          <w:ilvl w:val="0"/>
          <w:numId w:val="5"/>
        </w:numPr>
        <w:spacing w:line="480" w:lineRule="auto"/>
        <w:rPr>
          <w:rFonts w:ascii="Arial" w:eastAsia="Arial" w:hAnsi="Arial"/>
          <w:sz w:val="22"/>
          <w:szCs w:val="22"/>
        </w:rPr>
      </w:pPr>
      <w:r>
        <w:rPr>
          <w:rFonts w:ascii="Arial" w:eastAsia="Arial" w:hAnsi="Arial"/>
          <w:sz w:val="22"/>
          <w:szCs w:val="22"/>
        </w:rPr>
        <w:t xml:space="preserve">El circulo unitario muestra una baja correlación negativa entre edad y TUE (tiempo al celular con fines de entretenimiento) indicando que a menor edad mayor exposición y sedentarismo. En este análisis muestra como el peso esta correlacionado positivamente con la inclusión de vegetales en la dieta. El consumo de agua y la talla también muestran correlaciones positivas entre sí. Finalmente el </w:t>
      </w:r>
      <w:r>
        <w:rPr>
          <w:rFonts w:ascii="Arial" w:eastAsia="Arial" w:hAnsi="Arial"/>
          <w:sz w:val="22"/>
          <w:szCs w:val="22"/>
        </w:rPr>
        <w:lastRenderedPageBreak/>
        <w:t>número de comidas al día y la actividad física muestran correlación positiva igualmente</w:t>
      </w:r>
    </w:p>
    <w:p w14:paraId="36005C0E" w14:textId="539672D2" w:rsidR="007419C3" w:rsidRDefault="007419C3" w:rsidP="007419C3">
      <w:pPr>
        <w:spacing w:line="480" w:lineRule="auto"/>
        <w:ind w:left="360"/>
        <w:jc w:val="center"/>
        <w:rPr>
          <w:rFonts w:ascii="Arial" w:eastAsia="Arial" w:hAnsi="Arial"/>
          <w:sz w:val="22"/>
          <w:szCs w:val="22"/>
        </w:rPr>
      </w:pPr>
      <w:r>
        <w:rPr>
          <w:rFonts w:ascii="Arial" w:eastAsia="Arial" w:hAnsi="Arial"/>
          <w:noProof/>
          <w:sz w:val="22"/>
          <w:szCs w:val="22"/>
          <w14:ligatures w14:val="standardContextual"/>
        </w:rPr>
        <w:drawing>
          <wp:inline distT="0" distB="0" distL="0" distR="0" wp14:anchorId="4DBFC93D" wp14:editId="36DCA93D">
            <wp:extent cx="2052002" cy="1975383"/>
            <wp:effectExtent l="0" t="0" r="5715" b="6350"/>
            <wp:docPr id="2028065836"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65836" name="Imagen 12" descr="Gráfico, Gráfico de líneas&#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3690" cy="1996262"/>
                    </a:xfrm>
                    <a:prstGeom prst="rect">
                      <a:avLst/>
                    </a:prstGeom>
                  </pic:spPr>
                </pic:pic>
              </a:graphicData>
            </a:graphic>
          </wp:inline>
        </w:drawing>
      </w:r>
    </w:p>
    <w:p w14:paraId="0C253774" w14:textId="79EBF915" w:rsidR="007419C3" w:rsidRDefault="007419C3" w:rsidP="007419C3">
      <w:pPr>
        <w:spacing w:line="480" w:lineRule="auto"/>
        <w:ind w:left="360"/>
        <w:rPr>
          <w:rFonts w:ascii="Arial" w:eastAsia="Arial" w:hAnsi="Arial"/>
          <w:sz w:val="22"/>
          <w:szCs w:val="22"/>
        </w:rPr>
      </w:pPr>
    </w:p>
    <w:p w14:paraId="0C11413C" w14:textId="57990149" w:rsidR="007419C3" w:rsidRPr="007419C3" w:rsidRDefault="007419C3" w:rsidP="007419C3">
      <w:pPr>
        <w:pStyle w:val="Prrafodelista"/>
        <w:numPr>
          <w:ilvl w:val="0"/>
          <w:numId w:val="5"/>
        </w:numPr>
        <w:spacing w:line="480" w:lineRule="auto"/>
        <w:rPr>
          <w:rFonts w:ascii="Arial" w:eastAsia="Arial" w:hAnsi="Arial"/>
          <w:sz w:val="22"/>
          <w:szCs w:val="22"/>
        </w:rPr>
      </w:pPr>
      <w:r>
        <w:rPr>
          <w:rFonts w:ascii="Arial" w:eastAsia="Arial" w:hAnsi="Arial"/>
          <w:sz w:val="22"/>
          <w:szCs w:val="22"/>
        </w:rPr>
        <w:t>Cada uno de los componentes goza de dos propiedades: distribución simétrica y hay ausencia de correlación entre ellos.</w:t>
      </w:r>
    </w:p>
    <w:p w14:paraId="0F0B596B" w14:textId="06498413" w:rsidR="007419C3" w:rsidRPr="007419C3" w:rsidRDefault="007419C3" w:rsidP="007419C3">
      <w:pPr>
        <w:spacing w:line="480" w:lineRule="auto"/>
        <w:ind w:left="360"/>
        <w:rPr>
          <w:rFonts w:ascii="Arial" w:eastAsia="Arial" w:hAnsi="Arial"/>
          <w:sz w:val="22"/>
          <w:szCs w:val="22"/>
        </w:rPr>
      </w:pPr>
      <w:r>
        <w:rPr>
          <w:rFonts w:ascii="Arial" w:eastAsia="Arial" w:hAnsi="Arial"/>
          <w:noProof/>
          <w:sz w:val="22"/>
          <w:szCs w:val="22"/>
          <w14:ligatures w14:val="standardContextual"/>
        </w:rPr>
        <w:drawing>
          <wp:inline distT="0" distB="0" distL="0" distR="0" wp14:anchorId="4D5C7FC7" wp14:editId="0E92F564">
            <wp:extent cx="5612130" cy="3431540"/>
            <wp:effectExtent l="0" t="0" r="1270" b="0"/>
            <wp:docPr id="1267290175" name="Imagen 1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90175" name="Imagen 13" descr="Gráfico, Histo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431540"/>
                    </a:xfrm>
                    <a:prstGeom prst="rect">
                      <a:avLst/>
                    </a:prstGeom>
                  </pic:spPr>
                </pic:pic>
              </a:graphicData>
            </a:graphic>
          </wp:inline>
        </w:drawing>
      </w:r>
    </w:p>
    <w:p w14:paraId="17380AC3" w14:textId="48F8D8A9" w:rsidR="007419C3" w:rsidRDefault="007419C3" w:rsidP="007419C3">
      <w:pPr>
        <w:pStyle w:val="Prrafodelista"/>
        <w:numPr>
          <w:ilvl w:val="0"/>
          <w:numId w:val="5"/>
        </w:numPr>
        <w:spacing w:line="480" w:lineRule="auto"/>
        <w:rPr>
          <w:rFonts w:ascii="Arial" w:eastAsia="Arial" w:hAnsi="Arial"/>
          <w:sz w:val="22"/>
          <w:szCs w:val="22"/>
        </w:rPr>
      </w:pPr>
      <w:r>
        <w:rPr>
          <w:rFonts w:ascii="Arial" w:eastAsia="Arial" w:hAnsi="Arial"/>
          <w:sz w:val="22"/>
          <w:szCs w:val="22"/>
        </w:rPr>
        <w:t xml:space="preserve">Según la tabla 2, que muestra la carga de cada variable al factor, se interpreta que el componente 1 atrae peso, talla, consumo de agua u número de comidas al día indicando hábitos alimenticios, la componente 2 es edad, la 3 es ingesta de </w:t>
      </w:r>
      <w:r>
        <w:rPr>
          <w:rFonts w:ascii="Arial" w:eastAsia="Arial" w:hAnsi="Arial"/>
          <w:sz w:val="22"/>
          <w:szCs w:val="22"/>
        </w:rPr>
        <w:lastRenderedPageBreak/>
        <w:t>vegetales y sedentarismo tecnológico mientras que el PCA 4 hace referencia a actividad física y ejercicio.</w:t>
      </w:r>
    </w:p>
    <w:tbl>
      <w:tblPr>
        <w:tblW w:w="6500" w:type="dxa"/>
        <w:jc w:val="center"/>
        <w:tblCellMar>
          <w:left w:w="70" w:type="dxa"/>
          <w:right w:w="70" w:type="dxa"/>
        </w:tblCellMar>
        <w:tblLook w:val="04A0" w:firstRow="1" w:lastRow="0" w:firstColumn="1" w:lastColumn="0" w:noHBand="0" w:noVBand="1"/>
      </w:tblPr>
      <w:tblGrid>
        <w:gridCol w:w="1300"/>
        <w:gridCol w:w="1300"/>
        <w:gridCol w:w="1300"/>
        <w:gridCol w:w="1300"/>
        <w:gridCol w:w="1300"/>
      </w:tblGrid>
      <w:tr w:rsidR="007419C3" w:rsidRPr="007419C3" w14:paraId="522CE52E" w14:textId="77777777" w:rsidTr="007419C3">
        <w:trPr>
          <w:trHeight w:val="320"/>
          <w:jc w:val="center"/>
        </w:trPr>
        <w:tc>
          <w:tcPr>
            <w:tcW w:w="1300" w:type="dxa"/>
            <w:tcBorders>
              <w:top w:val="nil"/>
              <w:left w:val="nil"/>
              <w:bottom w:val="nil"/>
              <w:right w:val="nil"/>
            </w:tcBorders>
            <w:shd w:val="clear" w:color="auto" w:fill="auto"/>
            <w:noWrap/>
            <w:vAlign w:val="bottom"/>
            <w:hideMark/>
          </w:tcPr>
          <w:p w14:paraId="70552D7A" w14:textId="77777777" w:rsidR="007419C3" w:rsidRPr="007419C3" w:rsidRDefault="007419C3" w:rsidP="007419C3">
            <w:pPr>
              <w:rPr>
                <w:rFonts w:ascii="Times New Roman" w:eastAsia="Times New Roman" w:hAnsi="Times New Roman" w:cs="Times New Roman"/>
                <w:sz w:val="24"/>
                <w:szCs w:val="24"/>
                <w:lang w:eastAsia="es-ES_tradnl"/>
              </w:rPr>
            </w:pPr>
          </w:p>
        </w:tc>
        <w:tc>
          <w:tcPr>
            <w:tcW w:w="1300" w:type="dxa"/>
            <w:tcBorders>
              <w:top w:val="nil"/>
              <w:left w:val="nil"/>
              <w:bottom w:val="nil"/>
              <w:right w:val="nil"/>
            </w:tcBorders>
            <w:shd w:val="clear" w:color="auto" w:fill="auto"/>
            <w:noWrap/>
            <w:vAlign w:val="bottom"/>
            <w:hideMark/>
          </w:tcPr>
          <w:p w14:paraId="0EBE9FE1" w14:textId="77777777" w:rsidR="007419C3" w:rsidRPr="007419C3" w:rsidRDefault="007419C3" w:rsidP="007419C3">
            <w:pPr>
              <w:rPr>
                <w:rFonts w:ascii="Helvetica" w:eastAsia="Times New Roman" w:hAnsi="Helvetica" w:cs="Times New Roman"/>
                <w:b/>
                <w:bCs/>
                <w:color w:val="000000"/>
                <w:sz w:val="24"/>
                <w:szCs w:val="24"/>
                <w:lang w:eastAsia="es-ES_tradnl"/>
              </w:rPr>
            </w:pPr>
            <w:r w:rsidRPr="007419C3">
              <w:rPr>
                <w:rFonts w:ascii="Helvetica" w:eastAsia="Times New Roman" w:hAnsi="Helvetica" w:cs="Times New Roman"/>
                <w:b/>
                <w:bCs/>
                <w:color w:val="000000"/>
                <w:sz w:val="24"/>
                <w:szCs w:val="24"/>
                <w:lang w:eastAsia="es-ES_tradnl"/>
              </w:rPr>
              <w:t>PCA_1</w:t>
            </w:r>
          </w:p>
        </w:tc>
        <w:tc>
          <w:tcPr>
            <w:tcW w:w="1300" w:type="dxa"/>
            <w:tcBorders>
              <w:top w:val="nil"/>
              <w:left w:val="nil"/>
              <w:bottom w:val="nil"/>
              <w:right w:val="nil"/>
            </w:tcBorders>
            <w:shd w:val="clear" w:color="auto" w:fill="auto"/>
            <w:noWrap/>
            <w:vAlign w:val="bottom"/>
            <w:hideMark/>
          </w:tcPr>
          <w:p w14:paraId="42082646" w14:textId="77777777" w:rsidR="007419C3" w:rsidRPr="007419C3" w:rsidRDefault="007419C3" w:rsidP="007419C3">
            <w:pPr>
              <w:rPr>
                <w:rFonts w:ascii="Helvetica" w:eastAsia="Times New Roman" w:hAnsi="Helvetica" w:cs="Times New Roman"/>
                <w:b/>
                <w:bCs/>
                <w:color w:val="000000"/>
                <w:sz w:val="24"/>
                <w:szCs w:val="24"/>
                <w:lang w:eastAsia="es-ES_tradnl"/>
              </w:rPr>
            </w:pPr>
            <w:r w:rsidRPr="007419C3">
              <w:rPr>
                <w:rFonts w:ascii="Helvetica" w:eastAsia="Times New Roman" w:hAnsi="Helvetica" w:cs="Times New Roman"/>
                <w:b/>
                <w:bCs/>
                <w:color w:val="000000"/>
                <w:sz w:val="24"/>
                <w:szCs w:val="24"/>
                <w:lang w:eastAsia="es-ES_tradnl"/>
              </w:rPr>
              <w:t>PCA_2</w:t>
            </w:r>
          </w:p>
        </w:tc>
        <w:tc>
          <w:tcPr>
            <w:tcW w:w="1300" w:type="dxa"/>
            <w:tcBorders>
              <w:top w:val="nil"/>
              <w:left w:val="nil"/>
              <w:bottom w:val="nil"/>
              <w:right w:val="nil"/>
            </w:tcBorders>
            <w:shd w:val="clear" w:color="auto" w:fill="auto"/>
            <w:noWrap/>
            <w:vAlign w:val="bottom"/>
            <w:hideMark/>
          </w:tcPr>
          <w:p w14:paraId="4DB1135C" w14:textId="77777777" w:rsidR="007419C3" w:rsidRPr="007419C3" w:rsidRDefault="007419C3" w:rsidP="007419C3">
            <w:pPr>
              <w:rPr>
                <w:rFonts w:ascii="Helvetica" w:eastAsia="Times New Roman" w:hAnsi="Helvetica" w:cs="Times New Roman"/>
                <w:b/>
                <w:bCs/>
                <w:color w:val="000000"/>
                <w:sz w:val="24"/>
                <w:szCs w:val="24"/>
                <w:lang w:eastAsia="es-ES_tradnl"/>
              </w:rPr>
            </w:pPr>
            <w:r w:rsidRPr="007419C3">
              <w:rPr>
                <w:rFonts w:ascii="Helvetica" w:eastAsia="Times New Roman" w:hAnsi="Helvetica" w:cs="Times New Roman"/>
                <w:b/>
                <w:bCs/>
                <w:color w:val="000000"/>
                <w:sz w:val="24"/>
                <w:szCs w:val="24"/>
                <w:lang w:eastAsia="es-ES_tradnl"/>
              </w:rPr>
              <w:t>PCA_3</w:t>
            </w:r>
          </w:p>
        </w:tc>
        <w:tc>
          <w:tcPr>
            <w:tcW w:w="1300" w:type="dxa"/>
            <w:tcBorders>
              <w:top w:val="nil"/>
              <w:left w:val="nil"/>
              <w:bottom w:val="nil"/>
              <w:right w:val="nil"/>
            </w:tcBorders>
            <w:shd w:val="clear" w:color="auto" w:fill="auto"/>
            <w:noWrap/>
            <w:vAlign w:val="bottom"/>
            <w:hideMark/>
          </w:tcPr>
          <w:p w14:paraId="1D4098A6" w14:textId="77777777" w:rsidR="007419C3" w:rsidRPr="007419C3" w:rsidRDefault="007419C3" w:rsidP="007419C3">
            <w:pPr>
              <w:rPr>
                <w:rFonts w:ascii="Helvetica" w:eastAsia="Times New Roman" w:hAnsi="Helvetica" w:cs="Times New Roman"/>
                <w:b/>
                <w:bCs/>
                <w:color w:val="000000"/>
                <w:sz w:val="24"/>
                <w:szCs w:val="24"/>
                <w:lang w:eastAsia="es-ES_tradnl"/>
              </w:rPr>
            </w:pPr>
            <w:r w:rsidRPr="007419C3">
              <w:rPr>
                <w:rFonts w:ascii="Helvetica" w:eastAsia="Times New Roman" w:hAnsi="Helvetica" w:cs="Times New Roman"/>
                <w:b/>
                <w:bCs/>
                <w:color w:val="000000"/>
                <w:sz w:val="24"/>
                <w:szCs w:val="24"/>
                <w:lang w:eastAsia="es-ES_tradnl"/>
              </w:rPr>
              <w:t>PCA_4</w:t>
            </w:r>
          </w:p>
        </w:tc>
      </w:tr>
      <w:tr w:rsidR="007419C3" w:rsidRPr="007419C3" w14:paraId="5327E323" w14:textId="77777777" w:rsidTr="007419C3">
        <w:trPr>
          <w:trHeight w:val="320"/>
          <w:jc w:val="center"/>
        </w:trPr>
        <w:tc>
          <w:tcPr>
            <w:tcW w:w="1300" w:type="dxa"/>
            <w:tcBorders>
              <w:top w:val="nil"/>
              <w:left w:val="nil"/>
              <w:bottom w:val="nil"/>
              <w:right w:val="nil"/>
            </w:tcBorders>
            <w:shd w:val="clear" w:color="auto" w:fill="auto"/>
            <w:noWrap/>
            <w:vAlign w:val="bottom"/>
            <w:hideMark/>
          </w:tcPr>
          <w:p w14:paraId="1F60FD7D" w14:textId="77777777" w:rsidR="007419C3" w:rsidRPr="007419C3" w:rsidRDefault="007419C3" w:rsidP="007419C3">
            <w:pPr>
              <w:rPr>
                <w:rFonts w:ascii="Helvetica" w:eastAsia="Times New Roman" w:hAnsi="Helvetica" w:cs="Times New Roman"/>
                <w:b/>
                <w:bCs/>
                <w:color w:val="000000"/>
                <w:sz w:val="24"/>
                <w:szCs w:val="24"/>
                <w:lang w:eastAsia="es-ES_tradnl"/>
              </w:rPr>
            </w:pPr>
            <w:proofErr w:type="spellStart"/>
            <w:r w:rsidRPr="007419C3">
              <w:rPr>
                <w:rFonts w:ascii="Helvetica" w:eastAsia="Times New Roman" w:hAnsi="Helvetica" w:cs="Times New Roman"/>
                <w:b/>
                <w:bCs/>
                <w:color w:val="000000"/>
                <w:sz w:val="24"/>
                <w:szCs w:val="24"/>
                <w:lang w:eastAsia="es-ES_tradnl"/>
              </w:rPr>
              <w:t>Height</w:t>
            </w:r>
            <w:proofErr w:type="spellEnd"/>
          </w:p>
        </w:tc>
        <w:tc>
          <w:tcPr>
            <w:tcW w:w="1300" w:type="dxa"/>
            <w:tcBorders>
              <w:top w:val="nil"/>
              <w:left w:val="nil"/>
              <w:bottom w:val="nil"/>
              <w:right w:val="nil"/>
            </w:tcBorders>
            <w:shd w:val="clear" w:color="auto" w:fill="auto"/>
            <w:noWrap/>
            <w:vAlign w:val="bottom"/>
            <w:hideMark/>
          </w:tcPr>
          <w:p w14:paraId="66E96DD6" w14:textId="77777777" w:rsidR="007419C3" w:rsidRPr="007419C3" w:rsidRDefault="007419C3" w:rsidP="007419C3">
            <w:pPr>
              <w:rPr>
                <w:rFonts w:ascii="Helvetica" w:eastAsia="Times New Roman" w:hAnsi="Helvetica" w:cs="Times New Roman"/>
                <w:color w:val="000000"/>
                <w:lang w:eastAsia="es-ES_tradnl"/>
              </w:rPr>
            </w:pPr>
            <w:r w:rsidRPr="007419C3">
              <w:rPr>
                <w:rFonts w:ascii="Helvetica" w:eastAsia="Times New Roman" w:hAnsi="Helvetica" w:cs="Times New Roman"/>
                <w:color w:val="000000"/>
                <w:lang w:eastAsia="es-ES_tradnl"/>
              </w:rPr>
              <w:t>0.598077</w:t>
            </w:r>
          </w:p>
        </w:tc>
        <w:tc>
          <w:tcPr>
            <w:tcW w:w="1300" w:type="dxa"/>
            <w:tcBorders>
              <w:top w:val="nil"/>
              <w:left w:val="nil"/>
              <w:bottom w:val="nil"/>
              <w:right w:val="nil"/>
            </w:tcBorders>
            <w:shd w:val="clear" w:color="auto" w:fill="auto"/>
            <w:noWrap/>
            <w:vAlign w:val="bottom"/>
            <w:hideMark/>
          </w:tcPr>
          <w:p w14:paraId="2427AB3F" w14:textId="77777777" w:rsidR="007419C3" w:rsidRPr="007419C3" w:rsidRDefault="007419C3" w:rsidP="007419C3">
            <w:pPr>
              <w:rPr>
                <w:rFonts w:ascii="Helvetica" w:eastAsia="Times New Roman" w:hAnsi="Helvetica" w:cs="Times New Roman"/>
                <w:color w:val="000000"/>
                <w:lang w:eastAsia="es-ES_tradnl"/>
              </w:rPr>
            </w:pPr>
          </w:p>
        </w:tc>
        <w:tc>
          <w:tcPr>
            <w:tcW w:w="1300" w:type="dxa"/>
            <w:tcBorders>
              <w:top w:val="nil"/>
              <w:left w:val="nil"/>
              <w:bottom w:val="nil"/>
              <w:right w:val="nil"/>
            </w:tcBorders>
            <w:shd w:val="clear" w:color="auto" w:fill="auto"/>
            <w:noWrap/>
            <w:vAlign w:val="bottom"/>
            <w:hideMark/>
          </w:tcPr>
          <w:p w14:paraId="20E15712" w14:textId="77777777" w:rsidR="007419C3" w:rsidRPr="007419C3" w:rsidRDefault="007419C3" w:rsidP="007419C3">
            <w:pPr>
              <w:rPr>
                <w:rFonts w:ascii="Times New Roman" w:eastAsia="Times New Roman" w:hAnsi="Times New Roman" w:cs="Times New Roman"/>
                <w:lang w:eastAsia="es-ES_tradnl"/>
              </w:rPr>
            </w:pPr>
          </w:p>
        </w:tc>
        <w:tc>
          <w:tcPr>
            <w:tcW w:w="1300" w:type="dxa"/>
            <w:tcBorders>
              <w:top w:val="nil"/>
              <w:left w:val="nil"/>
              <w:bottom w:val="nil"/>
              <w:right w:val="nil"/>
            </w:tcBorders>
            <w:shd w:val="clear" w:color="auto" w:fill="auto"/>
            <w:noWrap/>
            <w:vAlign w:val="bottom"/>
            <w:hideMark/>
          </w:tcPr>
          <w:p w14:paraId="7FD61671" w14:textId="77777777" w:rsidR="007419C3" w:rsidRPr="007419C3" w:rsidRDefault="007419C3" w:rsidP="007419C3">
            <w:pPr>
              <w:rPr>
                <w:rFonts w:ascii="Times New Roman" w:eastAsia="Times New Roman" w:hAnsi="Times New Roman" w:cs="Times New Roman"/>
                <w:lang w:eastAsia="es-ES_tradnl"/>
              </w:rPr>
            </w:pPr>
          </w:p>
        </w:tc>
      </w:tr>
      <w:tr w:rsidR="007419C3" w:rsidRPr="007419C3" w14:paraId="6251C5BE" w14:textId="77777777" w:rsidTr="007419C3">
        <w:trPr>
          <w:trHeight w:val="320"/>
          <w:jc w:val="center"/>
        </w:trPr>
        <w:tc>
          <w:tcPr>
            <w:tcW w:w="1300" w:type="dxa"/>
            <w:tcBorders>
              <w:top w:val="nil"/>
              <w:left w:val="nil"/>
              <w:bottom w:val="nil"/>
              <w:right w:val="nil"/>
            </w:tcBorders>
            <w:shd w:val="clear" w:color="auto" w:fill="auto"/>
            <w:noWrap/>
            <w:vAlign w:val="bottom"/>
            <w:hideMark/>
          </w:tcPr>
          <w:p w14:paraId="3C4199BF" w14:textId="77777777" w:rsidR="007419C3" w:rsidRPr="007419C3" w:rsidRDefault="007419C3" w:rsidP="007419C3">
            <w:pPr>
              <w:rPr>
                <w:rFonts w:ascii="Helvetica" w:eastAsia="Times New Roman" w:hAnsi="Helvetica" w:cs="Times New Roman"/>
                <w:b/>
                <w:bCs/>
                <w:color w:val="000000"/>
                <w:sz w:val="24"/>
                <w:szCs w:val="24"/>
                <w:lang w:eastAsia="es-ES_tradnl"/>
              </w:rPr>
            </w:pPr>
            <w:proofErr w:type="spellStart"/>
            <w:r w:rsidRPr="007419C3">
              <w:rPr>
                <w:rFonts w:ascii="Helvetica" w:eastAsia="Times New Roman" w:hAnsi="Helvetica" w:cs="Times New Roman"/>
                <w:b/>
                <w:bCs/>
                <w:color w:val="000000"/>
                <w:sz w:val="24"/>
                <w:szCs w:val="24"/>
                <w:lang w:eastAsia="es-ES_tradnl"/>
              </w:rPr>
              <w:t>Weight</w:t>
            </w:r>
            <w:proofErr w:type="spellEnd"/>
          </w:p>
        </w:tc>
        <w:tc>
          <w:tcPr>
            <w:tcW w:w="1300" w:type="dxa"/>
            <w:tcBorders>
              <w:top w:val="nil"/>
              <w:left w:val="nil"/>
              <w:bottom w:val="nil"/>
              <w:right w:val="nil"/>
            </w:tcBorders>
            <w:shd w:val="clear" w:color="auto" w:fill="auto"/>
            <w:noWrap/>
            <w:vAlign w:val="bottom"/>
            <w:hideMark/>
          </w:tcPr>
          <w:p w14:paraId="3BB3FAAC" w14:textId="77777777" w:rsidR="007419C3" w:rsidRPr="007419C3" w:rsidRDefault="007419C3" w:rsidP="007419C3">
            <w:pPr>
              <w:rPr>
                <w:rFonts w:ascii="Helvetica" w:eastAsia="Times New Roman" w:hAnsi="Helvetica" w:cs="Times New Roman"/>
                <w:color w:val="000000"/>
                <w:lang w:eastAsia="es-ES_tradnl"/>
              </w:rPr>
            </w:pPr>
            <w:r w:rsidRPr="007419C3">
              <w:rPr>
                <w:rFonts w:ascii="Helvetica" w:eastAsia="Times New Roman" w:hAnsi="Helvetica" w:cs="Times New Roman"/>
                <w:color w:val="000000"/>
                <w:lang w:eastAsia="es-ES_tradnl"/>
              </w:rPr>
              <w:t>0.503661</w:t>
            </w:r>
          </w:p>
        </w:tc>
        <w:tc>
          <w:tcPr>
            <w:tcW w:w="1300" w:type="dxa"/>
            <w:tcBorders>
              <w:top w:val="nil"/>
              <w:left w:val="nil"/>
              <w:bottom w:val="nil"/>
              <w:right w:val="nil"/>
            </w:tcBorders>
            <w:shd w:val="clear" w:color="auto" w:fill="auto"/>
            <w:noWrap/>
            <w:vAlign w:val="bottom"/>
            <w:hideMark/>
          </w:tcPr>
          <w:p w14:paraId="02A45A80" w14:textId="77777777" w:rsidR="007419C3" w:rsidRPr="007419C3" w:rsidRDefault="007419C3" w:rsidP="007419C3">
            <w:pPr>
              <w:rPr>
                <w:rFonts w:ascii="Helvetica" w:eastAsia="Times New Roman" w:hAnsi="Helvetica" w:cs="Times New Roman"/>
                <w:color w:val="000000"/>
                <w:lang w:eastAsia="es-ES_tradnl"/>
              </w:rPr>
            </w:pPr>
          </w:p>
        </w:tc>
        <w:tc>
          <w:tcPr>
            <w:tcW w:w="1300" w:type="dxa"/>
            <w:tcBorders>
              <w:top w:val="nil"/>
              <w:left w:val="nil"/>
              <w:bottom w:val="nil"/>
              <w:right w:val="nil"/>
            </w:tcBorders>
            <w:shd w:val="clear" w:color="auto" w:fill="auto"/>
            <w:noWrap/>
            <w:vAlign w:val="bottom"/>
            <w:hideMark/>
          </w:tcPr>
          <w:p w14:paraId="763094F2" w14:textId="77777777" w:rsidR="007419C3" w:rsidRPr="007419C3" w:rsidRDefault="007419C3" w:rsidP="007419C3">
            <w:pPr>
              <w:rPr>
                <w:rFonts w:ascii="Times New Roman" w:eastAsia="Times New Roman" w:hAnsi="Times New Roman" w:cs="Times New Roman"/>
                <w:lang w:eastAsia="es-ES_tradnl"/>
              </w:rPr>
            </w:pPr>
          </w:p>
        </w:tc>
        <w:tc>
          <w:tcPr>
            <w:tcW w:w="1300" w:type="dxa"/>
            <w:tcBorders>
              <w:top w:val="nil"/>
              <w:left w:val="nil"/>
              <w:bottom w:val="nil"/>
              <w:right w:val="nil"/>
            </w:tcBorders>
            <w:shd w:val="clear" w:color="auto" w:fill="auto"/>
            <w:noWrap/>
            <w:vAlign w:val="bottom"/>
            <w:hideMark/>
          </w:tcPr>
          <w:p w14:paraId="40CF0DD0" w14:textId="77777777" w:rsidR="007419C3" w:rsidRPr="007419C3" w:rsidRDefault="007419C3" w:rsidP="007419C3">
            <w:pPr>
              <w:rPr>
                <w:rFonts w:ascii="Times New Roman" w:eastAsia="Times New Roman" w:hAnsi="Times New Roman" w:cs="Times New Roman"/>
                <w:lang w:eastAsia="es-ES_tradnl"/>
              </w:rPr>
            </w:pPr>
          </w:p>
        </w:tc>
      </w:tr>
      <w:tr w:rsidR="007419C3" w:rsidRPr="007419C3" w14:paraId="51432FB8" w14:textId="77777777" w:rsidTr="007419C3">
        <w:trPr>
          <w:trHeight w:val="320"/>
          <w:jc w:val="center"/>
        </w:trPr>
        <w:tc>
          <w:tcPr>
            <w:tcW w:w="1300" w:type="dxa"/>
            <w:tcBorders>
              <w:top w:val="nil"/>
              <w:left w:val="nil"/>
              <w:bottom w:val="nil"/>
              <w:right w:val="nil"/>
            </w:tcBorders>
            <w:shd w:val="clear" w:color="auto" w:fill="auto"/>
            <w:noWrap/>
            <w:vAlign w:val="bottom"/>
            <w:hideMark/>
          </w:tcPr>
          <w:p w14:paraId="761BFA6A" w14:textId="77777777" w:rsidR="007419C3" w:rsidRPr="007419C3" w:rsidRDefault="007419C3" w:rsidP="007419C3">
            <w:pPr>
              <w:rPr>
                <w:rFonts w:ascii="Helvetica" w:eastAsia="Times New Roman" w:hAnsi="Helvetica" w:cs="Times New Roman"/>
                <w:b/>
                <w:bCs/>
                <w:color w:val="000000"/>
                <w:sz w:val="24"/>
                <w:szCs w:val="24"/>
                <w:lang w:eastAsia="es-ES_tradnl"/>
              </w:rPr>
            </w:pPr>
            <w:r w:rsidRPr="007419C3">
              <w:rPr>
                <w:rFonts w:ascii="Helvetica" w:eastAsia="Times New Roman" w:hAnsi="Helvetica" w:cs="Times New Roman"/>
                <w:b/>
                <w:bCs/>
                <w:color w:val="000000"/>
                <w:sz w:val="24"/>
                <w:szCs w:val="24"/>
                <w:lang w:eastAsia="es-ES_tradnl"/>
              </w:rPr>
              <w:t>NCP</w:t>
            </w:r>
          </w:p>
        </w:tc>
        <w:tc>
          <w:tcPr>
            <w:tcW w:w="1300" w:type="dxa"/>
            <w:tcBorders>
              <w:top w:val="nil"/>
              <w:left w:val="nil"/>
              <w:bottom w:val="nil"/>
              <w:right w:val="nil"/>
            </w:tcBorders>
            <w:shd w:val="clear" w:color="auto" w:fill="auto"/>
            <w:noWrap/>
            <w:vAlign w:val="bottom"/>
            <w:hideMark/>
          </w:tcPr>
          <w:p w14:paraId="2A62A008" w14:textId="77777777" w:rsidR="007419C3" w:rsidRPr="007419C3" w:rsidRDefault="007419C3" w:rsidP="007419C3">
            <w:pPr>
              <w:rPr>
                <w:rFonts w:ascii="Helvetica" w:eastAsia="Times New Roman" w:hAnsi="Helvetica" w:cs="Times New Roman"/>
                <w:color w:val="000000"/>
                <w:lang w:eastAsia="es-ES_tradnl"/>
              </w:rPr>
            </w:pPr>
            <w:r w:rsidRPr="007419C3">
              <w:rPr>
                <w:rFonts w:ascii="Helvetica" w:eastAsia="Times New Roman" w:hAnsi="Helvetica" w:cs="Times New Roman"/>
                <w:color w:val="000000"/>
                <w:lang w:eastAsia="es-ES_tradnl"/>
              </w:rPr>
              <w:t>0.333123</w:t>
            </w:r>
          </w:p>
        </w:tc>
        <w:tc>
          <w:tcPr>
            <w:tcW w:w="1300" w:type="dxa"/>
            <w:tcBorders>
              <w:top w:val="nil"/>
              <w:left w:val="nil"/>
              <w:bottom w:val="nil"/>
              <w:right w:val="nil"/>
            </w:tcBorders>
            <w:shd w:val="clear" w:color="auto" w:fill="auto"/>
            <w:noWrap/>
            <w:vAlign w:val="bottom"/>
            <w:hideMark/>
          </w:tcPr>
          <w:p w14:paraId="24A21F8F" w14:textId="77777777" w:rsidR="007419C3" w:rsidRPr="007419C3" w:rsidRDefault="007419C3" w:rsidP="007419C3">
            <w:pPr>
              <w:rPr>
                <w:rFonts w:ascii="Helvetica" w:eastAsia="Times New Roman" w:hAnsi="Helvetica" w:cs="Times New Roman"/>
                <w:color w:val="000000"/>
                <w:lang w:eastAsia="es-ES_tradnl"/>
              </w:rPr>
            </w:pPr>
          </w:p>
        </w:tc>
        <w:tc>
          <w:tcPr>
            <w:tcW w:w="1300" w:type="dxa"/>
            <w:tcBorders>
              <w:top w:val="nil"/>
              <w:left w:val="nil"/>
              <w:bottom w:val="nil"/>
              <w:right w:val="nil"/>
            </w:tcBorders>
            <w:shd w:val="clear" w:color="auto" w:fill="auto"/>
            <w:noWrap/>
            <w:vAlign w:val="bottom"/>
            <w:hideMark/>
          </w:tcPr>
          <w:p w14:paraId="7AA183D1" w14:textId="77777777" w:rsidR="007419C3" w:rsidRPr="007419C3" w:rsidRDefault="007419C3" w:rsidP="007419C3">
            <w:pPr>
              <w:rPr>
                <w:rFonts w:ascii="Times New Roman" w:eastAsia="Times New Roman" w:hAnsi="Times New Roman" w:cs="Times New Roman"/>
                <w:lang w:eastAsia="es-ES_tradnl"/>
              </w:rPr>
            </w:pPr>
          </w:p>
        </w:tc>
        <w:tc>
          <w:tcPr>
            <w:tcW w:w="1300" w:type="dxa"/>
            <w:tcBorders>
              <w:top w:val="nil"/>
              <w:left w:val="nil"/>
              <w:bottom w:val="nil"/>
              <w:right w:val="nil"/>
            </w:tcBorders>
            <w:shd w:val="clear" w:color="auto" w:fill="auto"/>
            <w:noWrap/>
            <w:vAlign w:val="bottom"/>
            <w:hideMark/>
          </w:tcPr>
          <w:p w14:paraId="214AE516" w14:textId="77777777" w:rsidR="007419C3" w:rsidRPr="007419C3" w:rsidRDefault="007419C3" w:rsidP="007419C3">
            <w:pPr>
              <w:rPr>
                <w:rFonts w:ascii="Times New Roman" w:eastAsia="Times New Roman" w:hAnsi="Times New Roman" w:cs="Times New Roman"/>
                <w:lang w:eastAsia="es-ES_tradnl"/>
              </w:rPr>
            </w:pPr>
          </w:p>
        </w:tc>
      </w:tr>
      <w:tr w:rsidR="007419C3" w:rsidRPr="007419C3" w14:paraId="324CC26C" w14:textId="77777777" w:rsidTr="007419C3">
        <w:trPr>
          <w:trHeight w:val="320"/>
          <w:jc w:val="center"/>
        </w:trPr>
        <w:tc>
          <w:tcPr>
            <w:tcW w:w="1300" w:type="dxa"/>
            <w:tcBorders>
              <w:top w:val="nil"/>
              <w:left w:val="nil"/>
              <w:bottom w:val="nil"/>
              <w:right w:val="nil"/>
            </w:tcBorders>
            <w:shd w:val="clear" w:color="auto" w:fill="auto"/>
            <w:noWrap/>
            <w:vAlign w:val="bottom"/>
            <w:hideMark/>
          </w:tcPr>
          <w:p w14:paraId="198A7E90" w14:textId="77777777" w:rsidR="007419C3" w:rsidRPr="007419C3" w:rsidRDefault="007419C3" w:rsidP="007419C3">
            <w:pPr>
              <w:rPr>
                <w:rFonts w:ascii="Helvetica" w:eastAsia="Times New Roman" w:hAnsi="Helvetica" w:cs="Times New Roman"/>
                <w:b/>
                <w:bCs/>
                <w:color w:val="000000"/>
                <w:sz w:val="24"/>
                <w:szCs w:val="24"/>
                <w:lang w:eastAsia="es-ES_tradnl"/>
              </w:rPr>
            </w:pPr>
            <w:r w:rsidRPr="007419C3">
              <w:rPr>
                <w:rFonts w:ascii="Helvetica" w:eastAsia="Times New Roman" w:hAnsi="Helvetica" w:cs="Times New Roman"/>
                <w:b/>
                <w:bCs/>
                <w:color w:val="000000"/>
                <w:sz w:val="24"/>
                <w:szCs w:val="24"/>
                <w:lang w:eastAsia="es-ES_tradnl"/>
              </w:rPr>
              <w:t>CH2O</w:t>
            </w:r>
          </w:p>
        </w:tc>
        <w:tc>
          <w:tcPr>
            <w:tcW w:w="1300" w:type="dxa"/>
            <w:tcBorders>
              <w:top w:val="nil"/>
              <w:left w:val="nil"/>
              <w:bottom w:val="nil"/>
              <w:right w:val="nil"/>
            </w:tcBorders>
            <w:shd w:val="clear" w:color="auto" w:fill="auto"/>
            <w:noWrap/>
            <w:vAlign w:val="bottom"/>
            <w:hideMark/>
          </w:tcPr>
          <w:p w14:paraId="7126102F" w14:textId="77777777" w:rsidR="007419C3" w:rsidRPr="007419C3" w:rsidRDefault="007419C3" w:rsidP="007419C3">
            <w:pPr>
              <w:rPr>
                <w:rFonts w:ascii="Helvetica" w:eastAsia="Times New Roman" w:hAnsi="Helvetica" w:cs="Times New Roman"/>
                <w:color w:val="000000"/>
                <w:lang w:eastAsia="es-ES_tradnl"/>
              </w:rPr>
            </w:pPr>
            <w:r w:rsidRPr="007419C3">
              <w:rPr>
                <w:rFonts w:ascii="Helvetica" w:eastAsia="Times New Roman" w:hAnsi="Helvetica" w:cs="Times New Roman"/>
                <w:color w:val="000000"/>
                <w:lang w:eastAsia="es-ES_tradnl"/>
              </w:rPr>
              <w:t>0.384655</w:t>
            </w:r>
          </w:p>
        </w:tc>
        <w:tc>
          <w:tcPr>
            <w:tcW w:w="1300" w:type="dxa"/>
            <w:tcBorders>
              <w:top w:val="nil"/>
              <w:left w:val="nil"/>
              <w:bottom w:val="nil"/>
              <w:right w:val="nil"/>
            </w:tcBorders>
            <w:shd w:val="clear" w:color="auto" w:fill="auto"/>
            <w:noWrap/>
            <w:vAlign w:val="bottom"/>
            <w:hideMark/>
          </w:tcPr>
          <w:p w14:paraId="5C47CBEA" w14:textId="77777777" w:rsidR="007419C3" w:rsidRPr="007419C3" w:rsidRDefault="007419C3" w:rsidP="007419C3">
            <w:pPr>
              <w:rPr>
                <w:rFonts w:ascii="Helvetica" w:eastAsia="Times New Roman" w:hAnsi="Helvetica" w:cs="Times New Roman"/>
                <w:color w:val="000000"/>
                <w:lang w:eastAsia="es-ES_tradnl"/>
              </w:rPr>
            </w:pPr>
          </w:p>
        </w:tc>
        <w:tc>
          <w:tcPr>
            <w:tcW w:w="1300" w:type="dxa"/>
            <w:tcBorders>
              <w:top w:val="nil"/>
              <w:left w:val="nil"/>
              <w:bottom w:val="nil"/>
              <w:right w:val="nil"/>
            </w:tcBorders>
            <w:shd w:val="clear" w:color="auto" w:fill="auto"/>
            <w:noWrap/>
            <w:vAlign w:val="bottom"/>
            <w:hideMark/>
          </w:tcPr>
          <w:p w14:paraId="4966BEFA" w14:textId="77777777" w:rsidR="007419C3" w:rsidRPr="007419C3" w:rsidRDefault="007419C3" w:rsidP="007419C3">
            <w:pPr>
              <w:rPr>
                <w:rFonts w:ascii="Times New Roman" w:eastAsia="Times New Roman" w:hAnsi="Times New Roman" w:cs="Times New Roman"/>
                <w:lang w:eastAsia="es-ES_tradnl"/>
              </w:rPr>
            </w:pPr>
          </w:p>
        </w:tc>
        <w:tc>
          <w:tcPr>
            <w:tcW w:w="1300" w:type="dxa"/>
            <w:tcBorders>
              <w:top w:val="nil"/>
              <w:left w:val="nil"/>
              <w:bottom w:val="nil"/>
              <w:right w:val="nil"/>
            </w:tcBorders>
            <w:shd w:val="clear" w:color="auto" w:fill="auto"/>
            <w:noWrap/>
            <w:vAlign w:val="bottom"/>
            <w:hideMark/>
          </w:tcPr>
          <w:p w14:paraId="05B9570A" w14:textId="77777777" w:rsidR="007419C3" w:rsidRPr="007419C3" w:rsidRDefault="007419C3" w:rsidP="007419C3">
            <w:pPr>
              <w:rPr>
                <w:rFonts w:ascii="Times New Roman" w:eastAsia="Times New Roman" w:hAnsi="Times New Roman" w:cs="Times New Roman"/>
                <w:lang w:eastAsia="es-ES_tradnl"/>
              </w:rPr>
            </w:pPr>
          </w:p>
        </w:tc>
      </w:tr>
      <w:tr w:rsidR="007419C3" w:rsidRPr="007419C3" w14:paraId="60B0DC6C" w14:textId="77777777" w:rsidTr="007419C3">
        <w:trPr>
          <w:trHeight w:val="320"/>
          <w:jc w:val="center"/>
        </w:trPr>
        <w:tc>
          <w:tcPr>
            <w:tcW w:w="1300" w:type="dxa"/>
            <w:tcBorders>
              <w:top w:val="nil"/>
              <w:left w:val="nil"/>
              <w:bottom w:val="nil"/>
              <w:right w:val="nil"/>
            </w:tcBorders>
            <w:shd w:val="clear" w:color="auto" w:fill="auto"/>
            <w:noWrap/>
            <w:vAlign w:val="bottom"/>
            <w:hideMark/>
          </w:tcPr>
          <w:p w14:paraId="45CB6E05" w14:textId="77777777" w:rsidR="007419C3" w:rsidRPr="007419C3" w:rsidRDefault="007419C3" w:rsidP="007419C3">
            <w:pPr>
              <w:rPr>
                <w:rFonts w:ascii="Helvetica" w:eastAsia="Times New Roman" w:hAnsi="Helvetica" w:cs="Times New Roman"/>
                <w:b/>
                <w:bCs/>
                <w:color w:val="000000"/>
                <w:sz w:val="24"/>
                <w:szCs w:val="24"/>
                <w:lang w:eastAsia="es-ES_tradnl"/>
              </w:rPr>
            </w:pPr>
            <w:r w:rsidRPr="007419C3">
              <w:rPr>
                <w:rFonts w:ascii="Helvetica" w:eastAsia="Times New Roman" w:hAnsi="Helvetica" w:cs="Times New Roman"/>
                <w:b/>
                <w:bCs/>
                <w:color w:val="000000"/>
                <w:sz w:val="24"/>
                <w:szCs w:val="24"/>
                <w:lang w:eastAsia="es-ES_tradnl"/>
              </w:rPr>
              <w:t>Age</w:t>
            </w:r>
          </w:p>
        </w:tc>
        <w:tc>
          <w:tcPr>
            <w:tcW w:w="1300" w:type="dxa"/>
            <w:tcBorders>
              <w:top w:val="nil"/>
              <w:left w:val="nil"/>
              <w:bottom w:val="nil"/>
              <w:right w:val="nil"/>
            </w:tcBorders>
            <w:shd w:val="clear" w:color="auto" w:fill="auto"/>
            <w:noWrap/>
            <w:vAlign w:val="bottom"/>
            <w:hideMark/>
          </w:tcPr>
          <w:p w14:paraId="284885EB" w14:textId="77777777" w:rsidR="007419C3" w:rsidRPr="007419C3" w:rsidRDefault="007419C3" w:rsidP="007419C3">
            <w:pPr>
              <w:rPr>
                <w:rFonts w:ascii="Helvetica" w:eastAsia="Times New Roman" w:hAnsi="Helvetica" w:cs="Times New Roman"/>
                <w:b/>
                <w:bCs/>
                <w:color w:val="000000"/>
                <w:lang w:eastAsia="es-ES_tradnl"/>
              </w:rPr>
            </w:pPr>
          </w:p>
        </w:tc>
        <w:tc>
          <w:tcPr>
            <w:tcW w:w="1300" w:type="dxa"/>
            <w:tcBorders>
              <w:top w:val="nil"/>
              <w:left w:val="nil"/>
              <w:bottom w:val="nil"/>
              <w:right w:val="nil"/>
            </w:tcBorders>
            <w:shd w:val="clear" w:color="auto" w:fill="auto"/>
            <w:noWrap/>
            <w:vAlign w:val="bottom"/>
            <w:hideMark/>
          </w:tcPr>
          <w:p w14:paraId="01464285" w14:textId="77777777" w:rsidR="007419C3" w:rsidRPr="007419C3" w:rsidRDefault="007419C3" w:rsidP="007419C3">
            <w:pPr>
              <w:rPr>
                <w:rFonts w:ascii="Helvetica" w:eastAsia="Times New Roman" w:hAnsi="Helvetica" w:cs="Times New Roman"/>
                <w:color w:val="000000"/>
                <w:lang w:eastAsia="es-ES_tradnl"/>
              </w:rPr>
            </w:pPr>
            <w:r w:rsidRPr="007419C3">
              <w:rPr>
                <w:rFonts w:ascii="Helvetica" w:eastAsia="Times New Roman" w:hAnsi="Helvetica" w:cs="Times New Roman"/>
                <w:color w:val="000000"/>
                <w:lang w:eastAsia="es-ES_tradnl"/>
              </w:rPr>
              <w:t>0.603802</w:t>
            </w:r>
          </w:p>
        </w:tc>
        <w:tc>
          <w:tcPr>
            <w:tcW w:w="1300" w:type="dxa"/>
            <w:tcBorders>
              <w:top w:val="nil"/>
              <w:left w:val="nil"/>
              <w:bottom w:val="nil"/>
              <w:right w:val="nil"/>
            </w:tcBorders>
            <w:shd w:val="clear" w:color="auto" w:fill="auto"/>
            <w:noWrap/>
            <w:vAlign w:val="bottom"/>
            <w:hideMark/>
          </w:tcPr>
          <w:p w14:paraId="7F7299FE" w14:textId="77777777" w:rsidR="007419C3" w:rsidRPr="007419C3" w:rsidRDefault="007419C3" w:rsidP="007419C3">
            <w:pPr>
              <w:rPr>
                <w:rFonts w:ascii="Helvetica" w:eastAsia="Times New Roman" w:hAnsi="Helvetica" w:cs="Times New Roman"/>
                <w:color w:val="000000"/>
                <w:lang w:eastAsia="es-ES_tradnl"/>
              </w:rPr>
            </w:pPr>
          </w:p>
        </w:tc>
        <w:tc>
          <w:tcPr>
            <w:tcW w:w="1300" w:type="dxa"/>
            <w:tcBorders>
              <w:top w:val="nil"/>
              <w:left w:val="nil"/>
              <w:bottom w:val="nil"/>
              <w:right w:val="nil"/>
            </w:tcBorders>
            <w:shd w:val="clear" w:color="auto" w:fill="auto"/>
            <w:noWrap/>
            <w:vAlign w:val="bottom"/>
            <w:hideMark/>
          </w:tcPr>
          <w:p w14:paraId="6A8A8F85" w14:textId="77777777" w:rsidR="007419C3" w:rsidRPr="007419C3" w:rsidRDefault="007419C3" w:rsidP="007419C3">
            <w:pPr>
              <w:rPr>
                <w:rFonts w:ascii="Times New Roman" w:eastAsia="Times New Roman" w:hAnsi="Times New Roman" w:cs="Times New Roman"/>
                <w:lang w:eastAsia="es-ES_tradnl"/>
              </w:rPr>
            </w:pPr>
          </w:p>
        </w:tc>
      </w:tr>
      <w:tr w:rsidR="007419C3" w:rsidRPr="007419C3" w14:paraId="4C3763EF" w14:textId="77777777" w:rsidTr="007419C3">
        <w:trPr>
          <w:trHeight w:val="320"/>
          <w:jc w:val="center"/>
        </w:trPr>
        <w:tc>
          <w:tcPr>
            <w:tcW w:w="1300" w:type="dxa"/>
            <w:tcBorders>
              <w:top w:val="nil"/>
              <w:left w:val="nil"/>
              <w:bottom w:val="nil"/>
              <w:right w:val="nil"/>
            </w:tcBorders>
            <w:shd w:val="clear" w:color="auto" w:fill="auto"/>
            <w:noWrap/>
            <w:vAlign w:val="bottom"/>
            <w:hideMark/>
          </w:tcPr>
          <w:p w14:paraId="7C0505C7" w14:textId="77777777" w:rsidR="007419C3" w:rsidRPr="007419C3" w:rsidRDefault="007419C3" w:rsidP="007419C3">
            <w:pPr>
              <w:rPr>
                <w:rFonts w:ascii="Helvetica" w:eastAsia="Times New Roman" w:hAnsi="Helvetica" w:cs="Times New Roman"/>
                <w:b/>
                <w:bCs/>
                <w:color w:val="000000"/>
                <w:sz w:val="24"/>
                <w:szCs w:val="24"/>
                <w:lang w:eastAsia="es-ES_tradnl"/>
              </w:rPr>
            </w:pPr>
            <w:r w:rsidRPr="007419C3">
              <w:rPr>
                <w:rFonts w:ascii="Helvetica" w:eastAsia="Times New Roman" w:hAnsi="Helvetica" w:cs="Times New Roman"/>
                <w:b/>
                <w:bCs/>
                <w:color w:val="000000"/>
                <w:sz w:val="24"/>
                <w:szCs w:val="24"/>
                <w:lang w:eastAsia="es-ES_tradnl"/>
              </w:rPr>
              <w:t>FCVC</w:t>
            </w:r>
          </w:p>
        </w:tc>
        <w:tc>
          <w:tcPr>
            <w:tcW w:w="1300" w:type="dxa"/>
            <w:tcBorders>
              <w:top w:val="nil"/>
              <w:left w:val="nil"/>
              <w:bottom w:val="nil"/>
              <w:right w:val="nil"/>
            </w:tcBorders>
            <w:shd w:val="clear" w:color="auto" w:fill="auto"/>
            <w:noWrap/>
            <w:vAlign w:val="bottom"/>
            <w:hideMark/>
          </w:tcPr>
          <w:p w14:paraId="67BBAEBC" w14:textId="77777777" w:rsidR="007419C3" w:rsidRPr="007419C3" w:rsidRDefault="007419C3" w:rsidP="007419C3">
            <w:pPr>
              <w:rPr>
                <w:rFonts w:ascii="Helvetica" w:eastAsia="Times New Roman" w:hAnsi="Helvetica" w:cs="Times New Roman"/>
                <w:b/>
                <w:bCs/>
                <w:color w:val="000000"/>
                <w:lang w:eastAsia="es-ES_tradnl"/>
              </w:rPr>
            </w:pPr>
          </w:p>
        </w:tc>
        <w:tc>
          <w:tcPr>
            <w:tcW w:w="1300" w:type="dxa"/>
            <w:tcBorders>
              <w:top w:val="nil"/>
              <w:left w:val="nil"/>
              <w:bottom w:val="nil"/>
              <w:right w:val="nil"/>
            </w:tcBorders>
            <w:shd w:val="clear" w:color="auto" w:fill="auto"/>
            <w:noWrap/>
            <w:vAlign w:val="bottom"/>
            <w:hideMark/>
          </w:tcPr>
          <w:p w14:paraId="262B3D7D" w14:textId="77777777" w:rsidR="007419C3" w:rsidRPr="007419C3" w:rsidRDefault="007419C3" w:rsidP="007419C3">
            <w:pPr>
              <w:rPr>
                <w:rFonts w:ascii="Times New Roman" w:eastAsia="Times New Roman" w:hAnsi="Times New Roman" w:cs="Times New Roman"/>
                <w:lang w:eastAsia="es-ES_tradnl"/>
              </w:rPr>
            </w:pPr>
          </w:p>
        </w:tc>
        <w:tc>
          <w:tcPr>
            <w:tcW w:w="1300" w:type="dxa"/>
            <w:tcBorders>
              <w:top w:val="nil"/>
              <w:left w:val="nil"/>
              <w:bottom w:val="nil"/>
              <w:right w:val="nil"/>
            </w:tcBorders>
            <w:shd w:val="clear" w:color="auto" w:fill="auto"/>
            <w:noWrap/>
            <w:vAlign w:val="bottom"/>
            <w:hideMark/>
          </w:tcPr>
          <w:p w14:paraId="63E29A0F" w14:textId="77777777" w:rsidR="007419C3" w:rsidRPr="007419C3" w:rsidRDefault="007419C3" w:rsidP="007419C3">
            <w:pPr>
              <w:rPr>
                <w:rFonts w:ascii="Helvetica" w:eastAsia="Times New Roman" w:hAnsi="Helvetica" w:cs="Times New Roman"/>
                <w:color w:val="000000"/>
                <w:lang w:eastAsia="es-ES_tradnl"/>
              </w:rPr>
            </w:pPr>
            <w:r w:rsidRPr="007419C3">
              <w:rPr>
                <w:rFonts w:ascii="Helvetica" w:eastAsia="Times New Roman" w:hAnsi="Helvetica" w:cs="Times New Roman"/>
                <w:color w:val="000000"/>
                <w:lang w:eastAsia="es-ES_tradnl"/>
              </w:rPr>
              <w:t>0.830807</w:t>
            </w:r>
          </w:p>
        </w:tc>
        <w:tc>
          <w:tcPr>
            <w:tcW w:w="1300" w:type="dxa"/>
            <w:tcBorders>
              <w:top w:val="nil"/>
              <w:left w:val="nil"/>
              <w:bottom w:val="nil"/>
              <w:right w:val="nil"/>
            </w:tcBorders>
            <w:shd w:val="clear" w:color="auto" w:fill="auto"/>
            <w:noWrap/>
            <w:vAlign w:val="bottom"/>
            <w:hideMark/>
          </w:tcPr>
          <w:p w14:paraId="073D0D64" w14:textId="77777777" w:rsidR="007419C3" w:rsidRPr="007419C3" w:rsidRDefault="007419C3" w:rsidP="007419C3">
            <w:pPr>
              <w:rPr>
                <w:rFonts w:ascii="Helvetica" w:eastAsia="Times New Roman" w:hAnsi="Helvetica" w:cs="Times New Roman"/>
                <w:color w:val="000000"/>
                <w:lang w:eastAsia="es-ES_tradnl"/>
              </w:rPr>
            </w:pPr>
          </w:p>
        </w:tc>
      </w:tr>
      <w:tr w:rsidR="007419C3" w:rsidRPr="007419C3" w14:paraId="7D24DA52" w14:textId="77777777" w:rsidTr="007419C3">
        <w:trPr>
          <w:trHeight w:val="320"/>
          <w:jc w:val="center"/>
        </w:trPr>
        <w:tc>
          <w:tcPr>
            <w:tcW w:w="1300" w:type="dxa"/>
            <w:tcBorders>
              <w:top w:val="nil"/>
              <w:left w:val="nil"/>
              <w:bottom w:val="nil"/>
              <w:right w:val="nil"/>
            </w:tcBorders>
            <w:shd w:val="clear" w:color="auto" w:fill="auto"/>
            <w:noWrap/>
            <w:vAlign w:val="bottom"/>
            <w:hideMark/>
          </w:tcPr>
          <w:p w14:paraId="0401A0EB" w14:textId="77777777" w:rsidR="007419C3" w:rsidRPr="007419C3" w:rsidRDefault="007419C3" w:rsidP="007419C3">
            <w:pPr>
              <w:rPr>
                <w:rFonts w:ascii="Helvetica" w:eastAsia="Times New Roman" w:hAnsi="Helvetica" w:cs="Times New Roman"/>
                <w:b/>
                <w:bCs/>
                <w:color w:val="000000"/>
                <w:sz w:val="24"/>
                <w:szCs w:val="24"/>
                <w:lang w:eastAsia="es-ES_tradnl"/>
              </w:rPr>
            </w:pPr>
            <w:r w:rsidRPr="007419C3">
              <w:rPr>
                <w:rFonts w:ascii="Helvetica" w:eastAsia="Times New Roman" w:hAnsi="Helvetica" w:cs="Times New Roman"/>
                <w:b/>
                <w:bCs/>
                <w:color w:val="000000"/>
                <w:sz w:val="24"/>
                <w:szCs w:val="24"/>
                <w:lang w:eastAsia="es-ES_tradnl"/>
              </w:rPr>
              <w:t>TUE</w:t>
            </w:r>
          </w:p>
        </w:tc>
        <w:tc>
          <w:tcPr>
            <w:tcW w:w="1300" w:type="dxa"/>
            <w:tcBorders>
              <w:top w:val="nil"/>
              <w:left w:val="nil"/>
              <w:bottom w:val="nil"/>
              <w:right w:val="nil"/>
            </w:tcBorders>
            <w:shd w:val="clear" w:color="auto" w:fill="auto"/>
            <w:noWrap/>
            <w:vAlign w:val="bottom"/>
            <w:hideMark/>
          </w:tcPr>
          <w:p w14:paraId="4D8709B9" w14:textId="77777777" w:rsidR="007419C3" w:rsidRPr="007419C3" w:rsidRDefault="007419C3" w:rsidP="007419C3">
            <w:pPr>
              <w:rPr>
                <w:rFonts w:ascii="Helvetica" w:eastAsia="Times New Roman" w:hAnsi="Helvetica" w:cs="Times New Roman"/>
                <w:b/>
                <w:bCs/>
                <w:color w:val="000000"/>
                <w:lang w:eastAsia="es-ES_tradnl"/>
              </w:rPr>
            </w:pPr>
          </w:p>
        </w:tc>
        <w:tc>
          <w:tcPr>
            <w:tcW w:w="1300" w:type="dxa"/>
            <w:tcBorders>
              <w:top w:val="nil"/>
              <w:left w:val="nil"/>
              <w:bottom w:val="nil"/>
              <w:right w:val="nil"/>
            </w:tcBorders>
            <w:shd w:val="clear" w:color="auto" w:fill="auto"/>
            <w:noWrap/>
            <w:vAlign w:val="bottom"/>
            <w:hideMark/>
          </w:tcPr>
          <w:p w14:paraId="508CDA71" w14:textId="77777777" w:rsidR="007419C3" w:rsidRPr="007419C3" w:rsidRDefault="007419C3" w:rsidP="007419C3">
            <w:pPr>
              <w:rPr>
                <w:rFonts w:ascii="Times New Roman" w:eastAsia="Times New Roman" w:hAnsi="Times New Roman" w:cs="Times New Roman"/>
                <w:lang w:eastAsia="es-ES_tradnl"/>
              </w:rPr>
            </w:pPr>
          </w:p>
        </w:tc>
        <w:tc>
          <w:tcPr>
            <w:tcW w:w="1300" w:type="dxa"/>
            <w:tcBorders>
              <w:top w:val="nil"/>
              <w:left w:val="nil"/>
              <w:bottom w:val="nil"/>
              <w:right w:val="nil"/>
            </w:tcBorders>
            <w:shd w:val="clear" w:color="auto" w:fill="auto"/>
            <w:noWrap/>
            <w:vAlign w:val="bottom"/>
            <w:hideMark/>
          </w:tcPr>
          <w:p w14:paraId="46A511E5" w14:textId="6B15F284" w:rsidR="007419C3" w:rsidRPr="007419C3" w:rsidRDefault="007419C3" w:rsidP="007419C3">
            <w:pPr>
              <w:rPr>
                <w:rFonts w:ascii="Helvetica" w:eastAsia="Times New Roman" w:hAnsi="Helvetica" w:cs="Times New Roman"/>
                <w:color w:val="000000"/>
                <w:lang w:eastAsia="es-ES_tradnl"/>
              </w:rPr>
            </w:pPr>
            <w:r w:rsidRPr="007419C3">
              <w:rPr>
                <w:rFonts w:ascii="Helvetica" w:hAnsi="Helvetica"/>
                <w:color w:val="000000"/>
              </w:rPr>
              <w:t>0.045231</w:t>
            </w:r>
          </w:p>
        </w:tc>
        <w:tc>
          <w:tcPr>
            <w:tcW w:w="1300" w:type="dxa"/>
            <w:tcBorders>
              <w:top w:val="nil"/>
              <w:left w:val="nil"/>
              <w:bottom w:val="nil"/>
              <w:right w:val="nil"/>
            </w:tcBorders>
            <w:shd w:val="clear" w:color="auto" w:fill="auto"/>
            <w:noWrap/>
            <w:vAlign w:val="bottom"/>
            <w:hideMark/>
          </w:tcPr>
          <w:p w14:paraId="45AC46CC" w14:textId="77777777" w:rsidR="007419C3" w:rsidRPr="007419C3" w:rsidRDefault="007419C3" w:rsidP="007419C3">
            <w:pPr>
              <w:rPr>
                <w:rFonts w:ascii="Times New Roman" w:eastAsia="Times New Roman" w:hAnsi="Times New Roman" w:cs="Times New Roman"/>
                <w:lang w:eastAsia="es-ES_tradnl"/>
              </w:rPr>
            </w:pPr>
          </w:p>
        </w:tc>
      </w:tr>
      <w:tr w:rsidR="007419C3" w:rsidRPr="007419C3" w14:paraId="22C9591F" w14:textId="77777777" w:rsidTr="007419C3">
        <w:trPr>
          <w:trHeight w:val="320"/>
          <w:jc w:val="center"/>
        </w:trPr>
        <w:tc>
          <w:tcPr>
            <w:tcW w:w="1300" w:type="dxa"/>
            <w:tcBorders>
              <w:top w:val="nil"/>
              <w:left w:val="nil"/>
              <w:bottom w:val="nil"/>
              <w:right w:val="nil"/>
            </w:tcBorders>
            <w:shd w:val="clear" w:color="auto" w:fill="auto"/>
            <w:noWrap/>
            <w:vAlign w:val="bottom"/>
            <w:hideMark/>
          </w:tcPr>
          <w:p w14:paraId="09D8704E" w14:textId="77777777" w:rsidR="007419C3" w:rsidRPr="007419C3" w:rsidRDefault="007419C3" w:rsidP="007419C3">
            <w:pPr>
              <w:rPr>
                <w:rFonts w:ascii="Helvetica" w:eastAsia="Times New Roman" w:hAnsi="Helvetica" w:cs="Times New Roman"/>
                <w:b/>
                <w:bCs/>
                <w:color w:val="000000"/>
                <w:sz w:val="24"/>
                <w:szCs w:val="24"/>
                <w:lang w:eastAsia="es-ES_tradnl"/>
              </w:rPr>
            </w:pPr>
            <w:r w:rsidRPr="007419C3">
              <w:rPr>
                <w:rFonts w:ascii="Helvetica" w:eastAsia="Times New Roman" w:hAnsi="Helvetica" w:cs="Times New Roman"/>
                <w:b/>
                <w:bCs/>
                <w:color w:val="000000"/>
                <w:sz w:val="24"/>
                <w:szCs w:val="24"/>
                <w:lang w:eastAsia="es-ES_tradnl"/>
              </w:rPr>
              <w:t>FAF</w:t>
            </w:r>
          </w:p>
        </w:tc>
        <w:tc>
          <w:tcPr>
            <w:tcW w:w="1300" w:type="dxa"/>
            <w:tcBorders>
              <w:top w:val="nil"/>
              <w:left w:val="nil"/>
              <w:bottom w:val="nil"/>
              <w:right w:val="nil"/>
            </w:tcBorders>
            <w:shd w:val="clear" w:color="auto" w:fill="auto"/>
            <w:noWrap/>
            <w:vAlign w:val="bottom"/>
            <w:hideMark/>
          </w:tcPr>
          <w:p w14:paraId="4F592532" w14:textId="77777777" w:rsidR="007419C3" w:rsidRPr="007419C3" w:rsidRDefault="007419C3" w:rsidP="007419C3">
            <w:pPr>
              <w:rPr>
                <w:rFonts w:ascii="Helvetica" w:eastAsia="Times New Roman" w:hAnsi="Helvetica" w:cs="Times New Roman"/>
                <w:b/>
                <w:bCs/>
                <w:color w:val="000000"/>
                <w:lang w:eastAsia="es-ES_tradnl"/>
              </w:rPr>
            </w:pPr>
          </w:p>
        </w:tc>
        <w:tc>
          <w:tcPr>
            <w:tcW w:w="1300" w:type="dxa"/>
            <w:tcBorders>
              <w:top w:val="nil"/>
              <w:left w:val="nil"/>
              <w:bottom w:val="nil"/>
              <w:right w:val="nil"/>
            </w:tcBorders>
            <w:shd w:val="clear" w:color="auto" w:fill="auto"/>
            <w:noWrap/>
            <w:vAlign w:val="bottom"/>
            <w:hideMark/>
          </w:tcPr>
          <w:p w14:paraId="29F4C63B" w14:textId="77777777" w:rsidR="007419C3" w:rsidRPr="007419C3" w:rsidRDefault="007419C3" w:rsidP="007419C3">
            <w:pPr>
              <w:rPr>
                <w:rFonts w:ascii="Times New Roman" w:eastAsia="Times New Roman" w:hAnsi="Times New Roman" w:cs="Times New Roman"/>
                <w:lang w:eastAsia="es-ES_tradnl"/>
              </w:rPr>
            </w:pPr>
          </w:p>
        </w:tc>
        <w:tc>
          <w:tcPr>
            <w:tcW w:w="1300" w:type="dxa"/>
            <w:tcBorders>
              <w:top w:val="nil"/>
              <w:left w:val="nil"/>
              <w:bottom w:val="nil"/>
              <w:right w:val="nil"/>
            </w:tcBorders>
            <w:shd w:val="clear" w:color="auto" w:fill="auto"/>
            <w:noWrap/>
            <w:vAlign w:val="bottom"/>
            <w:hideMark/>
          </w:tcPr>
          <w:p w14:paraId="2E65A1D2" w14:textId="77777777" w:rsidR="007419C3" w:rsidRPr="007419C3" w:rsidRDefault="007419C3" w:rsidP="007419C3">
            <w:pPr>
              <w:rPr>
                <w:rFonts w:ascii="Times New Roman" w:eastAsia="Times New Roman" w:hAnsi="Times New Roman" w:cs="Times New Roman"/>
                <w:lang w:eastAsia="es-ES_tradnl"/>
              </w:rPr>
            </w:pPr>
          </w:p>
        </w:tc>
        <w:tc>
          <w:tcPr>
            <w:tcW w:w="1300" w:type="dxa"/>
            <w:tcBorders>
              <w:top w:val="nil"/>
              <w:left w:val="nil"/>
              <w:bottom w:val="nil"/>
              <w:right w:val="nil"/>
            </w:tcBorders>
            <w:shd w:val="clear" w:color="auto" w:fill="auto"/>
            <w:noWrap/>
            <w:vAlign w:val="bottom"/>
            <w:hideMark/>
          </w:tcPr>
          <w:p w14:paraId="0BFDCDB5" w14:textId="77777777" w:rsidR="007419C3" w:rsidRPr="007419C3" w:rsidRDefault="007419C3" w:rsidP="007419C3">
            <w:pPr>
              <w:rPr>
                <w:rFonts w:ascii="Helvetica" w:eastAsia="Times New Roman" w:hAnsi="Helvetica" w:cs="Times New Roman"/>
                <w:color w:val="000000"/>
                <w:lang w:eastAsia="es-ES_tradnl"/>
              </w:rPr>
            </w:pPr>
            <w:r w:rsidRPr="007419C3">
              <w:rPr>
                <w:rFonts w:ascii="Helvetica" w:eastAsia="Times New Roman" w:hAnsi="Helvetica" w:cs="Times New Roman"/>
                <w:color w:val="000000"/>
                <w:lang w:eastAsia="es-ES_tradnl"/>
              </w:rPr>
              <w:t>0.647829</w:t>
            </w:r>
          </w:p>
        </w:tc>
      </w:tr>
    </w:tbl>
    <w:p w14:paraId="61C703E1" w14:textId="77777777" w:rsidR="007419C3" w:rsidRDefault="007419C3" w:rsidP="007419C3">
      <w:pPr>
        <w:spacing w:line="480" w:lineRule="auto"/>
        <w:rPr>
          <w:rFonts w:ascii="Arial" w:eastAsia="Arial" w:hAnsi="Arial"/>
          <w:sz w:val="22"/>
          <w:szCs w:val="22"/>
        </w:rPr>
      </w:pPr>
    </w:p>
    <w:p w14:paraId="52885023" w14:textId="27DB113E" w:rsidR="007419C3" w:rsidRDefault="007419C3" w:rsidP="007419C3">
      <w:pPr>
        <w:pStyle w:val="Prrafodelista"/>
        <w:numPr>
          <w:ilvl w:val="0"/>
          <w:numId w:val="5"/>
        </w:numPr>
        <w:spacing w:line="480" w:lineRule="auto"/>
        <w:rPr>
          <w:rFonts w:ascii="Arial" w:eastAsia="Arial" w:hAnsi="Arial"/>
          <w:sz w:val="22"/>
          <w:szCs w:val="22"/>
        </w:rPr>
      </w:pPr>
      <w:r>
        <w:rPr>
          <w:rFonts w:ascii="Arial" w:eastAsia="Arial" w:hAnsi="Arial"/>
          <w:sz w:val="22"/>
          <w:szCs w:val="22"/>
        </w:rPr>
        <w:t xml:space="preserve">Usando las variables componente, se prueban dos algoritmos de conglomeración, por un lado Jerárquico probando soluciones de 2 a 9 </w:t>
      </w:r>
      <w:proofErr w:type="spellStart"/>
      <w:r>
        <w:rPr>
          <w:rFonts w:ascii="Arial" w:eastAsia="Arial" w:hAnsi="Arial"/>
          <w:sz w:val="22"/>
          <w:szCs w:val="22"/>
        </w:rPr>
        <w:t>clusters</w:t>
      </w:r>
      <w:proofErr w:type="spellEnd"/>
      <w:r>
        <w:rPr>
          <w:rFonts w:ascii="Arial" w:eastAsia="Arial" w:hAnsi="Arial"/>
          <w:sz w:val="22"/>
          <w:szCs w:val="22"/>
        </w:rPr>
        <w:t xml:space="preserve"> y por otro lado K Medias generando soluciones entre 2 y 9 conglomerados. Se escoge la alternativa de K medias en 9 conglomerados al tener mejores indicativos del índice de silueta.</w:t>
      </w:r>
    </w:p>
    <w:p w14:paraId="07A385F2" w14:textId="77777777" w:rsidR="007419C3" w:rsidRDefault="007419C3" w:rsidP="007419C3">
      <w:pPr>
        <w:spacing w:line="480" w:lineRule="auto"/>
        <w:rPr>
          <w:rFonts w:ascii="Arial" w:eastAsia="Arial" w:hAnsi="Arial"/>
          <w:sz w:val="22"/>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5"/>
        <w:gridCol w:w="3273"/>
      </w:tblGrid>
      <w:tr w:rsidR="007419C3" w14:paraId="02190418" w14:textId="77777777" w:rsidTr="007419C3">
        <w:tc>
          <w:tcPr>
            <w:tcW w:w="4414" w:type="dxa"/>
          </w:tcPr>
          <w:p w14:paraId="202D7519" w14:textId="4D7277E6" w:rsidR="007419C3" w:rsidRDefault="007419C3" w:rsidP="007419C3">
            <w:pPr>
              <w:spacing w:line="480" w:lineRule="auto"/>
              <w:rPr>
                <w:rFonts w:ascii="Arial" w:eastAsia="Arial" w:hAnsi="Arial"/>
                <w:sz w:val="22"/>
                <w:szCs w:val="22"/>
              </w:rPr>
            </w:pPr>
            <w:r>
              <w:rPr>
                <w:rFonts w:ascii="Arial" w:eastAsia="Arial" w:hAnsi="Arial"/>
                <w:b/>
                <w:noProof/>
                <w:sz w:val="22"/>
                <w:szCs w:val="22"/>
                <w14:ligatures w14:val="standardContextual"/>
              </w:rPr>
              <w:drawing>
                <wp:inline distT="0" distB="0" distL="0" distR="0" wp14:anchorId="3B6E8B7F" wp14:editId="087BC075">
                  <wp:extent cx="3490077" cy="2274986"/>
                  <wp:effectExtent l="0" t="0" r="2540" b="0"/>
                  <wp:docPr id="343612557" name="Imagen 1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04491" name="Imagen 15" descr="Gráfico, Gráfico de dispersión&#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55247" cy="2317467"/>
                          </a:xfrm>
                          <a:prstGeom prst="rect">
                            <a:avLst/>
                          </a:prstGeom>
                        </pic:spPr>
                      </pic:pic>
                    </a:graphicData>
                  </a:graphic>
                </wp:inline>
              </w:drawing>
            </w:r>
          </w:p>
        </w:tc>
        <w:tc>
          <w:tcPr>
            <w:tcW w:w="4414" w:type="dxa"/>
          </w:tcPr>
          <w:p w14:paraId="0AF20791" w14:textId="049389C0" w:rsidR="007419C3" w:rsidRDefault="007419C3" w:rsidP="007419C3">
            <w:pPr>
              <w:spacing w:line="480" w:lineRule="auto"/>
              <w:jc w:val="center"/>
              <w:rPr>
                <w:rFonts w:ascii="Arial" w:eastAsia="Arial" w:hAnsi="Arial"/>
                <w:sz w:val="22"/>
                <w:szCs w:val="22"/>
              </w:rPr>
            </w:pPr>
            <w:r>
              <w:rPr>
                <w:rFonts w:ascii="Arial" w:eastAsia="Arial" w:hAnsi="Arial"/>
                <w:noProof/>
                <w:sz w:val="22"/>
                <w:szCs w:val="22"/>
                <w14:ligatures w14:val="standardContextual"/>
              </w:rPr>
              <w:drawing>
                <wp:inline distT="0" distB="0" distL="0" distR="0" wp14:anchorId="2B182F3E" wp14:editId="71A600DB">
                  <wp:extent cx="1996323" cy="1894677"/>
                  <wp:effectExtent l="0" t="0" r="0" b="0"/>
                  <wp:docPr id="463163783" name="Imagen 16"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24810" name="Imagen 16" descr="Gráfico, Gráfico circular&#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0172" cy="1907820"/>
                          </a:xfrm>
                          <a:prstGeom prst="rect">
                            <a:avLst/>
                          </a:prstGeom>
                        </pic:spPr>
                      </pic:pic>
                    </a:graphicData>
                  </a:graphic>
                </wp:inline>
              </w:drawing>
            </w:r>
          </w:p>
        </w:tc>
      </w:tr>
    </w:tbl>
    <w:p w14:paraId="4B7D95D1" w14:textId="1D65F1F4" w:rsidR="007419C3" w:rsidRDefault="007419C3" w:rsidP="00F11A4B">
      <w:pPr>
        <w:pStyle w:val="Prrafodelista"/>
        <w:numPr>
          <w:ilvl w:val="0"/>
          <w:numId w:val="5"/>
        </w:numPr>
        <w:spacing w:line="480" w:lineRule="auto"/>
        <w:rPr>
          <w:rFonts w:ascii="Arial" w:eastAsia="Arial" w:hAnsi="Arial"/>
          <w:sz w:val="22"/>
          <w:szCs w:val="22"/>
        </w:rPr>
      </w:pPr>
      <w:r w:rsidRPr="007419C3">
        <w:rPr>
          <w:rFonts w:ascii="Arial" w:eastAsia="Arial" w:hAnsi="Arial"/>
          <w:sz w:val="22"/>
          <w:szCs w:val="22"/>
        </w:rPr>
        <w:t xml:space="preserve">Se evidencia una distribución simétrica de los sujetos entre los clústeres. </w:t>
      </w:r>
    </w:p>
    <w:p w14:paraId="751445E7" w14:textId="20D0E094" w:rsidR="007419C3" w:rsidRDefault="007419C3" w:rsidP="00F11A4B">
      <w:pPr>
        <w:pStyle w:val="Prrafodelista"/>
        <w:numPr>
          <w:ilvl w:val="0"/>
          <w:numId w:val="5"/>
        </w:numPr>
        <w:spacing w:line="480" w:lineRule="auto"/>
        <w:rPr>
          <w:rFonts w:ascii="Arial" w:eastAsia="Arial" w:hAnsi="Arial"/>
          <w:sz w:val="22"/>
          <w:szCs w:val="22"/>
        </w:rPr>
      </w:pPr>
      <w:r>
        <w:rPr>
          <w:rFonts w:ascii="Arial" w:eastAsia="Arial" w:hAnsi="Arial"/>
          <w:sz w:val="22"/>
          <w:szCs w:val="22"/>
        </w:rPr>
        <w:t xml:space="preserve">Se comparan 5 modelos en general, la precisión </w:t>
      </w:r>
      <w:proofErr w:type="spellStart"/>
      <w:r>
        <w:rPr>
          <w:rFonts w:ascii="Arial" w:eastAsia="Arial" w:hAnsi="Arial"/>
          <w:sz w:val="22"/>
          <w:szCs w:val="22"/>
        </w:rPr>
        <w:t>mas</w:t>
      </w:r>
      <w:proofErr w:type="spellEnd"/>
      <w:r>
        <w:rPr>
          <w:rFonts w:ascii="Arial" w:eastAsia="Arial" w:hAnsi="Arial"/>
          <w:sz w:val="22"/>
          <w:szCs w:val="22"/>
        </w:rPr>
        <w:t xml:space="preserve"> alta es de 6</w:t>
      </w:r>
    </w:p>
    <w:tbl>
      <w:tblPr>
        <w:tblW w:w="4440" w:type="dxa"/>
        <w:jc w:val="center"/>
        <w:tblCellMar>
          <w:left w:w="70" w:type="dxa"/>
          <w:right w:w="70" w:type="dxa"/>
        </w:tblCellMar>
        <w:tblLook w:val="04A0" w:firstRow="1" w:lastRow="0" w:firstColumn="1" w:lastColumn="0" w:noHBand="0" w:noVBand="1"/>
      </w:tblPr>
      <w:tblGrid>
        <w:gridCol w:w="3140"/>
        <w:gridCol w:w="1300"/>
      </w:tblGrid>
      <w:tr w:rsidR="007419C3" w:rsidRPr="007419C3" w14:paraId="4AB4A9B9" w14:textId="77777777" w:rsidTr="007419C3">
        <w:trPr>
          <w:trHeight w:val="340"/>
          <w:jc w:val="center"/>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6461F1" w14:textId="153090B1" w:rsidR="007419C3" w:rsidRPr="007419C3" w:rsidRDefault="007419C3" w:rsidP="007419C3">
            <w:pPr>
              <w:rPr>
                <w:rFonts w:ascii="var(--jp-code-font-family)" w:eastAsia="Times New Roman" w:hAnsi="var(--jp-code-font-family)" w:cs="Times New Roman"/>
                <w:color w:val="000000"/>
                <w:sz w:val="26"/>
                <w:szCs w:val="26"/>
                <w:lang w:eastAsia="es-ES_tradnl"/>
              </w:rPr>
            </w:pPr>
            <w:r>
              <w:rPr>
                <w:rFonts w:ascii="var(--jp-code-font-family)" w:eastAsia="Times New Roman" w:hAnsi="var(--jp-code-font-family)" w:cs="Times New Roman"/>
                <w:color w:val="000000"/>
                <w:sz w:val="26"/>
                <w:szCs w:val="26"/>
                <w:lang w:eastAsia="es-ES_tradnl"/>
              </w:rPr>
              <w:t>Modelo</w:t>
            </w:r>
          </w:p>
        </w:tc>
        <w:tc>
          <w:tcPr>
            <w:tcW w:w="1300" w:type="dxa"/>
            <w:tcBorders>
              <w:top w:val="single" w:sz="4" w:space="0" w:color="auto"/>
              <w:left w:val="nil"/>
              <w:bottom w:val="single" w:sz="4" w:space="0" w:color="auto"/>
              <w:right w:val="single" w:sz="4" w:space="0" w:color="auto"/>
            </w:tcBorders>
            <w:shd w:val="clear" w:color="auto" w:fill="auto"/>
            <w:noWrap/>
            <w:vAlign w:val="bottom"/>
          </w:tcPr>
          <w:p w14:paraId="660E392F" w14:textId="49D5D9E6" w:rsidR="007419C3" w:rsidRPr="007419C3" w:rsidRDefault="007419C3" w:rsidP="007419C3">
            <w:pPr>
              <w:rPr>
                <w:rFonts w:ascii="var(--jp-code-font-family)" w:eastAsia="Times New Roman" w:hAnsi="var(--jp-code-font-family)" w:cs="Times New Roman"/>
                <w:color w:val="000000"/>
                <w:sz w:val="26"/>
                <w:szCs w:val="26"/>
                <w:lang w:eastAsia="es-ES_tradnl"/>
              </w:rPr>
            </w:pPr>
            <w:r>
              <w:rPr>
                <w:rFonts w:ascii="var(--jp-code-font-family)" w:eastAsia="Times New Roman" w:hAnsi="var(--jp-code-font-family)" w:cs="Times New Roman"/>
                <w:color w:val="000000"/>
                <w:sz w:val="26"/>
                <w:szCs w:val="26"/>
                <w:lang w:eastAsia="es-ES_tradnl"/>
              </w:rPr>
              <w:t>Precisión</w:t>
            </w:r>
          </w:p>
        </w:tc>
      </w:tr>
      <w:tr w:rsidR="007419C3" w:rsidRPr="007419C3" w14:paraId="6BB3F847" w14:textId="77777777" w:rsidTr="007419C3">
        <w:trPr>
          <w:trHeight w:val="340"/>
          <w:jc w:val="center"/>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74586F" w14:textId="77777777" w:rsidR="007419C3" w:rsidRPr="007419C3" w:rsidRDefault="007419C3" w:rsidP="007419C3">
            <w:pPr>
              <w:rPr>
                <w:rFonts w:ascii="var(--jp-code-font-family)" w:eastAsia="Times New Roman" w:hAnsi="var(--jp-code-font-family)" w:cs="Times New Roman"/>
                <w:color w:val="000000"/>
                <w:sz w:val="26"/>
                <w:szCs w:val="26"/>
                <w:lang w:eastAsia="es-ES_tradnl"/>
              </w:rPr>
            </w:pPr>
            <w:r w:rsidRPr="007419C3">
              <w:rPr>
                <w:rFonts w:ascii="var(--jp-code-font-family)" w:eastAsia="Times New Roman" w:hAnsi="var(--jp-code-font-family)" w:cs="Times New Roman"/>
                <w:color w:val="000000"/>
                <w:sz w:val="26"/>
                <w:szCs w:val="26"/>
                <w:lang w:eastAsia="es-ES_tradnl"/>
              </w:rPr>
              <w:t>K-</w:t>
            </w:r>
            <w:proofErr w:type="spellStart"/>
            <w:r w:rsidRPr="007419C3">
              <w:rPr>
                <w:rFonts w:ascii="var(--jp-code-font-family)" w:eastAsia="Times New Roman" w:hAnsi="var(--jp-code-font-family)" w:cs="Times New Roman"/>
                <w:color w:val="000000"/>
                <w:sz w:val="26"/>
                <w:szCs w:val="26"/>
                <w:lang w:eastAsia="es-ES_tradnl"/>
              </w:rPr>
              <w:t>Nearest</w:t>
            </w:r>
            <w:proofErr w:type="spellEnd"/>
            <w:r w:rsidRPr="007419C3">
              <w:rPr>
                <w:rFonts w:ascii="var(--jp-code-font-family)" w:eastAsia="Times New Roman" w:hAnsi="var(--jp-code-font-family)" w:cs="Times New Roman"/>
                <w:color w:val="000000"/>
                <w:sz w:val="26"/>
                <w:szCs w:val="26"/>
                <w:lang w:eastAsia="es-ES_tradnl"/>
              </w:rPr>
              <w:t xml:space="preserve"> </w:t>
            </w:r>
            <w:proofErr w:type="spellStart"/>
            <w:r w:rsidRPr="007419C3">
              <w:rPr>
                <w:rFonts w:ascii="var(--jp-code-font-family)" w:eastAsia="Times New Roman" w:hAnsi="var(--jp-code-font-family)" w:cs="Times New Roman"/>
                <w:color w:val="000000"/>
                <w:sz w:val="26"/>
                <w:szCs w:val="26"/>
                <w:lang w:eastAsia="es-ES_tradnl"/>
              </w:rPr>
              <w:t>Neighbors</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9715418" w14:textId="77A3820B" w:rsidR="007419C3" w:rsidRPr="007419C3" w:rsidRDefault="007419C3" w:rsidP="007419C3">
            <w:pPr>
              <w:rPr>
                <w:rFonts w:ascii="var(--jp-code-font-family)" w:eastAsia="Times New Roman" w:hAnsi="var(--jp-code-font-family)" w:cs="Times New Roman"/>
                <w:color w:val="000000"/>
                <w:sz w:val="26"/>
                <w:szCs w:val="26"/>
                <w:lang w:eastAsia="es-ES_tradnl"/>
              </w:rPr>
            </w:pPr>
            <w:r w:rsidRPr="007419C3">
              <w:rPr>
                <w:rFonts w:ascii="var(--jp-code-font-family)" w:eastAsia="Times New Roman" w:hAnsi="var(--jp-code-font-family)" w:cs="Times New Roman"/>
                <w:color w:val="000000"/>
                <w:sz w:val="26"/>
                <w:szCs w:val="26"/>
                <w:lang w:eastAsia="es-ES_tradnl"/>
              </w:rPr>
              <w:t>0.6</w:t>
            </w:r>
            <w:r>
              <w:rPr>
                <w:rFonts w:ascii="var(--jp-code-font-family)" w:eastAsia="Times New Roman" w:hAnsi="var(--jp-code-font-family)" w:cs="Times New Roman"/>
                <w:color w:val="000000"/>
                <w:sz w:val="26"/>
                <w:szCs w:val="26"/>
                <w:lang w:eastAsia="es-ES_tradnl"/>
              </w:rPr>
              <w:t>1</w:t>
            </w:r>
          </w:p>
        </w:tc>
      </w:tr>
      <w:tr w:rsidR="007419C3" w:rsidRPr="007419C3" w14:paraId="410BD901" w14:textId="77777777" w:rsidTr="007419C3">
        <w:trPr>
          <w:trHeight w:val="340"/>
          <w:jc w:val="center"/>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248BAA5" w14:textId="77777777" w:rsidR="007419C3" w:rsidRPr="007419C3" w:rsidRDefault="007419C3" w:rsidP="007419C3">
            <w:pPr>
              <w:rPr>
                <w:rFonts w:ascii="var(--jp-code-font-family)" w:eastAsia="Times New Roman" w:hAnsi="var(--jp-code-font-family)" w:cs="Times New Roman"/>
                <w:color w:val="000000"/>
                <w:sz w:val="26"/>
                <w:szCs w:val="26"/>
                <w:lang w:eastAsia="es-ES_tradnl"/>
              </w:rPr>
            </w:pPr>
            <w:proofErr w:type="spellStart"/>
            <w:r w:rsidRPr="007419C3">
              <w:rPr>
                <w:rFonts w:ascii="var(--jp-code-font-family)" w:eastAsia="Times New Roman" w:hAnsi="var(--jp-code-font-family)" w:cs="Times New Roman"/>
                <w:color w:val="000000"/>
                <w:sz w:val="26"/>
                <w:szCs w:val="26"/>
                <w:lang w:eastAsia="es-ES_tradnl"/>
              </w:rPr>
              <w:t>Random</w:t>
            </w:r>
            <w:proofErr w:type="spellEnd"/>
            <w:r w:rsidRPr="007419C3">
              <w:rPr>
                <w:rFonts w:ascii="var(--jp-code-font-family)" w:eastAsia="Times New Roman" w:hAnsi="var(--jp-code-font-family)" w:cs="Times New Roman"/>
                <w:color w:val="000000"/>
                <w:sz w:val="26"/>
                <w:szCs w:val="26"/>
                <w:lang w:eastAsia="es-ES_tradnl"/>
              </w:rPr>
              <w:t xml:space="preserve"> Forest</w:t>
            </w:r>
          </w:p>
        </w:tc>
        <w:tc>
          <w:tcPr>
            <w:tcW w:w="1300" w:type="dxa"/>
            <w:tcBorders>
              <w:top w:val="nil"/>
              <w:left w:val="nil"/>
              <w:bottom w:val="single" w:sz="4" w:space="0" w:color="auto"/>
              <w:right w:val="single" w:sz="4" w:space="0" w:color="auto"/>
            </w:tcBorders>
            <w:shd w:val="clear" w:color="auto" w:fill="auto"/>
            <w:noWrap/>
            <w:vAlign w:val="bottom"/>
            <w:hideMark/>
          </w:tcPr>
          <w:p w14:paraId="6B2D39B6" w14:textId="77777777" w:rsidR="007419C3" w:rsidRPr="007419C3" w:rsidRDefault="007419C3" w:rsidP="007419C3">
            <w:pPr>
              <w:rPr>
                <w:rFonts w:ascii="var(--jp-code-font-family)" w:eastAsia="Times New Roman" w:hAnsi="var(--jp-code-font-family)" w:cs="Times New Roman"/>
                <w:color w:val="000000"/>
                <w:sz w:val="26"/>
                <w:szCs w:val="26"/>
                <w:lang w:eastAsia="es-ES_tradnl"/>
              </w:rPr>
            </w:pPr>
            <w:r w:rsidRPr="007419C3">
              <w:rPr>
                <w:rFonts w:ascii="var(--jp-code-font-family)" w:eastAsia="Times New Roman" w:hAnsi="var(--jp-code-font-family)" w:cs="Times New Roman"/>
                <w:color w:val="000000"/>
                <w:sz w:val="26"/>
                <w:szCs w:val="26"/>
                <w:lang w:eastAsia="es-ES_tradnl"/>
              </w:rPr>
              <w:t>0.59</w:t>
            </w:r>
          </w:p>
        </w:tc>
      </w:tr>
      <w:tr w:rsidR="007419C3" w:rsidRPr="007419C3" w14:paraId="7C162139" w14:textId="77777777" w:rsidTr="007419C3">
        <w:trPr>
          <w:trHeight w:val="340"/>
          <w:jc w:val="center"/>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E90C5C3" w14:textId="77777777" w:rsidR="007419C3" w:rsidRPr="007419C3" w:rsidRDefault="007419C3" w:rsidP="007419C3">
            <w:pPr>
              <w:rPr>
                <w:rFonts w:ascii="var(--jp-code-font-family)" w:eastAsia="Times New Roman" w:hAnsi="var(--jp-code-font-family)" w:cs="Times New Roman"/>
                <w:color w:val="000000"/>
                <w:sz w:val="26"/>
                <w:szCs w:val="26"/>
                <w:lang w:eastAsia="es-ES_tradnl"/>
              </w:rPr>
            </w:pPr>
            <w:proofErr w:type="spellStart"/>
            <w:r w:rsidRPr="007419C3">
              <w:rPr>
                <w:rFonts w:ascii="var(--jp-code-font-family)" w:eastAsia="Times New Roman" w:hAnsi="var(--jp-code-font-family)" w:cs="Times New Roman"/>
                <w:color w:val="000000"/>
                <w:sz w:val="26"/>
                <w:szCs w:val="26"/>
                <w:lang w:eastAsia="es-ES_tradnl"/>
              </w:rPr>
              <w:lastRenderedPageBreak/>
              <w:t>Support</w:t>
            </w:r>
            <w:proofErr w:type="spellEnd"/>
            <w:r w:rsidRPr="007419C3">
              <w:rPr>
                <w:rFonts w:ascii="var(--jp-code-font-family)" w:eastAsia="Times New Roman" w:hAnsi="var(--jp-code-font-family)" w:cs="Times New Roman"/>
                <w:color w:val="000000"/>
                <w:sz w:val="26"/>
                <w:szCs w:val="26"/>
                <w:lang w:eastAsia="es-ES_tradnl"/>
              </w:rPr>
              <w:t xml:space="preserve"> Vector </w:t>
            </w:r>
            <w:proofErr w:type="spellStart"/>
            <w:r w:rsidRPr="007419C3">
              <w:rPr>
                <w:rFonts w:ascii="var(--jp-code-font-family)" w:eastAsia="Times New Roman" w:hAnsi="var(--jp-code-font-family)" w:cs="Times New Roman"/>
                <w:color w:val="000000"/>
                <w:sz w:val="26"/>
                <w:szCs w:val="26"/>
                <w:lang w:eastAsia="es-ES_tradnl"/>
              </w:rPr>
              <w:t>Classifier</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2FFD835" w14:textId="77777777" w:rsidR="007419C3" w:rsidRPr="007419C3" w:rsidRDefault="007419C3" w:rsidP="007419C3">
            <w:pPr>
              <w:rPr>
                <w:rFonts w:ascii="var(--jp-code-font-family)" w:eastAsia="Times New Roman" w:hAnsi="var(--jp-code-font-family)" w:cs="Times New Roman"/>
                <w:color w:val="000000"/>
                <w:sz w:val="26"/>
                <w:szCs w:val="26"/>
                <w:lang w:eastAsia="es-ES_tradnl"/>
              </w:rPr>
            </w:pPr>
            <w:r w:rsidRPr="007419C3">
              <w:rPr>
                <w:rFonts w:ascii="var(--jp-code-font-family)" w:eastAsia="Times New Roman" w:hAnsi="var(--jp-code-font-family)" w:cs="Times New Roman"/>
                <w:color w:val="000000"/>
                <w:sz w:val="26"/>
                <w:szCs w:val="26"/>
                <w:lang w:eastAsia="es-ES_tradnl"/>
              </w:rPr>
              <w:t>0.58</w:t>
            </w:r>
          </w:p>
        </w:tc>
      </w:tr>
      <w:tr w:rsidR="007419C3" w:rsidRPr="007419C3" w14:paraId="4111AF7E" w14:textId="77777777" w:rsidTr="007419C3">
        <w:trPr>
          <w:trHeight w:val="340"/>
          <w:jc w:val="center"/>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8057BD8" w14:textId="77777777" w:rsidR="007419C3" w:rsidRPr="007419C3" w:rsidRDefault="007419C3" w:rsidP="007419C3">
            <w:pPr>
              <w:rPr>
                <w:rFonts w:ascii="var(--jp-code-font-family)" w:eastAsia="Times New Roman" w:hAnsi="var(--jp-code-font-family)" w:cs="Times New Roman"/>
                <w:color w:val="000000"/>
                <w:sz w:val="26"/>
                <w:szCs w:val="26"/>
                <w:lang w:eastAsia="es-ES_tradnl"/>
              </w:rPr>
            </w:pPr>
            <w:proofErr w:type="spellStart"/>
            <w:r w:rsidRPr="007419C3">
              <w:rPr>
                <w:rFonts w:ascii="var(--jp-code-font-family)" w:eastAsia="Times New Roman" w:hAnsi="var(--jp-code-font-family)" w:cs="Times New Roman"/>
                <w:color w:val="000000"/>
                <w:sz w:val="26"/>
                <w:szCs w:val="26"/>
                <w:lang w:eastAsia="es-ES_tradnl"/>
              </w:rPr>
              <w:t>Decision</w:t>
            </w:r>
            <w:proofErr w:type="spellEnd"/>
            <w:r w:rsidRPr="007419C3">
              <w:rPr>
                <w:rFonts w:ascii="var(--jp-code-font-family)" w:eastAsia="Times New Roman" w:hAnsi="var(--jp-code-font-family)" w:cs="Times New Roman"/>
                <w:color w:val="000000"/>
                <w:sz w:val="26"/>
                <w:szCs w:val="26"/>
                <w:lang w:eastAsia="es-ES_tradnl"/>
              </w:rPr>
              <w:t xml:space="preserve"> </w:t>
            </w:r>
            <w:proofErr w:type="spellStart"/>
            <w:r w:rsidRPr="007419C3">
              <w:rPr>
                <w:rFonts w:ascii="var(--jp-code-font-family)" w:eastAsia="Times New Roman" w:hAnsi="var(--jp-code-font-family)" w:cs="Times New Roman"/>
                <w:color w:val="000000"/>
                <w:sz w:val="26"/>
                <w:szCs w:val="26"/>
                <w:lang w:eastAsia="es-ES_tradnl"/>
              </w:rPr>
              <w:t>Tree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56CFC24" w14:textId="77777777" w:rsidR="007419C3" w:rsidRPr="007419C3" w:rsidRDefault="007419C3" w:rsidP="007419C3">
            <w:pPr>
              <w:rPr>
                <w:rFonts w:ascii="var(--jp-code-font-family)" w:eastAsia="Times New Roman" w:hAnsi="var(--jp-code-font-family)" w:cs="Times New Roman"/>
                <w:color w:val="000000"/>
                <w:sz w:val="26"/>
                <w:szCs w:val="26"/>
                <w:lang w:eastAsia="es-ES_tradnl"/>
              </w:rPr>
            </w:pPr>
            <w:r w:rsidRPr="007419C3">
              <w:rPr>
                <w:rFonts w:ascii="var(--jp-code-font-family)" w:eastAsia="Times New Roman" w:hAnsi="var(--jp-code-font-family)" w:cs="Times New Roman"/>
                <w:color w:val="000000"/>
                <w:sz w:val="26"/>
                <w:szCs w:val="26"/>
                <w:lang w:eastAsia="es-ES_tradnl"/>
              </w:rPr>
              <w:t>0.48</w:t>
            </w:r>
          </w:p>
        </w:tc>
      </w:tr>
      <w:tr w:rsidR="007419C3" w:rsidRPr="007419C3" w14:paraId="0EA41FFB" w14:textId="77777777" w:rsidTr="007419C3">
        <w:trPr>
          <w:trHeight w:val="340"/>
          <w:jc w:val="center"/>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E865A60" w14:textId="77777777" w:rsidR="007419C3" w:rsidRPr="007419C3" w:rsidRDefault="007419C3" w:rsidP="007419C3">
            <w:pPr>
              <w:rPr>
                <w:rFonts w:ascii="var(--jp-code-font-family)" w:eastAsia="Times New Roman" w:hAnsi="var(--jp-code-font-family)" w:cs="Times New Roman"/>
                <w:color w:val="000000"/>
                <w:sz w:val="26"/>
                <w:szCs w:val="26"/>
                <w:lang w:eastAsia="es-ES_tradnl"/>
              </w:rPr>
            </w:pPr>
            <w:proofErr w:type="spellStart"/>
            <w:r w:rsidRPr="007419C3">
              <w:rPr>
                <w:rFonts w:ascii="var(--jp-code-font-family)" w:eastAsia="Times New Roman" w:hAnsi="var(--jp-code-font-family)" w:cs="Times New Roman"/>
                <w:color w:val="000000"/>
                <w:sz w:val="26"/>
                <w:szCs w:val="26"/>
                <w:lang w:eastAsia="es-ES_tradnl"/>
              </w:rPr>
              <w:t>Logistic</w:t>
            </w:r>
            <w:proofErr w:type="spellEnd"/>
            <w:r w:rsidRPr="007419C3">
              <w:rPr>
                <w:rFonts w:ascii="var(--jp-code-font-family)" w:eastAsia="Times New Roman" w:hAnsi="var(--jp-code-font-family)" w:cs="Times New Roman"/>
                <w:color w:val="000000"/>
                <w:sz w:val="26"/>
                <w:szCs w:val="26"/>
                <w:lang w:eastAsia="es-ES_tradnl"/>
              </w:rPr>
              <w:t xml:space="preserve"> </w:t>
            </w:r>
            <w:proofErr w:type="spellStart"/>
            <w:r w:rsidRPr="007419C3">
              <w:rPr>
                <w:rFonts w:ascii="var(--jp-code-font-family)" w:eastAsia="Times New Roman" w:hAnsi="var(--jp-code-font-family)" w:cs="Times New Roman"/>
                <w:color w:val="000000"/>
                <w:sz w:val="26"/>
                <w:szCs w:val="26"/>
                <w:lang w:eastAsia="es-ES_tradnl"/>
              </w:rPr>
              <w:t>Regression</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345FA67" w14:textId="77777777" w:rsidR="007419C3" w:rsidRPr="007419C3" w:rsidRDefault="007419C3" w:rsidP="007419C3">
            <w:pPr>
              <w:rPr>
                <w:rFonts w:ascii="var(--jp-code-font-family)" w:eastAsia="Times New Roman" w:hAnsi="var(--jp-code-font-family)" w:cs="Times New Roman"/>
                <w:color w:val="000000"/>
                <w:sz w:val="26"/>
                <w:szCs w:val="26"/>
                <w:lang w:eastAsia="es-ES_tradnl"/>
              </w:rPr>
            </w:pPr>
            <w:r w:rsidRPr="007419C3">
              <w:rPr>
                <w:rFonts w:ascii="var(--jp-code-font-family)" w:eastAsia="Times New Roman" w:hAnsi="var(--jp-code-font-family)" w:cs="Times New Roman"/>
                <w:color w:val="000000"/>
                <w:sz w:val="26"/>
                <w:szCs w:val="26"/>
                <w:lang w:eastAsia="es-ES_tradnl"/>
              </w:rPr>
              <w:t>0.45</w:t>
            </w:r>
          </w:p>
        </w:tc>
      </w:tr>
    </w:tbl>
    <w:p w14:paraId="55D96F84" w14:textId="77777777" w:rsidR="007419C3" w:rsidRPr="007419C3" w:rsidRDefault="007419C3" w:rsidP="007419C3">
      <w:pPr>
        <w:spacing w:line="480" w:lineRule="auto"/>
        <w:rPr>
          <w:rFonts w:ascii="Arial" w:eastAsia="Arial" w:hAnsi="Arial"/>
          <w:sz w:val="22"/>
          <w:szCs w:val="22"/>
        </w:rPr>
      </w:pPr>
    </w:p>
    <w:p w14:paraId="29F08FF6" w14:textId="5BE38861" w:rsidR="007419C3" w:rsidRDefault="007419C3" w:rsidP="007419C3">
      <w:pPr>
        <w:spacing w:line="480" w:lineRule="auto"/>
        <w:ind w:left="360"/>
        <w:rPr>
          <w:rFonts w:ascii="Arial" w:eastAsia="Arial" w:hAnsi="Arial"/>
          <w:b/>
          <w:sz w:val="22"/>
          <w:szCs w:val="22"/>
        </w:rPr>
      </w:pPr>
      <w:r w:rsidRPr="00744647">
        <w:rPr>
          <w:rFonts w:ascii="Arial" w:eastAsia="Arial" w:hAnsi="Arial"/>
          <w:b/>
          <w:bCs/>
          <w:sz w:val="22"/>
          <w:szCs w:val="22"/>
        </w:rPr>
        <w:t>Resultados</w:t>
      </w:r>
      <w:r w:rsidRPr="00744647">
        <w:rPr>
          <w:rFonts w:ascii="Arial" w:eastAsia="Arial" w:hAnsi="Arial"/>
          <w:b/>
          <w:sz w:val="22"/>
          <w:szCs w:val="22"/>
        </w:rPr>
        <w:t xml:space="preserve">: </w:t>
      </w:r>
    </w:p>
    <w:p w14:paraId="1337A8C3" w14:textId="081B30D3" w:rsidR="007419C3" w:rsidRPr="007419C3" w:rsidRDefault="007419C3" w:rsidP="007419C3">
      <w:pPr>
        <w:rPr>
          <w:rFonts w:ascii="var(--jp-code-font-family)" w:eastAsia="Times New Roman" w:hAnsi="var(--jp-code-font-family)" w:cs="Times New Roman"/>
          <w:color w:val="000000"/>
          <w:sz w:val="26"/>
          <w:szCs w:val="26"/>
          <w:lang w:eastAsia="es-ES_tradnl"/>
        </w:rPr>
      </w:pPr>
      <w:r w:rsidRPr="007419C3">
        <w:rPr>
          <w:rFonts w:ascii="Arial" w:eastAsia="Arial" w:hAnsi="Arial"/>
          <w:bCs/>
          <w:sz w:val="22"/>
          <w:szCs w:val="22"/>
        </w:rPr>
        <w:t xml:space="preserve">Partiendo del modelo </w:t>
      </w:r>
      <w:r w:rsidRPr="007419C3">
        <w:rPr>
          <w:rFonts w:ascii="var(--jp-code-font-family)" w:eastAsia="Times New Roman" w:hAnsi="var(--jp-code-font-family)" w:cs="Times New Roman"/>
          <w:color w:val="000000"/>
          <w:sz w:val="26"/>
          <w:szCs w:val="26"/>
          <w:lang w:eastAsia="es-ES_tradnl"/>
        </w:rPr>
        <w:t>K-</w:t>
      </w:r>
      <w:proofErr w:type="spellStart"/>
      <w:r w:rsidRPr="007419C3">
        <w:rPr>
          <w:rFonts w:ascii="var(--jp-code-font-family)" w:eastAsia="Times New Roman" w:hAnsi="var(--jp-code-font-family)" w:cs="Times New Roman"/>
          <w:color w:val="000000"/>
          <w:sz w:val="26"/>
          <w:szCs w:val="26"/>
          <w:lang w:eastAsia="es-ES_tradnl"/>
        </w:rPr>
        <w:t>Nearest</w:t>
      </w:r>
      <w:proofErr w:type="spellEnd"/>
      <w:r w:rsidRPr="007419C3">
        <w:rPr>
          <w:rFonts w:ascii="var(--jp-code-font-family)" w:eastAsia="Times New Roman" w:hAnsi="var(--jp-code-font-family)" w:cs="Times New Roman"/>
          <w:color w:val="000000"/>
          <w:sz w:val="26"/>
          <w:szCs w:val="26"/>
          <w:lang w:eastAsia="es-ES_tradnl"/>
        </w:rPr>
        <w:t xml:space="preserve"> </w:t>
      </w:r>
      <w:proofErr w:type="spellStart"/>
      <w:r w:rsidRPr="007419C3">
        <w:rPr>
          <w:rFonts w:ascii="var(--jp-code-font-family)" w:eastAsia="Times New Roman" w:hAnsi="var(--jp-code-font-family)" w:cs="Times New Roman"/>
          <w:color w:val="000000"/>
          <w:sz w:val="26"/>
          <w:szCs w:val="26"/>
          <w:lang w:eastAsia="es-ES_tradnl"/>
        </w:rPr>
        <w:t>Neighbors</w:t>
      </w:r>
      <w:proofErr w:type="spellEnd"/>
      <w:r w:rsidRPr="007419C3">
        <w:rPr>
          <w:rFonts w:ascii="var(--jp-code-font-family)" w:eastAsia="Times New Roman" w:hAnsi="var(--jp-code-font-family)" w:cs="Times New Roman"/>
          <w:color w:val="000000"/>
          <w:sz w:val="26"/>
          <w:szCs w:val="26"/>
          <w:lang w:eastAsia="es-ES_tradnl"/>
        </w:rPr>
        <w:t xml:space="preserve"> que en el proceso anterior </w:t>
      </w:r>
      <w:r>
        <w:rPr>
          <w:rFonts w:ascii="var(--jp-code-font-family)" w:eastAsia="Times New Roman" w:hAnsi="var(--jp-code-font-family)" w:cs="Times New Roman"/>
          <w:color w:val="000000"/>
          <w:sz w:val="26"/>
          <w:szCs w:val="26"/>
          <w:lang w:eastAsia="es-ES_tradnl"/>
        </w:rPr>
        <w:t xml:space="preserve">tuvo una precisión del 0.61 se usa la variable </w:t>
      </w:r>
      <w:proofErr w:type="spellStart"/>
      <w:r>
        <w:rPr>
          <w:rFonts w:ascii="var(--jp-code-font-family)" w:eastAsia="Times New Roman" w:hAnsi="var(--jp-code-font-family)" w:cs="Times New Roman"/>
          <w:color w:val="000000"/>
          <w:sz w:val="26"/>
          <w:szCs w:val="26"/>
          <w:lang w:eastAsia="es-ES_tradnl"/>
        </w:rPr>
        <w:t>cluster</w:t>
      </w:r>
      <w:proofErr w:type="spellEnd"/>
      <w:r>
        <w:rPr>
          <w:rFonts w:ascii="var(--jp-code-font-family)" w:eastAsia="Times New Roman" w:hAnsi="var(--jp-code-font-family)" w:cs="Times New Roman"/>
          <w:color w:val="000000"/>
          <w:sz w:val="26"/>
          <w:szCs w:val="26"/>
          <w:lang w:eastAsia="es-ES_tradnl"/>
        </w:rPr>
        <w:t xml:space="preserve"> como </w:t>
      </w:r>
      <w:proofErr w:type="spellStart"/>
      <w:r>
        <w:rPr>
          <w:rFonts w:ascii="var(--jp-code-font-family)" w:eastAsia="Times New Roman" w:hAnsi="var(--jp-code-font-family)" w:cs="Times New Roman"/>
          <w:color w:val="000000"/>
          <w:sz w:val="26"/>
          <w:szCs w:val="26"/>
          <w:lang w:eastAsia="es-ES_tradnl"/>
        </w:rPr>
        <w:t>group</w:t>
      </w:r>
      <w:proofErr w:type="spellEnd"/>
      <w:r>
        <w:rPr>
          <w:rFonts w:ascii="var(--jp-code-font-family)" w:eastAsia="Times New Roman" w:hAnsi="var(--jp-code-font-family)" w:cs="Times New Roman"/>
          <w:color w:val="000000"/>
          <w:sz w:val="26"/>
          <w:szCs w:val="26"/>
          <w:lang w:eastAsia="es-ES_tradnl"/>
        </w:rPr>
        <w:t xml:space="preserve"> </w:t>
      </w:r>
      <w:proofErr w:type="spellStart"/>
      <w:r>
        <w:rPr>
          <w:rFonts w:ascii="var(--jp-code-font-family)" w:eastAsia="Times New Roman" w:hAnsi="var(--jp-code-font-family)" w:cs="Times New Roman"/>
          <w:color w:val="000000"/>
          <w:sz w:val="26"/>
          <w:szCs w:val="26"/>
          <w:lang w:eastAsia="es-ES_tradnl"/>
        </w:rPr>
        <w:t>by</w:t>
      </w:r>
      <w:proofErr w:type="spellEnd"/>
      <w:r>
        <w:rPr>
          <w:rFonts w:ascii="var(--jp-code-font-family)" w:eastAsia="Times New Roman" w:hAnsi="var(--jp-code-font-family)" w:cs="Times New Roman"/>
          <w:color w:val="000000"/>
          <w:sz w:val="26"/>
          <w:szCs w:val="26"/>
          <w:lang w:eastAsia="es-ES_tradnl"/>
        </w:rPr>
        <w:t xml:space="preserve"> y se obtiene una mejora de 1 punto de precisión.</w:t>
      </w:r>
    </w:p>
    <w:p w14:paraId="4FE94919" w14:textId="77777777" w:rsidR="007419C3" w:rsidRDefault="007419C3" w:rsidP="007419C3">
      <w:pPr>
        <w:spacing w:line="480" w:lineRule="auto"/>
        <w:ind w:left="360"/>
        <w:rPr>
          <w:rFonts w:ascii="Arial" w:eastAsia="Arial" w:hAnsi="Arial"/>
          <w:b/>
          <w:bCs/>
          <w:sz w:val="22"/>
          <w:szCs w:val="22"/>
        </w:rPr>
      </w:pPr>
    </w:p>
    <w:p w14:paraId="563884CD" w14:textId="409F5C05" w:rsidR="007419C3" w:rsidRDefault="007419C3" w:rsidP="007419C3">
      <w:pPr>
        <w:spacing w:line="480" w:lineRule="auto"/>
        <w:ind w:left="360"/>
        <w:rPr>
          <w:rFonts w:ascii="Arial" w:eastAsia="Arial" w:hAnsi="Arial"/>
          <w:b/>
          <w:bCs/>
          <w:sz w:val="22"/>
          <w:szCs w:val="22"/>
        </w:rPr>
      </w:pPr>
      <w:r>
        <w:rPr>
          <w:rFonts w:ascii="Arial" w:eastAsia="Arial" w:hAnsi="Arial"/>
          <w:b/>
          <w:noProof/>
          <w:sz w:val="22"/>
          <w:szCs w:val="22"/>
          <w14:ligatures w14:val="standardContextual"/>
        </w:rPr>
        <w:drawing>
          <wp:inline distT="0" distB="0" distL="0" distR="0" wp14:anchorId="3C99F9F8" wp14:editId="3FA9D6E6">
            <wp:extent cx="3741361" cy="2634359"/>
            <wp:effectExtent l="0" t="0" r="5715" b="0"/>
            <wp:docPr id="759101191" name="Imagen 1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01191" name="Imagen 17" descr="Imagen que contiene Dia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0432" cy="2725240"/>
                    </a:xfrm>
                    <a:prstGeom prst="rect">
                      <a:avLst/>
                    </a:prstGeom>
                  </pic:spPr>
                </pic:pic>
              </a:graphicData>
            </a:graphic>
          </wp:inline>
        </w:drawing>
      </w:r>
    </w:p>
    <w:p w14:paraId="34991967" w14:textId="31E4E627" w:rsidR="007419C3" w:rsidRDefault="007419C3" w:rsidP="007419C3">
      <w:pPr>
        <w:spacing w:line="480" w:lineRule="auto"/>
        <w:ind w:left="360"/>
        <w:rPr>
          <w:rFonts w:ascii="Arial" w:eastAsia="Arial" w:hAnsi="Arial"/>
          <w:b/>
          <w:sz w:val="22"/>
          <w:szCs w:val="22"/>
        </w:rPr>
      </w:pPr>
      <w:r w:rsidRPr="00744647">
        <w:rPr>
          <w:rFonts w:ascii="Arial" w:eastAsia="Arial" w:hAnsi="Arial"/>
          <w:b/>
          <w:bCs/>
          <w:sz w:val="22"/>
          <w:szCs w:val="22"/>
        </w:rPr>
        <w:t>Conclusiones y Recomendaciones</w:t>
      </w:r>
      <w:r w:rsidRPr="00744647">
        <w:rPr>
          <w:rFonts w:ascii="Arial" w:eastAsia="Arial" w:hAnsi="Arial"/>
          <w:b/>
          <w:sz w:val="22"/>
          <w:szCs w:val="22"/>
        </w:rPr>
        <w:t xml:space="preserve">: </w:t>
      </w:r>
    </w:p>
    <w:p w14:paraId="48E22A7F" w14:textId="72912945" w:rsidR="007419C3" w:rsidRDefault="007419C3" w:rsidP="007419C3">
      <w:pPr>
        <w:spacing w:line="480" w:lineRule="auto"/>
        <w:ind w:left="360"/>
        <w:rPr>
          <w:rFonts w:ascii="Arial" w:eastAsia="Arial" w:hAnsi="Arial"/>
          <w:bCs/>
          <w:sz w:val="22"/>
          <w:szCs w:val="22"/>
        </w:rPr>
      </w:pPr>
      <w:r>
        <w:rPr>
          <w:rFonts w:ascii="Arial" w:eastAsia="Arial" w:hAnsi="Arial"/>
          <w:bCs/>
          <w:sz w:val="22"/>
          <w:szCs w:val="22"/>
        </w:rPr>
        <w:t xml:space="preserve">La variabilidad de los datos puede generar procesos de confusión y alucinación en los modelos de machine </w:t>
      </w:r>
      <w:proofErr w:type="spellStart"/>
      <w:r>
        <w:rPr>
          <w:rFonts w:ascii="Arial" w:eastAsia="Arial" w:hAnsi="Arial"/>
          <w:bCs/>
          <w:sz w:val="22"/>
          <w:szCs w:val="22"/>
        </w:rPr>
        <w:t>learning</w:t>
      </w:r>
      <w:proofErr w:type="spellEnd"/>
      <w:r>
        <w:rPr>
          <w:rFonts w:ascii="Arial" w:eastAsia="Arial" w:hAnsi="Arial"/>
          <w:bCs/>
          <w:sz w:val="22"/>
          <w:szCs w:val="22"/>
        </w:rPr>
        <w:t xml:space="preserve">. El uso de </w:t>
      </w:r>
      <w:proofErr w:type="spellStart"/>
      <w:r>
        <w:rPr>
          <w:rFonts w:ascii="Arial" w:eastAsia="Arial" w:hAnsi="Arial"/>
          <w:bCs/>
          <w:sz w:val="22"/>
          <w:szCs w:val="22"/>
        </w:rPr>
        <w:t>clusters</w:t>
      </w:r>
      <w:proofErr w:type="spellEnd"/>
      <w:r>
        <w:rPr>
          <w:rFonts w:ascii="Arial" w:eastAsia="Arial" w:hAnsi="Arial"/>
          <w:bCs/>
          <w:sz w:val="22"/>
          <w:szCs w:val="22"/>
        </w:rPr>
        <w:t xml:space="preserve"> permite entrenar el mismo algoritmo pero especializado en sujetos similares elevando la presión en la predicción.</w:t>
      </w:r>
    </w:p>
    <w:p w14:paraId="7CA66F74" w14:textId="77777777" w:rsidR="007419C3" w:rsidRDefault="007419C3" w:rsidP="007419C3">
      <w:pPr>
        <w:spacing w:line="480" w:lineRule="auto"/>
        <w:ind w:left="360"/>
        <w:rPr>
          <w:rFonts w:ascii="Arial" w:eastAsia="Arial" w:hAnsi="Arial"/>
          <w:bCs/>
          <w:sz w:val="22"/>
          <w:szCs w:val="22"/>
        </w:rPr>
      </w:pPr>
    </w:p>
    <w:p w14:paraId="630749F3" w14:textId="08C851B4" w:rsidR="007419C3" w:rsidRPr="007419C3" w:rsidRDefault="007419C3" w:rsidP="007419C3">
      <w:pPr>
        <w:spacing w:line="480" w:lineRule="auto"/>
        <w:ind w:left="360"/>
        <w:rPr>
          <w:rFonts w:ascii="Arial" w:eastAsia="Arial" w:hAnsi="Arial"/>
          <w:bCs/>
          <w:sz w:val="22"/>
          <w:szCs w:val="22"/>
        </w:rPr>
      </w:pPr>
      <w:r>
        <w:rPr>
          <w:rFonts w:ascii="Arial" w:eastAsia="Arial" w:hAnsi="Arial"/>
          <w:bCs/>
          <w:sz w:val="22"/>
          <w:szCs w:val="22"/>
        </w:rPr>
        <w:t xml:space="preserve">Los </w:t>
      </w:r>
      <w:proofErr w:type="spellStart"/>
      <w:r>
        <w:rPr>
          <w:rFonts w:ascii="Arial" w:eastAsia="Arial" w:hAnsi="Arial"/>
          <w:bCs/>
          <w:sz w:val="22"/>
          <w:szCs w:val="22"/>
        </w:rPr>
        <w:t>cluster</w:t>
      </w:r>
      <w:proofErr w:type="spellEnd"/>
      <w:r>
        <w:rPr>
          <w:rFonts w:ascii="Arial" w:eastAsia="Arial" w:hAnsi="Arial"/>
          <w:bCs/>
          <w:sz w:val="22"/>
          <w:szCs w:val="22"/>
        </w:rPr>
        <w:t xml:space="preserve"> generan celdas de entrenamiento que permite a los modelos una menor concentración en la variabilidad para elevar la precisión y esto facilita resultados más precisos aunque no necesariamente más estables</w:t>
      </w:r>
      <w:r w:rsidRPr="007419C3">
        <w:rPr>
          <w:rFonts w:ascii="Arial" w:eastAsia="Arial" w:hAnsi="Arial"/>
          <w:bCs/>
          <w:sz w:val="22"/>
          <w:szCs w:val="22"/>
          <w:vertAlign w:val="superscript"/>
        </w:rPr>
        <w:t>2</w:t>
      </w:r>
    </w:p>
    <w:p w14:paraId="304B3173" w14:textId="77777777" w:rsidR="007419C3" w:rsidRDefault="007419C3" w:rsidP="007419C3">
      <w:pPr>
        <w:spacing w:line="480" w:lineRule="auto"/>
        <w:rPr>
          <w:rFonts w:ascii="Arial" w:eastAsia="Arial" w:hAnsi="Arial"/>
          <w:b/>
          <w:bCs/>
          <w:sz w:val="22"/>
          <w:szCs w:val="22"/>
        </w:rPr>
      </w:pPr>
    </w:p>
    <w:p w14:paraId="70704980" w14:textId="15CB38B5" w:rsidR="007419C3" w:rsidRDefault="007419C3" w:rsidP="007419C3">
      <w:pPr>
        <w:spacing w:line="480" w:lineRule="auto"/>
        <w:ind w:left="360"/>
        <w:rPr>
          <w:rFonts w:ascii="Arial" w:eastAsia="Arial" w:hAnsi="Arial"/>
          <w:b/>
          <w:bCs/>
          <w:sz w:val="22"/>
          <w:szCs w:val="22"/>
        </w:rPr>
      </w:pPr>
      <w:r w:rsidRPr="00744647">
        <w:rPr>
          <w:rFonts w:ascii="Arial" w:eastAsia="Arial" w:hAnsi="Arial"/>
          <w:b/>
          <w:bCs/>
          <w:sz w:val="22"/>
          <w:szCs w:val="22"/>
        </w:rPr>
        <w:t>Referencias</w:t>
      </w:r>
    </w:p>
    <w:p w14:paraId="1784A119" w14:textId="77777777" w:rsidR="007419C3" w:rsidRDefault="007419C3" w:rsidP="007419C3">
      <w:pPr>
        <w:spacing w:line="480" w:lineRule="auto"/>
        <w:ind w:left="360"/>
        <w:rPr>
          <w:rFonts w:ascii="Arial" w:eastAsia="Arial" w:hAnsi="Arial"/>
          <w:b/>
          <w:sz w:val="22"/>
          <w:szCs w:val="22"/>
        </w:rPr>
      </w:pPr>
    </w:p>
    <w:p w14:paraId="7AA300E2" w14:textId="76A83A23" w:rsidR="007419C3" w:rsidRDefault="007419C3" w:rsidP="007419C3">
      <w:pPr>
        <w:pStyle w:val="Prrafodelista"/>
        <w:numPr>
          <w:ilvl w:val="0"/>
          <w:numId w:val="3"/>
        </w:numPr>
        <w:spacing w:line="480" w:lineRule="auto"/>
        <w:rPr>
          <w:rFonts w:ascii="Arial" w:eastAsia="Arial" w:hAnsi="Arial"/>
          <w:bCs/>
          <w:sz w:val="22"/>
          <w:szCs w:val="22"/>
        </w:rPr>
      </w:pPr>
      <w:r w:rsidRPr="007419C3">
        <w:rPr>
          <w:rFonts w:ascii="Arial" w:eastAsia="Arial" w:hAnsi="Arial"/>
          <w:bCs/>
          <w:sz w:val="22"/>
          <w:szCs w:val="22"/>
          <w:lang w:val="en-US"/>
        </w:rPr>
        <w:t xml:space="preserve"> </w:t>
      </w:r>
      <w:r w:rsidRPr="007419C3">
        <w:rPr>
          <w:rFonts w:ascii="Arial" w:eastAsia="Arial" w:hAnsi="Arial"/>
          <w:bCs/>
          <w:sz w:val="22"/>
          <w:szCs w:val="22"/>
          <w:lang w:val="en-US"/>
        </w:rPr>
        <w:t xml:space="preserve">Estimation of Obesity Levels Based On Eating Habits and Physical </w:t>
      </w:r>
      <w:proofErr w:type="gramStart"/>
      <w:r w:rsidRPr="007419C3">
        <w:rPr>
          <w:rFonts w:ascii="Arial" w:eastAsia="Arial" w:hAnsi="Arial"/>
          <w:bCs/>
          <w:sz w:val="22"/>
          <w:szCs w:val="22"/>
          <w:lang w:val="en-US"/>
        </w:rPr>
        <w:t>Condition  [</w:t>
      </w:r>
      <w:proofErr w:type="gramEnd"/>
      <w:r w:rsidRPr="007419C3">
        <w:rPr>
          <w:rFonts w:ascii="Arial" w:eastAsia="Arial" w:hAnsi="Arial"/>
          <w:bCs/>
          <w:sz w:val="22"/>
          <w:szCs w:val="22"/>
          <w:lang w:val="en-US"/>
        </w:rPr>
        <w:t>Dataset]. (2019). UCI Machine Learning Repository.</w:t>
      </w:r>
      <w:r w:rsidRPr="007419C3">
        <w:rPr>
          <w:rFonts w:ascii="Arial" w:eastAsia="Arial" w:hAnsi="Arial"/>
          <w:bCs/>
          <w:sz w:val="22"/>
          <w:szCs w:val="22"/>
          <w:lang w:val="en-US"/>
        </w:rPr>
        <w:t xml:space="preserve"> </w:t>
      </w:r>
      <w:hyperlink r:id="rId21" w:history="1">
        <w:r w:rsidRPr="007419C3">
          <w:rPr>
            <w:rStyle w:val="Hipervnculo"/>
            <w:rFonts w:ascii="Arial" w:eastAsia="Arial" w:hAnsi="Arial"/>
            <w:bCs/>
            <w:sz w:val="22"/>
            <w:szCs w:val="22"/>
          </w:rPr>
          <w:t>https://doi.org/10.24432/C5H31Z</w:t>
        </w:r>
      </w:hyperlink>
      <w:r w:rsidRPr="007419C3">
        <w:rPr>
          <w:rFonts w:ascii="Arial" w:eastAsia="Arial" w:hAnsi="Arial"/>
          <w:bCs/>
          <w:sz w:val="22"/>
          <w:szCs w:val="22"/>
        </w:rPr>
        <w:t>.</w:t>
      </w:r>
    </w:p>
    <w:p w14:paraId="1107699B" w14:textId="3AF2A37C" w:rsidR="007419C3" w:rsidRPr="007419C3" w:rsidRDefault="007419C3" w:rsidP="007419C3">
      <w:pPr>
        <w:pStyle w:val="Prrafodelista"/>
        <w:numPr>
          <w:ilvl w:val="0"/>
          <w:numId w:val="3"/>
        </w:numPr>
        <w:spacing w:line="480" w:lineRule="auto"/>
        <w:rPr>
          <w:rFonts w:ascii="Arial" w:eastAsia="Arial" w:hAnsi="Arial"/>
          <w:bCs/>
          <w:sz w:val="22"/>
          <w:szCs w:val="22"/>
        </w:rPr>
      </w:pPr>
      <w:r w:rsidRPr="007419C3">
        <w:rPr>
          <w:rFonts w:ascii="Arial" w:eastAsia="Arial" w:hAnsi="Arial"/>
          <w:bCs/>
          <w:sz w:val="22"/>
          <w:szCs w:val="22"/>
          <w:lang w:val="en-US"/>
        </w:rPr>
        <w:t>Xu, R., &amp; Wunsch, D. (2009). </w:t>
      </w:r>
      <w:r w:rsidRPr="007419C3">
        <w:rPr>
          <w:rFonts w:ascii="Arial" w:eastAsia="Arial" w:hAnsi="Arial"/>
          <w:bCs/>
          <w:i/>
          <w:iCs/>
          <w:sz w:val="22"/>
          <w:szCs w:val="22"/>
          <w:lang w:val="en-US"/>
        </w:rPr>
        <w:t>Clustering</w:t>
      </w:r>
      <w:r w:rsidRPr="007419C3">
        <w:rPr>
          <w:rFonts w:ascii="Arial" w:eastAsia="Arial" w:hAnsi="Arial"/>
          <w:bCs/>
          <w:sz w:val="22"/>
          <w:szCs w:val="22"/>
          <w:lang w:val="en-US"/>
        </w:rPr>
        <w:t xml:space="preserve">. </w:t>
      </w:r>
      <w:r w:rsidRPr="007419C3">
        <w:rPr>
          <w:rFonts w:ascii="Arial" w:eastAsia="Arial" w:hAnsi="Arial"/>
          <w:bCs/>
          <w:sz w:val="22"/>
          <w:szCs w:val="22"/>
        </w:rPr>
        <w:t xml:space="preserve">John Wiley &amp; </w:t>
      </w:r>
      <w:proofErr w:type="spellStart"/>
      <w:r w:rsidRPr="007419C3">
        <w:rPr>
          <w:rFonts w:ascii="Arial" w:eastAsia="Arial" w:hAnsi="Arial"/>
          <w:bCs/>
          <w:sz w:val="22"/>
          <w:szCs w:val="22"/>
        </w:rPr>
        <w:t>Sons</w:t>
      </w:r>
      <w:proofErr w:type="spellEnd"/>
      <w:r w:rsidRPr="007419C3">
        <w:rPr>
          <w:rFonts w:ascii="Arial" w:eastAsia="Arial" w:hAnsi="Arial"/>
          <w:bCs/>
          <w:sz w:val="22"/>
          <w:szCs w:val="22"/>
        </w:rPr>
        <w:t>.</w:t>
      </w:r>
    </w:p>
    <w:p w14:paraId="3B67159A" w14:textId="77777777" w:rsidR="007419C3" w:rsidRPr="00744647" w:rsidRDefault="007419C3" w:rsidP="007419C3">
      <w:pPr>
        <w:spacing w:line="480" w:lineRule="auto"/>
        <w:ind w:left="360"/>
        <w:rPr>
          <w:rFonts w:ascii="Arial" w:eastAsia="Arial" w:hAnsi="Arial"/>
          <w:b/>
          <w:sz w:val="22"/>
          <w:szCs w:val="22"/>
        </w:rPr>
      </w:pPr>
    </w:p>
    <w:p w14:paraId="0F32C46A" w14:textId="77777777" w:rsidR="00DB6B62" w:rsidRDefault="00DB6B62"/>
    <w:sectPr w:rsidR="00DB6B6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var(--jp-code-font-family)">
    <w:altName w:val="Cambria"/>
    <w:panose1 w:val="020B0604020202020204"/>
    <w:charset w:val="00"/>
    <w:family w:val="roman"/>
    <w:notTrueType/>
    <w:pitch w:val="default"/>
  </w:font>
  <w:font w:name="Aptos Narrow">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A3A11"/>
    <w:multiLevelType w:val="hybridMultilevel"/>
    <w:tmpl w:val="AB8A7B6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4C115AF1"/>
    <w:multiLevelType w:val="hybridMultilevel"/>
    <w:tmpl w:val="F3E8BEF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55BC535E"/>
    <w:multiLevelType w:val="hybridMultilevel"/>
    <w:tmpl w:val="C87EFC6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63C11F69"/>
    <w:multiLevelType w:val="multilevel"/>
    <w:tmpl w:val="4A945C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79337839"/>
    <w:multiLevelType w:val="hybridMultilevel"/>
    <w:tmpl w:val="4078AE4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7E2535A1"/>
    <w:multiLevelType w:val="multilevel"/>
    <w:tmpl w:val="3FCA89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443351116">
    <w:abstractNumId w:val="5"/>
  </w:num>
  <w:num w:numId="2" w16cid:durableId="1677027129">
    <w:abstractNumId w:val="3"/>
  </w:num>
  <w:num w:numId="3" w16cid:durableId="1622498096">
    <w:abstractNumId w:val="1"/>
  </w:num>
  <w:num w:numId="4" w16cid:durableId="548735332">
    <w:abstractNumId w:val="2"/>
  </w:num>
  <w:num w:numId="5" w16cid:durableId="533805922">
    <w:abstractNumId w:val="0"/>
  </w:num>
  <w:num w:numId="6" w16cid:durableId="855432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7B6"/>
    <w:rsid w:val="00010D2D"/>
    <w:rsid w:val="00014633"/>
    <w:rsid w:val="00400BCA"/>
    <w:rsid w:val="005977B6"/>
    <w:rsid w:val="005C26C5"/>
    <w:rsid w:val="0068733C"/>
    <w:rsid w:val="007419C3"/>
    <w:rsid w:val="00D91E27"/>
    <w:rsid w:val="00DB6B62"/>
    <w:rsid w:val="00DF559C"/>
    <w:rsid w:val="00E6298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2FB60"/>
  <w15:chartTrackingRefBased/>
  <w15:docId w15:val="{C4358EB3-EBBE-9545-B82D-28776C242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7B6"/>
    <w:rPr>
      <w:rFonts w:ascii="Calibri" w:eastAsia="Calibri" w:hAnsi="Calibri" w:cs="Arial"/>
      <w:kern w:val="0"/>
      <w:sz w:val="20"/>
      <w:szCs w:val="20"/>
      <w:lang w:eastAsia="es-CO"/>
      <w14:ligatures w14:val="none"/>
    </w:rPr>
  </w:style>
  <w:style w:type="paragraph" w:styleId="Ttulo1">
    <w:name w:val="heading 1"/>
    <w:basedOn w:val="Normal"/>
    <w:next w:val="Normal"/>
    <w:link w:val="Ttulo1Car"/>
    <w:uiPriority w:val="9"/>
    <w:qFormat/>
    <w:rsid w:val="005977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977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977B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977B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autoRedefine/>
    <w:uiPriority w:val="9"/>
    <w:unhideWhenUsed/>
    <w:qFormat/>
    <w:rsid w:val="005C26C5"/>
    <w:pPr>
      <w:keepNext/>
      <w:keepLines/>
      <w:numPr>
        <w:ilvl w:val="4"/>
        <w:numId w:val="2"/>
      </w:numPr>
      <w:spacing w:before="40" w:line="360" w:lineRule="auto"/>
      <w:ind w:hanging="360"/>
      <w:jc w:val="both"/>
      <w:outlineLvl w:val="4"/>
    </w:pPr>
    <w:rPr>
      <w:rFonts w:asciiTheme="majorHAnsi" w:eastAsiaTheme="majorEastAsia" w:hAnsiTheme="majorHAnsi" w:cstheme="majorBidi"/>
      <w:color w:val="000000" w:themeColor="text1"/>
    </w:rPr>
  </w:style>
  <w:style w:type="paragraph" w:styleId="Ttulo6">
    <w:name w:val="heading 6"/>
    <w:basedOn w:val="Normal"/>
    <w:next w:val="Normal"/>
    <w:link w:val="Ttulo6Car"/>
    <w:uiPriority w:val="9"/>
    <w:semiHidden/>
    <w:unhideWhenUsed/>
    <w:qFormat/>
    <w:rsid w:val="005977B6"/>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977B6"/>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977B6"/>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977B6"/>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basedOn w:val="Fuentedeprrafopredeter"/>
    <w:link w:val="Ttulo5"/>
    <w:uiPriority w:val="9"/>
    <w:rsid w:val="005C26C5"/>
    <w:rPr>
      <w:rFonts w:asciiTheme="majorHAnsi" w:eastAsiaTheme="majorEastAsia" w:hAnsiTheme="majorHAnsi" w:cstheme="majorBidi"/>
      <w:color w:val="000000" w:themeColor="text1"/>
      <w:sz w:val="20"/>
    </w:rPr>
  </w:style>
  <w:style w:type="character" w:customStyle="1" w:styleId="Ttulo1Car">
    <w:name w:val="Título 1 Car"/>
    <w:basedOn w:val="Fuentedeprrafopredeter"/>
    <w:link w:val="Ttulo1"/>
    <w:uiPriority w:val="9"/>
    <w:rsid w:val="005977B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977B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977B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977B6"/>
    <w:rPr>
      <w:rFonts w:eastAsiaTheme="majorEastAsia" w:cstheme="majorBidi"/>
      <w:i/>
      <w:iCs/>
      <w:color w:val="0F4761" w:themeColor="accent1" w:themeShade="BF"/>
    </w:rPr>
  </w:style>
  <w:style w:type="character" w:customStyle="1" w:styleId="Ttulo6Car">
    <w:name w:val="Título 6 Car"/>
    <w:basedOn w:val="Fuentedeprrafopredeter"/>
    <w:link w:val="Ttulo6"/>
    <w:uiPriority w:val="9"/>
    <w:semiHidden/>
    <w:rsid w:val="005977B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977B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977B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977B6"/>
    <w:rPr>
      <w:rFonts w:eastAsiaTheme="majorEastAsia" w:cstheme="majorBidi"/>
      <w:color w:val="272727" w:themeColor="text1" w:themeTint="D8"/>
    </w:rPr>
  </w:style>
  <w:style w:type="paragraph" w:styleId="Ttulo">
    <w:name w:val="Title"/>
    <w:basedOn w:val="Normal"/>
    <w:next w:val="Normal"/>
    <w:link w:val="TtuloCar"/>
    <w:uiPriority w:val="10"/>
    <w:qFormat/>
    <w:rsid w:val="005977B6"/>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77B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977B6"/>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977B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977B6"/>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5977B6"/>
    <w:rPr>
      <w:i/>
      <w:iCs/>
      <w:color w:val="404040" w:themeColor="text1" w:themeTint="BF"/>
    </w:rPr>
  </w:style>
  <w:style w:type="paragraph" w:styleId="Prrafodelista">
    <w:name w:val="List Paragraph"/>
    <w:basedOn w:val="Normal"/>
    <w:uiPriority w:val="34"/>
    <w:qFormat/>
    <w:rsid w:val="005977B6"/>
    <w:pPr>
      <w:ind w:left="720"/>
      <w:contextualSpacing/>
    </w:pPr>
  </w:style>
  <w:style w:type="character" w:styleId="nfasisintenso">
    <w:name w:val="Intense Emphasis"/>
    <w:basedOn w:val="Fuentedeprrafopredeter"/>
    <w:uiPriority w:val="21"/>
    <w:qFormat/>
    <w:rsid w:val="005977B6"/>
    <w:rPr>
      <w:i/>
      <w:iCs/>
      <w:color w:val="0F4761" w:themeColor="accent1" w:themeShade="BF"/>
    </w:rPr>
  </w:style>
  <w:style w:type="paragraph" w:styleId="Citadestacada">
    <w:name w:val="Intense Quote"/>
    <w:basedOn w:val="Normal"/>
    <w:next w:val="Normal"/>
    <w:link w:val="CitadestacadaCar"/>
    <w:uiPriority w:val="30"/>
    <w:qFormat/>
    <w:rsid w:val="005977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977B6"/>
    <w:rPr>
      <w:i/>
      <w:iCs/>
      <w:color w:val="0F4761" w:themeColor="accent1" w:themeShade="BF"/>
    </w:rPr>
  </w:style>
  <w:style w:type="character" w:styleId="Referenciaintensa">
    <w:name w:val="Intense Reference"/>
    <w:basedOn w:val="Fuentedeprrafopredeter"/>
    <w:uiPriority w:val="32"/>
    <w:qFormat/>
    <w:rsid w:val="005977B6"/>
    <w:rPr>
      <w:b/>
      <w:bCs/>
      <w:smallCaps/>
      <w:color w:val="0F4761" w:themeColor="accent1" w:themeShade="BF"/>
      <w:spacing w:val="5"/>
    </w:rPr>
  </w:style>
  <w:style w:type="character" w:styleId="Hipervnculo">
    <w:name w:val="Hyperlink"/>
    <w:basedOn w:val="Fuentedeprrafopredeter"/>
    <w:uiPriority w:val="99"/>
    <w:unhideWhenUsed/>
    <w:rsid w:val="007419C3"/>
    <w:rPr>
      <w:color w:val="467886" w:themeColor="hyperlink"/>
      <w:u w:val="single"/>
    </w:rPr>
  </w:style>
  <w:style w:type="character" w:styleId="Mencinsinresolver">
    <w:name w:val="Unresolved Mention"/>
    <w:basedOn w:val="Fuentedeprrafopredeter"/>
    <w:uiPriority w:val="99"/>
    <w:semiHidden/>
    <w:unhideWhenUsed/>
    <w:rsid w:val="007419C3"/>
    <w:rPr>
      <w:color w:val="605E5C"/>
      <w:shd w:val="clear" w:color="auto" w:fill="E1DFDD"/>
    </w:rPr>
  </w:style>
  <w:style w:type="table" w:styleId="Tablaconcuadrcula">
    <w:name w:val="Table Grid"/>
    <w:basedOn w:val="Tablanormal"/>
    <w:uiPriority w:val="39"/>
    <w:rsid w:val="007419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547734">
      <w:bodyDiv w:val="1"/>
      <w:marLeft w:val="0"/>
      <w:marRight w:val="0"/>
      <w:marTop w:val="0"/>
      <w:marBottom w:val="0"/>
      <w:divBdr>
        <w:top w:val="none" w:sz="0" w:space="0" w:color="auto"/>
        <w:left w:val="none" w:sz="0" w:space="0" w:color="auto"/>
        <w:bottom w:val="none" w:sz="0" w:space="0" w:color="auto"/>
        <w:right w:val="none" w:sz="0" w:space="0" w:color="auto"/>
      </w:divBdr>
    </w:div>
    <w:div w:id="275868975">
      <w:bodyDiv w:val="1"/>
      <w:marLeft w:val="0"/>
      <w:marRight w:val="0"/>
      <w:marTop w:val="0"/>
      <w:marBottom w:val="0"/>
      <w:divBdr>
        <w:top w:val="none" w:sz="0" w:space="0" w:color="auto"/>
        <w:left w:val="none" w:sz="0" w:space="0" w:color="auto"/>
        <w:bottom w:val="none" w:sz="0" w:space="0" w:color="auto"/>
        <w:right w:val="none" w:sz="0" w:space="0" w:color="auto"/>
      </w:divBdr>
    </w:div>
    <w:div w:id="406462250">
      <w:bodyDiv w:val="1"/>
      <w:marLeft w:val="0"/>
      <w:marRight w:val="0"/>
      <w:marTop w:val="0"/>
      <w:marBottom w:val="0"/>
      <w:divBdr>
        <w:top w:val="none" w:sz="0" w:space="0" w:color="auto"/>
        <w:left w:val="none" w:sz="0" w:space="0" w:color="auto"/>
        <w:bottom w:val="none" w:sz="0" w:space="0" w:color="auto"/>
        <w:right w:val="none" w:sz="0" w:space="0" w:color="auto"/>
      </w:divBdr>
    </w:div>
    <w:div w:id="654378549">
      <w:bodyDiv w:val="1"/>
      <w:marLeft w:val="0"/>
      <w:marRight w:val="0"/>
      <w:marTop w:val="0"/>
      <w:marBottom w:val="0"/>
      <w:divBdr>
        <w:top w:val="none" w:sz="0" w:space="0" w:color="auto"/>
        <w:left w:val="none" w:sz="0" w:space="0" w:color="auto"/>
        <w:bottom w:val="none" w:sz="0" w:space="0" w:color="auto"/>
        <w:right w:val="none" w:sz="0" w:space="0" w:color="auto"/>
      </w:divBdr>
    </w:div>
    <w:div w:id="1017658653">
      <w:marLeft w:val="0"/>
      <w:marRight w:val="0"/>
      <w:marTop w:val="0"/>
      <w:marBottom w:val="0"/>
      <w:divBdr>
        <w:top w:val="none" w:sz="0" w:space="0" w:color="auto"/>
        <w:left w:val="none" w:sz="0" w:space="0" w:color="auto"/>
        <w:bottom w:val="none" w:sz="0" w:space="0" w:color="auto"/>
        <w:right w:val="none" w:sz="0" w:space="0" w:color="auto"/>
      </w:divBdr>
      <w:divsChild>
        <w:div w:id="1677609567">
          <w:marLeft w:val="0"/>
          <w:marRight w:val="0"/>
          <w:marTop w:val="0"/>
          <w:marBottom w:val="0"/>
          <w:divBdr>
            <w:top w:val="none" w:sz="0" w:space="0" w:color="auto"/>
            <w:left w:val="none" w:sz="0" w:space="0" w:color="auto"/>
            <w:bottom w:val="none" w:sz="0" w:space="0" w:color="auto"/>
            <w:right w:val="none" w:sz="0" w:space="0" w:color="auto"/>
          </w:divBdr>
          <w:divsChild>
            <w:div w:id="158002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3593">
      <w:bodyDiv w:val="1"/>
      <w:marLeft w:val="0"/>
      <w:marRight w:val="0"/>
      <w:marTop w:val="0"/>
      <w:marBottom w:val="0"/>
      <w:divBdr>
        <w:top w:val="none" w:sz="0" w:space="0" w:color="auto"/>
        <w:left w:val="none" w:sz="0" w:space="0" w:color="auto"/>
        <w:bottom w:val="none" w:sz="0" w:space="0" w:color="auto"/>
        <w:right w:val="none" w:sz="0" w:space="0" w:color="auto"/>
      </w:divBdr>
    </w:div>
    <w:div w:id="1311710412">
      <w:bodyDiv w:val="1"/>
      <w:marLeft w:val="0"/>
      <w:marRight w:val="0"/>
      <w:marTop w:val="0"/>
      <w:marBottom w:val="0"/>
      <w:divBdr>
        <w:top w:val="none" w:sz="0" w:space="0" w:color="auto"/>
        <w:left w:val="none" w:sz="0" w:space="0" w:color="auto"/>
        <w:bottom w:val="none" w:sz="0" w:space="0" w:color="auto"/>
        <w:right w:val="none" w:sz="0" w:space="0" w:color="auto"/>
      </w:divBdr>
    </w:div>
    <w:div w:id="1590192447">
      <w:bodyDiv w:val="1"/>
      <w:marLeft w:val="0"/>
      <w:marRight w:val="0"/>
      <w:marTop w:val="0"/>
      <w:marBottom w:val="0"/>
      <w:divBdr>
        <w:top w:val="none" w:sz="0" w:space="0" w:color="auto"/>
        <w:left w:val="none" w:sz="0" w:space="0" w:color="auto"/>
        <w:bottom w:val="none" w:sz="0" w:space="0" w:color="auto"/>
        <w:right w:val="none" w:sz="0" w:space="0" w:color="auto"/>
      </w:divBdr>
    </w:div>
    <w:div w:id="1688478026">
      <w:bodyDiv w:val="1"/>
      <w:marLeft w:val="0"/>
      <w:marRight w:val="0"/>
      <w:marTop w:val="0"/>
      <w:marBottom w:val="0"/>
      <w:divBdr>
        <w:top w:val="none" w:sz="0" w:space="0" w:color="auto"/>
        <w:left w:val="none" w:sz="0" w:space="0" w:color="auto"/>
        <w:bottom w:val="none" w:sz="0" w:space="0" w:color="auto"/>
        <w:right w:val="none" w:sz="0" w:space="0" w:color="auto"/>
      </w:divBdr>
    </w:div>
    <w:div w:id="186655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doi.org/10.24432/C5H31Z"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12</Pages>
  <Words>1420</Words>
  <Characters>7810</Characters>
  <Application>Microsoft Office Word</Application>
  <DocSecurity>0</DocSecurity>
  <Lines>65</Lines>
  <Paragraphs>18</Paragraphs>
  <ScaleCrop>false</ScaleCrop>
  <Company/>
  <LinksUpToDate>false</LinksUpToDate>
  <CharactersWithSpaces>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Gabriel Contreras Serrano</dc:creator>
  <cp:keywords/>
  <dc:description/>
  <cp:lastModifiedBy>Carlos Gabriel Contreras Serrano</cp:lastModifiedBy>
  <cp:revision>2</cp:revision>
  <dcterms:created xsi:type="dcterms:W3CDTF">2024-11-14T22:22:00Z</dcterms:created>
  <dcterms:modified xsi:type="dcterms:W3CDTF">2024-11-15T01:59:00Z</dcterms:modified>
</cp:coreProperties>
</file>