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DC1A6" w14:textId="4F943A23" w:rsidR="00FC6C9D" w:rsidRPr="00FC6C9D" w:rsidRDefault="00FC6C9D" w:rsidP="00FC6C9D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begin"/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instrText xml:space="preserve"> HYPERLINK "https://www.linkedin.com/feed/hashtag/?keywords=python&amp;highlightedUpdateUrns=urn%3Ali%3Aactivity%3A7034009360347353088" </w:instrTex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separate"/>
      </w:r>
      <w:r w:rsidRPr="00FC6C9D">
        <w:rPr>
          <w:rFonts w:eastAsia="Times New Roman" w:cs="Times New Roman"/>
          <w:noProof w:val="0"/>
          <w:color w:val="0000FF"/>
          <w:szCs w:val="24"/>
          <w:u w:val="single"/>
          <w:lang w:eastAsia="az-Latn-AZ"/>
        </w:rPr>
        <w:t>#Python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fldChar w:fldCharType="end"/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-da </w:t>
      </w:r>
      <w:hyperlink r:id="rId8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 analizi alətləri part </w:t>
      </w:r>
      <w:r w:rsidR="004456D1">
        <w:rPr>
          <w:rFonts w:eastAsia="Times New Roman" w:cs="Times New Roman"/>
          <w:noProof w:val="0"/>
          <w:color w:val="auto"/>
          <w:szCs w:val="24"/>
          <w:lang w:eastAsia="az-Latn-AZ"/>
        </w:rPr>
        <w:t>10</w:t>
      </w:r>
      <w:bookmarkStart w:id="0" w:name="_GoBack"/>
      <w:bookmarkEnd w:id="0"/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- </w:t>
      </w:r>
      <w:r w:rsidRPr="00FC6C9D">
        <w:rPr>
          <w:rFonts w:eastAsia="Times New Roman" w:cs="Times New Roman"/>
          <w:noProof w:val="0"/>
          <w:color w:val="auto"/>
          <w:szCs w:val="24"/>
          <w:lang w:val="en-US" w:eastAsia="az-Latn-AZ"/>
        </w:rPr>
        <w:t>#Matplotlib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 ilə əməliyyatlar - part </w:t>
      </w:r>
      <w:r w:rsidR="00833A95">
        <w:rPr>
          <w:rFonts w:eastAsia="Times New Roman" w:cs="Times New Roman"/>
          <w:noProof w:val="0"/>
          <w:color w:val="auto"/>
          <w:szCs w:val="24"/>
          <w:lang w:eastAsia="az-Latn-AZ"/>
        </w:rPr>
        <w:t>2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. Bu yazıda aşağıdakı mövzuları əhatə etmişəm:</w:t>
      </w:r>
    </w:p>
    <w:p w14:paraId="2832A800" w14:textId="094388A3" w:rsidR="00833A95" w:rsidRDefault="00FC6C9D" w:rsidP="00833A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İlk olaraq Real Azərbaycan Datası – “</w:t>
      </w:r>
      <w:r w:rsid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İqtisadi fəal əhalinin cins – gender üzrə paylanması və işsizlik amili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”  mövzusu</w:t>
      </w:r>
      <w:r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üzərində çalışmışam</w:t>
      </w:r>
      <w:r w:rsidR="00833A95">
        <w:rPr>
          <w:rFonts w:eastAsia="Times New Roman" w:cs="Times New Roman"/>
          <w:noProof w:val="0"/>
          <w:color w:val="auto"/>
          <w:szCs w:val="24"/>
          <w:lang w:eastAsia="az-Latn-AZ"/>
        </w:rPr>
        <w:t>.</w:t>
      </w:r>
    </w:p>
    <w:p w14:paraId="7EDD9AD2" w14:textId="2BACC1D4" w:rsidR="00833A95" w:rsidRDefault="00833A95" w:rsidP="00833A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plt.annotate ( )</w:t>
      </w:r>
      <w:r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metodundan istifadə edərək, data labelling aparılmasını göstərdim və bunu faiz ilə ifadə olunmuş halda asanlıqla tətbiq etmək üçün funksiyanı da yazdım. </w:t>
      </w:r>
    </w:p>
    <w:p w14:paraId="73E0E3BC" w14:textId="5726DEF0" w:rsidR="00833A95" w:rsidRPr="00833A95" w:rsidRDefault="00833A95" w:rsidP="00833A95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Xətti qrafikin aşağıdakı xüsusiyyətlərini matplotlibdə tətbiq edərək ondan daha çox  necə yararlanaca biləcəyimizi ifadə etməyə çalışdım.</w:t>
      </w:r>
    </w:p>
    <w:p w14:paraId="73C82FE6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color</w:t>
      </w:r>
    </w:p>
    <w:p w14:paraId="697BAFDD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linewidth</w:t>
      </w:r>
    </w:p>
    <w:p w14:paraId="7F1279A7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linestyle</w:t>
      </w:r>
    </w:p>
    <w:p w14:paraId="3BE790BA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marker</w:t>
      </w:r>
    </w:p>
    <w:p w14:paraId="6947EC03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markersize</w:t>
      </w:r>
    </w:p>
    <w:p w14:paraId="52551698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markerfacecolor</w:t>
      </w:r>
    </w:p>
    <w:p w14:paraId="5BCF88DE" w14:textId="77777777" w:rsidR="00833A95" w:rsidRP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markeredgewidth</w:t>
      </w:r>
    </w:p>
    <w:p w14:paraId="1B6B9B87" w14:textId="77777777" w:rsidR="00833A95" w:rsidRDefault="00833A95" w:rsidP="00833A9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833A95">
        <w:rPr>
          <w:rFonts w:eastAsia="Times New Roman" w:cs="Times New Roman"/>
          <w:i/>
          <w:iCs/>
          <w:noProof w:val="0"/>
          <w:color w:val="auto"/>
          <w:szCs w:val="24"/>
          <w:lang w:eastAsia="az-Latn-AZ"/>
        </w:rPr>
        <w:t>markeredgecolor</w:t>
      </w:r>
    </w:p>
    <w:p w14:paraId="0BEFEF88" w14:textId="26B3DAD9" w:rsidR="00833A95" w:rsidRDefault="00833A95" w:rsidP="00833A95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>
        <w:rPr>
          <w:rFonts w:eastAsia="Times New Roman" w:cs="Times New Roman"/>
          <w:noProof w:val="0"/>
          <w:color w:val="auto"/>
          <w:szCs w:val="24"/>
          <w:lang w:eastAsia="az-Latn-AZ"/>
        </w:rPr>
        <w:t>İqtisadiyyat həyatımızın hər bir sahəsinə nüfuz etmişdir. Bu haqda ilkin bilikləri bilmək bizim onlara yol göstərməyimizlə, gələcək yüksək təfəkkürlü gənclərin formalaşmasına töhvə verəcəkdir.</w:t>
      </w:r>
    </w:p>
    <w:p w14:paraId="211C6056" w14:textId="33371975" w:rsidR="00FC6C9D" w:rsidRPr="00FC6C9D" w:rsidRDefault="00FC6C9D" w:rsidP="00833A95">
      <w:pPr>
        <w:shd w:val="clear" w:color="auto" w:fill="FFFFFF"/>
        <w:spacing w:after="0" w:line="240" w:lineRule="auto"/>
        <w:ind w:firstLine="708"/>
        <w:rPr>
          <w:rFonts w:eastAsia="Times New Roman" w:cs="Times New Roman"/>
          <w:noProof w:val="0"/>
          <w:color w:val="auto"/>
          <w:szCs w:val="24"/>
          <w:lang w:eastAsia="az-Latn-AZ"/>
        </w:rPr>
      </w:pP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Ümid edirəm, bu yazıdan faydalanar və razı qalarsınız.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P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raktiki kod və 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Nəzəri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qeydləri daha müfəssəl olaraq və detalları ilə </w:t>
      </w:r>
      <w:hyperlink r:id="rId9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#PDF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-ə yazmışam. </w:t>
      </w:r>
      <w:hyperlink r:id="rId10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#dataanalizi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və dataset ilə digər əməliyyatlar zamanı burdan çıxardığınız düşüncə və ideyaların sizə çox kömək olacağına əminəm. </w:t>
      </w:r>
      <w:r w:rsidR="000034B5">
        <w:rPr>
          <w:rFonts w:eastAsia="Times New Roman" w:cs="Times New Roman"/>
          <w:noProof w:val="0"/>
          <w:color w:val="auto"/>
          <w:szCs w:val="24"/>
          <w:lang w:eastAsia="az-Latn-AZ"/>
        </w:rPr>
        <w:t>Konstruktiv və daha yaxşı tətbiq oluna biləcək fikirlərinizi şərhlərdə bildirsəniz çox sevinərəm.</w:t>
      </w:r>
      <w:r w:rsidR="000034B5"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 xml:space="preserve"> </w:t>
      </w:r>
      <w:hyperlink r:id="rId11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Data Science Earth</w:t>
        </w:r>
      </w:hyperlink>
      <w:r w:rsidR="004456D1">
        <w:rPr>
          <w:rFonts w:eastAsia="Times New Roman" w:cs="Times New Roman"/>
          <w:noProof w:val="0"/>
          <w:color w:val="0000FF"/>
          <w:szCs w:val="24"/>
          <w:u w:val="single"/>
          <w:lang w:eastAsia="az-Latn-AZ"/>
        </w:rPr>
        <w:t xml:space="preserve"> </w:t>
      </w:r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br/>
      </w:r>
      <w:hyperlink r:id="rId12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#deeplearning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3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#machinelearning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4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#dataanalitikası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5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#analysis</w:t>
        </w:r>
      </w:hyperlink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t> </w:t>
      </w:r>
      <w:hyperlink r:id="rId16" w:history="1">
        <w:r w:rsidRPr="00FC6C9D">
          <w:rPr>
            <w:rFonts w:eastAsia="Times New Roman" w:cs="Times New Roman"/>
            <w:noProof w:val="0"/>
            <w:color w:val="0000FF"/>
            <w:szCs w:val="24"/>
            <w:u w:val="single"/>
            <w:lang w:eastAsia="az-Latn-AZ"/>
          </w:rPr>
          <w:t>#datascience</w:t>
        </w:r>
      </w:hyperlink>
      <w:r w:rsidR="004456D1">
        <w:rPr>
          <w:rFonts w:eastAsia="Times New Roman" w:cs="Times New Roman"/>
          <w:noProof w:val="0"/>
          <w:color w:val="0000FF"/>
          <w:szCs w:val="24"/>
          <w:u w:val="single"/>
          <w:lang w:eastAsia="az-Latn-AZ"/>
        </w:rPr>
        <w:t xml:space="preserve"> </w:t>
      </w:r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>#economy #</w:t>
      </w:r>
      <w:proofErr w:type="spellStart"/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>iqtisadiyyat</w:t>
      </w:r>
      <w:proofErr w:type="spellEnd"/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 xml:space="preserve"> #</w:t>
      </w:r>
      <w:proofErr w:type="spellStart"/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>mesgulluq</w:t>
      </w:r>
      <w:proofErr w:type="spellEnd"/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 xml:space="preserve"> #</w:t>
      </w:r>
      <w:proofErr w:type="spellStart"/>
      <w:r w:rsidR="004456D1">
        <w:rPr>
          <w:rFonts w:eastAsia="Times New Roman" w:cs="Times New Roman"/>
          <w:noProof w:val="0"/>
          <w:color w:val="0000FF"/>
          <w:szCs w:val="24"/>
          <w:u w:val="single"/>
          <w:lang w:val="en-US" w:eastAsia="az-Latn-AZ"/>
        </w:rPr>
        <w:t>issizlik</w:t>
      </w:r>
      <w:proofErr w:type="spellEnd"/>
      <w:r w:rsidRPr="00FC6C9D">
        <w:rPr>
          <w:rFonts w:eastAsia="Times New Roman" w:cs="Times New Roman"/>
          <w:noProof w:val="0"/>
          <w:color w:val="auto"/>
          <w:szCs w:val="24"/>
          <w:lang w:eastAsia="az-Latn-AZ"/>
        </w:rPr>
        <w:br/>
      </w:r>
    </w:p>
    <w:p w14:paraId="2C75E65D" w14:textId="77777777" w:rsidR="00C27F06" w:rsidRPr="00FC6C9D" w:rsidRDefault="00C27F06">
      <w:pPr>
        <w:rPr>
          <w:rFonts w:cs="Times New Roman"/>
        </w:rPr>
      </w:pPr>
    </w:p>
    <w:sectPr w:rsidR="00C27F06" w:rsidRPr="00FC6C9D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11149"/>
    <w:multiLevelType w:val="hybridMultilevel"/>
    <w:tmpl w:val="C1E05B9E"/>
    <w:lvl w:ilvl="0" w:tplc="042C000F">
      <w:start w:val="1"/>
      <w:numFmt w:val="decimal"/>
      <w:lvlText w:val="%1."/>
      <w:lvlJc w:val="left"/>
      <w:pPr>
        <w:ind w:left="1428" w:hanging="360"/>
      </w:pPr>
    </w:lvl>
    <w:lvl w:ilvl="1" w:tplc="042C0019" w:tentative="1">
      <w:start w:val="1"/>
      <w:numFmt w:val="lowerLetter"/>
      <w:lvlText w:val="%2."/>
      <w:lvlJc w:val="left"/>
      <w:pPr>
        <w:ind w:left="2148" w:hanging="360"/>
      </w:pPr>
    </w:lvl>
    <w:lvl w:ilvl="2" w:tplc="042C001B" w:tentative="1">
      <w:start w:val="1"/>
      <w:numFmt w:val="lowerRoman"/>
      <w:lvlText w:val="%3."/>
      <w:lvlJc w:val="right"/>
      <w:pPr>
        <w:ind w:left="2868" w:hanging="180"/>
      </w:pPr>
    </w:lvl>
    <w:lvl w:ilvl="3" w:tplc="042C000F" w:tentative="1">
      <w:start w:val="1"/>
      <w:numFmt w:val="decimal"/>
      <w:lvlText w:val="%4."/>
      <w:lvlJc w:val="left"/>
      <w:pPr>
        <w:ind w:left="3588" w:hanging="360"/>
      </w:pPr>
    </w:lvl>
    <w:lvl w:ilvl="4" w:tplc="042C0019" w:tentative="1">
      <w:start w:val="1"/>
      <w:numFmt w:val="lowerLetter"/>
      <w:lvlText w:val="%5."/>
      <w:lvlJc w:val="left"/>
      <w:pPr>
        <w:ind w:left="4308" w:hanging="360"/>
      </w:pPr>
    </w:lvl>
    <w:lvl w:ilvl="5" w:tplc="042C001B" w:tentative="1">
      <w:start w:val="1"/>
      <w:numFmt w:val="lowerRoman"/>
      <w:lvlText w:val="%6."/>
      <w:lvlJc w:val="right"/>
      <w:pPr>
        <w:ind w:left="5028" w:hanging="180"/>
      </w:pPr>
    </w:lvl>
    <w:lvl w:ilvl="6" w:tplc="042C000F" w:tentative="1">
      <w:start w:val="1"/>
      <w:numFmt w:val="decimal"/>
      <w:lvlText w:val="%7."/>
      <w:lvlJc w:val="left"/>
      <w:pPr>
        <w:ind w:left="5748" w:hanging="360"/>
      </w:pPr>
    </w:lvl>
    <w:lvl w:ilvl="7" w:tplc="042C0019" w:tentative="1">
      <w:start w:val="1"/>
      <w:numFmt w:val="lowerLetter"/>
      <w:lvlText w:val="%8."/>
      <w:lvlJc w:val="left"/>
      <w:pPr>
        <w:ind w:left="6468" w:hanging="360"/>
      </w:pPr>
    </w:lvl>
    <w:lvl w:ilvl="8" w:tplc="042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9692B33"/>
    <w:multiLevelType w:val="hybridMultilevel"/>
    <w:tmpl w:val="C1E05B9E"/>
    <w:lvl w:ilvl="0" w:tplc="042C000F">
      <w:start w:val="1"/>
      <w:numFmt w:val="decimal"/>
      <w:lvlText w:val="%1."/>
      <w:lvlJc w:val="left"/>
      <w:pPr>
        <w:ind w:left="1428" w:hanging="360"/>
      </w:pPr>
    </w:lvl>
    <w:lvl w:ilvl="1" w:tplc="042C0019" w:tentative="1">
      <w:start w:val="1"/>
      <w:numFmt w:val="lowerLetter"/>
      <w:lvlText w:val="%2."/>
      <w:lvlJc w:val="left"/>
      <w:pPr>
        <w:ind w:left="2148" w:hanging="360"/>
      </w:pPr>
    </w:lvl>
    <w:lvl w:ilvl="2" w:tplc="042C001B" w:tentative="1">
      <w:start w:val="1"/>
      <w:numFmt w:val="lowerRoman"/>
      <w:lvlText w:val="%3."/>
      <w:lvlJc w:val="right"/>
      <w:pPr>
        <w:ind w:left="2868" w:hanging="180"/>
      </w:pPr>
    </w:lvl>
    <w:lvl w:ilvl="3" w:tplc="042C000F" w:tentative="1">
      <w:start w:val="1"/>
      <w:numFmt w:val="decimal"/>
      <w:lvlText w:val="%4."/>
      <w:lvlJc w:val="left"/>
      <w:pPr>
        <w:ind w:left="3588" w:hanging="360"/>
      </w:pPr>
    </w:lvl>
    <w:lvl w:ilvl="4" w:tplc="042C0019" w:tentative="1">
      <w:start w:val="1"/>
      <w:numFmt w:val="lowerLetter"/>
      <w:lvlText w:val="%5."/>
      <w:lvlJc w:val="left"/>
      <w:pPr>
        <w:ind w:left="4308" w:hanging="360"/>
      </w:pPr>
    </w:lvl>
    <w:lvl w:ilvl="5" w:tplc="042C001B" w:tentative="1">
      <w:start w:val="1"/>
      <w:numFmt w:val="lowerRoman"/>
      <w:lvlText w:val="%6."/>
      <w:lvlJc w:val="right"/>
      <w:pPr>
        <w:ind w:left="5028" w:hanging="180"/>
      </w:pPr>
    </w:lvl>
    <w:lvl w:ilvl="6" w:tplc="042C000F" w:tentative="1">
      <w:start w:val="1"/>
      <w:numFmt w:val="decimal"/>
      <w:lvlText w:val="%7."/>
      <w:lvlJc w:val="left"/>
      <w:pPr>
        <w:ind w:left="5748" w:hanging="360"/>
      </w:pPr>
    </w:lvl>
    <w:lvl w:ilvl="7" w:tplc="042C0019" w:tentative="1">
      <w:start w:val="1"/>
      <w:numFmt w:val="lowerLetter"/>
      <w:lvlText w:val="%8."/>
      <w:lvlJc w:val="left"/>
      <w:pPr>
        <w:ind w:left="6468" w:hanging="360"/>
      </w:pPr>
    </w:lvl>
    <w:lvl w:ilvl="8" w:tplc="042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7B"/>
    <w:rsid w:val="000034B5"/>
    <w:rsid w:val="00127B7B"/>
    <w:rsid w:val="004456D1"/>
    <w:rsid w:val="005127DB"/>
    <w:rsid w:val="00833A95"/>
    <w:rsid w:val="00C27F06"/>
    <w:rsid w:val="00FC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617B"/>
  <w15:chartTrackingRefBased/>
  <w15:docId w15:val="{AAD1EF61-AF09-4F1C-A4AD-A74735B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C6C9D"/>
  </w:style>
  <w:style w:type="character" w:styleId="Hyperlink">
    <w:name w:val="Hyperlink"/>
    <w:basedOn w:val="DefaultParagraphFont"/>
    <w:uiPriority w:val="99"/>
    <w:semiHidden/>
    <w:unhideWhenUsed/>
    <w:rsid w:val="00FC6C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C9D"/>
    <w:pPr>
      <w:ind w:left="720"/>
      <w:contextualSpacing/>
    </w:pPr>
  </w:style>
  <w:style w:type="character" w:customStyle="1" w:styleId="mpj7bzys">
    <w:name w:val="mpj7bzys"/>
    <w:basedOn w:val="DefaultParagraphFont"/>
    <w:rsid w:val="0000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&amp;highlightedUpdateUrns=urn%3Ali%3Aactivity%3A7034009360347353088" TargetMode="External"/><Relationship Id="rId13" Type="http://schemas.openxmlformats.org/officeDocument/2006/relationships/hyperlink" Target="https://www.linkedin.com/feed/hashtag/?keywords=machinelearning&amp;highlightedUpdateUrns=urn%3Ali%3Aactivity%3A703400936034735308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feed/hashtag/?keywords=deeplearning&amp;highlightedUpdateUrns=urn%3Ali%3Aactivity%3A703400936034735308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feed/hashtag/?keywords=datascience&amp;highlightedUpdateUrns=urn%3Ali%3Aactivity%3A703400936034735308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company/datasciencearth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feed/hashtag/?keywords=analysis&amp;highlightedUpdateUrns=urn%3Ali%3Aactivity%3A7034009360347353088" TargetMode="External"/><Relationship Id="rId10" Type="http://schemas.openxmlformats.org/officeDocument/2006/relationships/hyperlink" Target="https://www.linkedin.com/feed/hashtag/?keywords=dataanalizi&amp;highlightedUpdateUrns=urn%3Ali%3Aactivity%3A7034009360347353088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linkedin.com/feed/hashtag/?keywords=pdf&amp;highlightedUpdateUrns=urn%3Ali%3Aactivity%3A7034009360347353088" TargetMode="External"/><Relationship Id="rId14" Type="http://schemas.openxmlformats.org/officeDocument/2006/relationships/hyperlink" Target="https://www.linkedin.com/feed/hashtag/?keywords=dataanalitikas%C4%B1&amp;highlightedUpdateUrns=urn%3Ali%3Aactivity%3A703400936034735308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CBDB5207CAE498D8833EFBB79C1A3" ma:contentTypeVersion="15" ma:contentTypeDescription="Create a new document." ma:contentTypeScope="" ma:versionID="e7b0b8aa9e7c6196acfdff976b56b19a">
  <xsd:schema xmlns:xsd="http://www.w3.org/2001/XMLSchema" xmlns:xs="http://www.w3.org/2001/XMLSchema" xmlns:p="http://schemas.microsoft.com/office/2006/metadata/properties" xmlns:ns3="84742acd-311e-4dfa-ac8a-9060c4a17d47" xmlns:ns4="b881e935-2fb4-4f5f-989e-a06c3b162e79" targetNamespace="http://schemas.microsoft.com/office/2006/metadata/properties" ma:root="true" ma:fieldsID="e24c9ab476527267e1f3bbb6437079db" ns3:_="" ns4:_="">
    <xsd:import namespace="84742acd-311e-4dfa-ac8a-9060c4a17d47"/>
    <xsd:import namespace="b881e935-2fb4-4f5f-989e-a06c3b162e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42acd-311e-4dfa-ac8a-9060c4a17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1e935-2fb4-4f5f-989e-a06c3b162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42acd-311e-4dfa-ac8a-9060c4a17d47" xsi:nil="true"/>
  </documentManagement>
</p:properties>
</file>

<file path=customXml/itemProps1.xml><?xml version="1.0" encoding="utf-8"?>
<ds:datastoreItem xmlns:ds="http://schemas.openxmlformats.org/officeDocument/2006/customXml" ds:itemID="{9E30DB3A-D93D-44DE-B7B6-DA746339F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42acd-311e-4dfa-ac8a-9060c4a17d47"/>
    <ds:schemaRef ds:uri="b881e935-2fb4-4f5f-989e-a06c3b162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591C1-5964-4228-BFA1-CE20880F4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2956C-24C4-4A6F-A770-A61B7A1A59C6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b881e935-2fb4-4f5f-989e-a06c3b162e79"/>
    <ds:schemaRef ds:uri="http://purl.org/dc/terms/"/>
    <ds:schemaRef ds:uri="http://www.w3.org/XML/1998/namespace"/>
    <ds:schemaRef ds:uri="84742acd-311e-4dfa-ac8a-9060c4a17d47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2</cp:revision>
  <dcterms:created xsi:type="dcterms:W3CDTF">2023-03-03T08:25:00Z</dcterms:created>
  <dcterms:modified xsi:type="dcterms:W3CDTF">2023-03-03T08:25:00Z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0x010100F6DCBDB5207CAE498D8833EFBB79C1A3</vt:lpwstr>
  </property>
</Properties>
</file>