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F5DC1A6" w14:textId="77777777" w:rsidR="00FC6C9D" w:rsidRPr="00FC6C9D" w:rsidRDefault="00FC6C9D" w:rsidP="00FC6C9D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fldChar w:fldCharType="begin"/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instrText xml:space="preserve"> HYPERLINK "https://www.linkedin.com/feed/hashtag/?keywords=python&amp;highlightedUpdateUrns=urn%3Ali%3Aactivity%3A7034009360347353088" </w:instrTex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fldChar w:fldCharType="separate"/>
      </w:r>
      <w:r w:rsidRPr="00FC6C9D">
        <w:rPr>
          <w:rFonts w:eastAsia="Times New Roman" w:cs="Times New Roman"/>
          <w:noProof w:val="0"/>
          <w:color w:val="0000FF"/>
          <w:szCs w:val="24"/>
          <w:u w:val="single"/>
          <w:lang w:eastAsia="az-Latn-AZ"/>
        </w:rPr>
        <w:t>#Python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fldChar w:fldCharType="end"/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-da </w:t>
      </w:r>
      <w:hyperlink r:id="rId5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#Data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 analizi alətləri part 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9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-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</w:t>
      </w:r>
      <w:r w:rsidRPr="00FC6C9D">
        <w:rPr>
          <w:rFonts w:eastAsia="Times New Roman" w:cs="Times New Roman"/>
          <w:noProof w:val="0"/>
          <w:color w:val="auto"/>
          <w:szCs w:val="24"/>
          <w:lang w:val="en-US" w:eastAsia="az-Latn-AZ"/>
        </w:rPr>
        <w:t>#Matplotlib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 ilə əməliyyatlar - part 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1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. Bu yazıda aşağıdakı mövzuları əhatə etmişəm:</w:t>
      </w:r>
    </w:p>
    <w:p w14:paraId="55460965" w14:textId="07F7EFB4" w:rsidR="00FC6C9D" w:rsidRDefault="00FC6C9D" w:rsidP="00FC6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İlk olaraq Real Azərbaycan Datası – 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“</w:t>
      </w:r>
      <w:r w:rsidRPr="00FC6C9D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Meşə zolaqlarının bərpası və dəyən ziyanın aradan qaldırılması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”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 mövzusu</w:t>
      </w:r>
      <w:r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üzərində çalışmışam</w:t>
      </w:r>
    </w:p>
    <w:p w14:paraId="70BD10BB" w14:textId="18D8FE9C" w:rsidR="00FC6C9D" w:rsidRDefault="00FC6C9D" w:rsidP="00FC6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format strings: bunlar string formasında yazdığımız formatlama qısaltmalarıdır.</w:t>
      </w:r>
    </w:p>
    <w:p w14:paraId="57AC5ABF" w14:textId="3EE7811F" w:rsidR="00FC6C9D" w:rsidRDefault="00FC6C9D" w:rsidP="00FC6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>
        <w:rPr>
          <w:rFonts w:eastAsia="Times New Roman" w:cs="Times New Roman"/>
          <w:noProof w:val="0"/>
          <w:color w:val="auto"/>
          <w:szCs w:val="24"/>
          <w:lang w:eastAsia="az-Latn-AZ"/>
        </w:rPr>
        <w:t>plt.plot() – qrafiki fiqurun yaradılması (xətti)</w:t>
      </w:r>
    </w:p>
    <w:p w14:paraId="5251476B" w14:textId="4233CD78" w:rsidR="00FC6C9D" w:rsidRDefault="00FC6C9D" w:rsidP="00FC6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>
        <w:rPr>
          <w:rFonts w:eastAsia="Times New Roman" w:cs="Times New Roman"/>
          <w:noProof w:val="0"/>
          <w:color w:val="auto"/>
          <w:szCs w:val="24"/>
          <w:lang w:eastAsia="az-Latn-AZ"/>
        </w:rPr>
        <w:t>Ordinat, Absis oxlarına və Ümumi qrafikə başlıq təyin olunması</w:t>
      </w:r>
    </w:p>
    <w:p w14:paraId="585E44D7" w14:textId="7F74F634" w:rsidR="00FC6C9D" w:rsidRDefault="00FC6C9D" w:rsidP="00FC6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>
        <w:rPr>
          <w:rFonts w:eastAsia="Times New Roman" w:cs="Times New Roman"/>
          <w:noProof w:val="0"/>
          <w:color w:val="auto"/>
          <w:szCs w:val="24"/>
          <w:lang w:eastAsia="az-Latn-AZ"/>
        </w:rPr>
        <w:t>Bir neçə qrafikin bir vizualda ifadəsi</w:t>
      </w:r>
    </w:p>
    <w:p w14:paraId="451626EC" w14:textId="147EB5E1" w:rsidR="00FC6C9D" w:rsidRDefault="00FC6C9D" w:rsidP="00FC6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>
        <w:rPr>
          <w:rFonts w:eastAsia="Times New Roman" w:cs="Times New Roman"/>
          <w:noProof w:val="0"/>
          <w:color w:val="auto"/>
          <w:szCs w:val="24"/>
          <w:lang w:eastAsia="az-Latn-AZ"/>
        </w:rPr>
        <w:t>İki ayrı qrafikin bir vizualı bölərək yerləşdirilməsi</w:t>
      </w:r>
    </w:p>
    <w:p w14:paraId="548FB357" w14:textId="5C1425EB" w:rsidR="00FC6C9D" w:rsidRDefault="00FC6C9D" w:rsidP="00FC6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>
        <w:rPr>
          <w:rFonts w:eastAsia="Times New Roman" w:cs="Times New Roman"/>
          <w:noProof w:val="0"/>
          <w:color w:val="auto"/>
          <w:szCs w:val="24"/>
          <w:lang w:eastAsia="az-Latn-AZ"/>
        </w:rPr>
        <w:t>Qrafiklərarası məsafənin yaradılması</w:t>
      </w:r>
    </w:p>
    <w:p w14:paraId="0BFF9685" w14:textId="470A99E5" w:rsidR="00FC6C9D" w:rsidRDefault="00FC6C9D" w:rsidP="00FC6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>
        <w:rPr>
          <w:rFonts w:eastAsia="Times New Roman" w:cs="Times New Roman"/>
          <w:noProof w:val="0"/>
          <w:color w:val="auto"/>
          <w:szCs w:val="24"/>
          <w:lang w:eastAsia="az-Latn-AZ"/>
        </w:rPr>
        <w:t>Ordinat və absis oxuna göstəricilərin müəyyənləşdirilməsi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- 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>təyi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n 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>edil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məsi </w:t>
      </w:r>
    </w:p>
    <w:p w14:paraId="7CBEC340" w14:textId="487536D8" w:rsidR="000034B5" w:rsidRDefault="000034B5" w:rsidP="00FC6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0034B5">
        <w:rPr>
          <w:rFonts w:eastAsia="Times New Roman" w:cs="Times New Roman"/>
          <w:noProof w:val="0"/>
          <w:color w:val="auto"/>
          <w:szCs w:val="24"/>
          <w:lang w:eastAsia="az-Latn-AZ"/>
        </w:rPr>
        <w:t>Grafikin çərçivə ölçüsünü - nə qədər yer tutacağını təyin ed</w:t>
      </w:r>
      <w:r>
        <w:rPr>
          <w:rFonts w:eastAsia="Times New Roman" w:cs="Times New Roman"/>
          <w:noProof w:val="0"/>
          <w:color w:val="auto"/>
          <w:szCs w:val="24"/>
          <w:lang w:eastAsia="az-Latn-AZ"/>
        </w:rPr>
        <w:t>ilməsini əhatə edən praktiki və nəzəri əsaslı yazı yazmağa çalışdım.</w:t>
      </w:r>
    </w:p>
    <w:p w14:paraId="53C5C752" w14:textId="7FDDBB12" w:rsidR="000034B5" w:rsidRPr="000034B5" w:rsidRDefault="000034B5" w:rsidP="000034B5">
      <w:pPr>
        <w:shd w:val="clear" w:color="auto" w:fill="FFFFFF"/>
        <w:spacing w:after="0" w:line="240" w:lineRule="auto"/>
        <w:ind w:left="708"/>
        <w:rPr>
          <w:rFonts w:eastAsia="Times New Roman" w:cs="Times New Roman"/>
          <w:noProof w:val="0"/>
          <w:color w:val="auto"/>
          <w:szCs w:val="24"/>
          <w:lang w:eastAsia="az-Latn-AZ"/>
        </w:rPr>
      </w:pPr>
      <w:r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Unutmayaq meşələr ölkəmizin ağciyərləridir. </w:t>
      </w:r>
      <w:r w:rsidRPr="00E05B4E">
        <w:rPr>
          <w:rStyle w:val="mpj7bzys"/>
          <w:sz w:val="72"/>
          <w:szCs w:val="72"/>
        </w:rPr>
        <w:t>☺️</w:t>
      </w:r>
      <w:r>
        <w:rPr>
          <w:rStyle w:val="mpj7bzys"/>
          <w:sz w:val="72"/>
          <w:szCs w:val="72"/>
        </w:rPr>
        <w:t xml:space="preserve"> </w:t>
      </w:r>
      <w:r w:rsidRPr="000034B5">
        <w:rPr>
          <w:rStyle w:val="mpj7bzys"/>
          <w:rFonts w:ascii="Segoe UI Emoji" w:hAnsi="Segoe UI Emoji" w:cs="Segoe UI Emoji"/>
          <w:szCs w:val="24"/>
        </w:rPr>
        <w:t>😊</w:t>
      </w:r>
      <w:r>
        <w:rPr>
          <w:rStyle w:val="mpj7bzys"/>
          <w:rFonts w:ascii="Segoe UI Emoji" w:hAnsi="Segoe UI Emoji" w:cs="Segoe UI Emoji"/>
          <w:szCs w:val="24"/>
        </w:rPr>
        <w:t xml:space="preserve">   </w:t>
      </w:r>
      <w:r w:rsidRPr="000034B5">
        <w:rPr>
          <w:rStyle w:val="mpj7bzys"/>
          <w:rFonts w:ascii="Segoe UI Emoji" w:hAnsi="Segoe UI Emoji" w:cs="Segoe UI Emoji"/>
          <w:szCs w:val="24"/>
        </w:rPr>
        <w:t>😇</w:t>
      </w:r>
    </w:p>
    <w:p w14:paraId="211C6056" w14:textId="7AF94912" w:rsidR="00FC6C9D" w:rsidRPr="00FC6C9D" w:rsidRDefault="00FC6C9D" w:rsidP="00FC6C9D">
      <w:p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Üm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id edirəm, bu yazıdan faydalanar və razı qalarsınız. 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>P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raktiki kod və 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Nəzəri 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qeydləri daha müfəssəl olaraq və detalları ilə </w:t>
      </w:r>
      <w:hyperlink r:id="rId6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#PDF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-ə yazmışam. </w:t>
      </w:r>
      <w:hyperlink r:id="rId7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#dataanalizi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və dataset ilə digər əməliyyatlar zamanı burdan çıxardığınız düşüncə və ideyaların sizə çox kömək olacağına əminəm. 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>Konstruktiv və daha yaxşı tətbiq oluna biləcək fikirlərinizi şərhlərdə bildirsəniz çox sevinərəm.</w:t>
      </w:r>
      <w:r w:rsidR="000034B5"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</w:t>
      </w:r>
      <w:hyperlink r:id="rId8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Data Science Earth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br/>
      </w:r>
      <w:hyperlink r:id="rId9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#deeplearning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</w:t>
      </w:r>
      <w:hyperlink r:id="rId10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#machinelearning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</w:t>
      </w:r>
      <w:hyperlink r:id="rId11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#dataanalitikası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</w:t>
      </w:r>
      <w:hyperlink r:id="rId12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#analysis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</w:t>
      </w:r>
      <w:hyperlink r:id="rId13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#datascience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br/>
      </w:r>
    </w:p>
    <w:bookmarkEnd w:id="0"/>
    <w:p w14:paraId="2C75E65D" w14:textId="77777777" w:rsidR="00C27F06" w:rsidRPr="00FC6C9D" w:rsidRDefault="00C27F06">
      <w:pPr>
        <w:rPr>
          <w:rFonts w:cs="Times New Roman"/>
        </w:rPr>
      </w:pPr>
    </w:p>
    <w:sectPr w:rsidR="00C27F06" w:rsidRPr="00FC6C9D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11149"/>
    <w:multiLevelType w:val="hybridMultilevel"/>
    <w:tmpl w:val="C1E05B9E"/>
    <w:lvl w:ilvl="0" w:tplc="042C000F">
      <w:start w:val="1"/>
      <w:numFmt w:val="decimal"/>
      <w:lvlText w:val="%1."/>
      <w:lvlJc w:val="left"/>
      <w:pPr>
        <w:ind w:left="1428" w:hanging="360"/>
      </w:pPr>
    </w:lvl>
    <w:lvl w:ilvl="1" w:tplc="042C0019" w:tentative="1">
      <w:start w:val="1"/>
      <w:numFmt w:val="lowerLetter"/>
      <w:lvlText w:val="%2."/>
      <w:lvlJc w:val="left"/>
      <w:pPr>
        <w:ind w:left="2148" w:hanging="360"/>
      </w:pPr>
    </w:lvl>
    <w:lvl w:ilvl="2" w:tplc="042C001B" w:tentative="1">
      <w:start w:val="1"/>
      <w:numFmt w:val="lowerRoman"/>
      <w:lvlText w:val="%3."/>
      <w:lvlJc w:val="right"/>
      <w:pPr>
        <w:ind w:left="2868" w:hanging="180"/>
      </w:pPr>
    </w:lvl>
    <w:lvl w:ilvl="3" w:tplc="042C000F" w:tentative="1">
      <w:start w:val="1"/>
      <w:numFmt w:val="decimal"/>
      <w:lvlText w:val="%4."/>
      <w:lvlJc w:val="left"/>
      <w:pPr>
        <w:ind w:left="3588" w:hanging="360"/>
      </w:pPr>
    </w:lvl>
    <w:lvl w:ilvl="4" w:tplc="042C0019" w:tentative="1">
      <w:start w:val="1"/>
      <w:numFmt w:val="lowerLetter"/>
      <w:lvlText w:val="%5."/>
      <w:lvlJc w:val="left"/>
      <w:pPr>
        <w:ind w:left="4308" w:hanging="360"/>
      </w:pPr>
    </w:lvl>
    <w:lvl w:ilvl="5" w:tplc="042C001B" w:tentative="1">
      <w:start w:val="1"/>
      <w:numFmt w:val="lowerRoman"/>
      <w:lvlText w:val="%6."/>
      <w:lvlJc w:val="right"/>
      <w:pPr>
        <w:ind w:left="5028" w:hanging="180"/>
      </w:pPr>
    </w:lvl>
    <w:lvl w:ilvl="6" w:tplc="042C000F" w:tentative="1">
      <w:start w:val="1"/>
      <w:numFmt w:val="decimal"/>
      <w:lvlText w:val="%7."/>
      <w:lvlJc w:val="left"/>
      <w:pPr>
        <w:ind w:left="5748" w:hanging="360"/>
      </w:pPr>
    </w:lvl>
    <w:lvl w:ilvl="7" w:tplc="042C0019" w:tentative="1">
      <w:start w:val="1"/>
      <w:numFmt w:val="lowerLetter"/>
      <w:lvlText w:val="%8."/>
      <w:lvlJc w:val="left"/>
      <w:pPr>
        <w:ind w:left="6468" w:hanging="360"/>
      </w:pPr>
    </w:lvl>
    <w:lvl w:ilvl="8" w:tplc="042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7B"/>
    <w:rsid w:val="000034B5"/>
    <w:rsid w:val="00127B7B"/>
    <w:rsid w:val="005127DB"/>
    <w:rsid w:val="00C27F06"/>
    <w:rsid w:val="00FC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617B"/>
  <w15:chartTrackingRefBased/>
  <w15:docId w15:val="{AAD1EF61-AF09-4F1C-A4AD-A74735B0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FC6C9D"/>
  </w:style>
  <w:style w:type="character" w:styleId="Hyperlink">
    <w:name w:val="Hyperlink"/>
    <w:basedOn w:val="DefaultParagraphFont"/>
    <w:uiPriority w:val="99"/>
    <w:semiHidden/>
    <w:unhideWhenUsed/>
    <w:rsid w:val="00FC6C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C9D"/>
    <w:pPr>
      <w:ind w:left="720"/>
      <w:contextualSpacing/>
    </w:pPr>
  </w:style>
  <w:style w:type="character" w:customStyle="1" w:styleId="mpj7bzys">
    <w:name w:val="mpj7bzys"/>
    <w:basedOn w:val="DefaultParagraphFont"/>
    <w:rsid w:val="0000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datasciencearth/" TargetMode="External"/><Relationship Id="rId13" Type="http://schemas.openxmlformats.org/officeDocument/2006/relationships/hyperlink" Target="https://www.linkedin.com/feed/hashtag/?keywords=datascience&amp;highlightedUpdateUrns=urn%3Ali%3Aactivity%3A70340093603473530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dataanalizi&amp;highlightedUpdateUrns=urn%3Ali%3Aactivity%3A7034009360347353088" TargetMode="External"/><Relationship Id="rId12" Type="http://schemas.openxmlformats.org/officeDocument/2006/relationships/hyperlink" Target="https://www.linkedin.com/feed/hashtag/?keywords=analysis&amp;highlightedUpdateUrns=urn%3Ali%3Aactivity%3A70340093603473530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pdf&amp;highlightedUpdateUrns=urn%3Ali%3Aactivity%3A7034009360347353088" TargetMode="External"/><Relationship Id="rId11" Type="http://schemas.openxmlformats.org/officeDocument/2006/relationships/hyperlink" Target="https://www.linkedin.com/feed/hashtag/?keywords=dataanalitikas%C4%B1&amp;highlightedUpdateUrns=urn%3Ali%3Aactivity%3A7034009360347353088" TargetMode="External"/><Relationship Id="rId5" Type="http://schemas.openxmlformats.org/officeDocument/2006/relationships/hyperlink" Target="https://www.linkedin.com/feed/hashtag/?keywords=data&amp;highlightedUpdateUrns=urn%3Ali%3Aactivity%3A703400936034735308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machinelearning&amp;highlightedUpdateUrns=urn%3Ali%3Aactivity%3A70340093603473530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eeplearning&amp;highlightedUpdateUrns=urn%3Ali%3Aactivity%3A70340093603473530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1668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2</cp:revision>
  <dcterms:created xsi:type="dcterms:W3CDTF">2023-02-26T13:41:00Z</dcterms:created>
  <dcterms:modified xsi:type="dcterms:W3CDTF">2023-02-26T13:57:00Z</dcterms:modified>
</cp:coreProperties>
</file>