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42B36C" w14:textId="77777777" w:rsidR="00B83871" w:rsidRDefault="00BC4E3D" w:rsidP="008944F4">
      <w:pPr>
        <w:pStyle w:val="a4"/>
        <w:tabs>
          <w:tab w:val="left" w:pos="7740"/>
        </w:tabs>
        <w:rPr>
          <w:rFonts w:ascii="Calibri" w:hAnsi="Calibri" w:cs="Calibri"/>
          <w:b/>
          <w:color w:val="auto"/>
          <w:sz w:val="56"/>
          <w:szCs w:val="56"/>
        </w:rPr>
      </w:pPr>
      <w:r w:rsidRPr="009E06EA">
        <w:rPr>
          <w:rFonts w:ascii="Calibri" w:hAnsi="Calibri" w:cs="Calibri"/>
          <w:b/>
          <w:color w:val="auto"/>
          <w:sz w:val="56"/>
          <w:szCs w:val="56"/>
        </w:rPr>
        <w:t>Architecture and Design</w:t>
      </w:r>
      <w:r w:rsidR="00310B64" w:rsidRPr="00D07838">
        <w:rPr>
          <w:rFonts w:ascii="Calibri" w:hAnsi="Calibri" w:cs="Calibri"/>
          <w:b/>
          <w:color w:val="auto"/>
          <w:sz w:val="56"/>
          <w:szCs w:val="56"/>
        </w:rPr>
        <w:t xml:space="preserve"> </w:t>
      </w:r>
      <w:bookmarkStart w:id="0" w:name="_Toc295310282"/>
      <w:r w:rsidR="00B83871">
        <w:rPr>
          <w:rFonts w:ascii="Calibri" w:hAnsi="Calibri" w:cs="Calibri"/>
          <w:b/>
          <w:color w:val="auto"/>
          <w:sz w:val="56"/>
          <w:szCs w:val="56"/>
        </w:rPr>
        <w:t xml:space="preserve"> </w:t>
      </w:r>
    </w:p>
    <w:p w14:paraId="6EB1285B" w14:textId="269F041C" w:rsidR="00C75C56" w:rsidRDefault="00EB7899" w:rsidP="008944F4">
      <w:pPr>
        <w:pStyle w:val="a4"/>
        <w:tabs>
          <w:tab w:val="left" w:pos="7740"/>
        </w:tabs>
        <w:rPr>
          <w:rFonts w:ascii="Calibri" w:hAnsi="Calibri" w:cs="Calibri"/>
          <w:b/>
          <w:color w:val="auto"/>
          <w:sz w:val="56"/>
          <w:szCs w:val="56"/>
        </w:rPr>
      </w:pPr>
      <w:r>
        <w:rPr>
          <w:rFonts w:ascii="Calibri" w:hAnsi="Calibri" w:cs="Calibri"/>
          <w:b/>
          <w:color w:val="auto"/>
          <w:sz w:val="56"/>
          <w:szCs w:val="56"/>
        </w:rPr>
        <w:t xml:space="preserve">laboratory work </w:t>
      </w:r>
      <w:r w:rsidR="00AF042C">
        <w:rPr>
          <w:rFonts w:ascii="Calibri" w:hAnsi="Calibri" w:cs="Calibri"/>
          <w:b/>
          <w:color w:val="auto"/>
          <w:sz w:val="56"/>
          <w:szCs w:val="56"/>
        </w:rPr>
        <w:t>5</w:t>
      </w:r>
    </w:p>
    <w:p w14:paraId="2C75E908" w14:textId="0EA589BB" w:rsidR="00AF042C" w:rsidRPr="0072619D" w:rsidRDefault="00930FCB" w:rsidP="00AF042C">
      <w:pPr>
        <w:pStyle w:val="a4"/>
        <w:tabs>
          <w:tab w:val="left" w:pos="7740"/>
        </w:tabs>
        <w:rPr>
          <w:rFonts w:ascii="Calibri" w:hAnsi="Calibri" w:cs="Calibri"/>
          <w:b/>
          <w:color w:val="auto"/>
          <w:sz w:val="36"/>
          <w:szCs w:val="36"/>
        </w:rPr>
      </w:pPr>
      <w:r>
        <w:rPr>
          <w:rFonts w:ascii="Calibri" w:hAnsi="Calibri" w:cs="Calibri"/>
          <w:b/>
          <w:color w:val="auto"/>
          <w:sz w:val="36"/>
          <w:szCs w:val="36"/>
        </w:rPr>
        <w:t>EXERCISE 1</w:t>
      </w:r>
      <w:r w:rsidR="00AF042C">
        <w:rPr>
          <w:rFonts w:ascii="Calibri" w:hAnsi="Calibri" w:cs="Calibri"/>
          <w:b/>
          <w:color w:val="auto"/>
          <w:sz w:val="36"/>
          <w:szCs w:val="36"/>
        </w:rPr>
        <w:t xml:space="preserve"> – </w:t>
      </w:r>
      <w:r w:rsidR="00AF042C">
        <w:rPr>
          <w:rFonts w:ascii="Calibri" w:hAnsi="Calibri" w:cs="Lucida Grande"/>
          <w:b/>
          <w:color w:val="000000"/>
          <w:sz w:val="36"/>
          <w:szCs w:val="36"/>
        </w:rPr>
        <w:t>Actors, individuals, and the Banking Domain</w:t>
      </w:r>
    </w:p>
    <w:p w14:paraId="4EF5BCF8" w14:textId="77777777" w:rsidR="00AF042C" w:rsidRPr="0072619D" w:rsidRDefault="00AF042C" w:rsidP="00AF042C">
      <w:pPr>
        <w:pStyle w:val="iCH3"/>
        <w:rPr>
          <w:rFonts w:ascii="Calibri" w:hAnsi="Calibri" w:cs="Calibri"/>
          <w:color w:val="auto"/>
        </w:rPr>
      </w:pPr>
      <w:r w:rsidRPr="0072619D">
        <w:rPr>
          <w:rFonts w:ascii="Calibri" w:hAnsi="Calibri" w:cs="Calibri"/>
          <w:color w:val="auto"/>
        </w:rPr>
        <w:t>PURPOSE</w:t>
      </w:r>
    </w:p>
    <w:p w14:paraId="445F42F8" w14:textId="77777777" w:rsidR="00AF042C" w:rsidRPr="00B16BFA" w:rsidRDefault="00AF042C" w:rsidP="00AF042C">
      <w:pPr>
        <w:spacing w:after="0" w:line="240" w:lineRule="auto"/>
        <w:jc w:val="both"/>
        <w:rPr>
          <w:rFonts w:ascii="Calibri" w:eastAsia="Times New Roman" w:hAnsi="Calibri" w:cs="Times New Roman"/>
          <w:color w:val="000000"/>
          <w:sz w:val="20"/>
          <w:szCs w:val="20"/>
        </w:rPr>
      </w:pPr>
      <w:r w:rsidRPr="00B16BFA">
        <w:rPr>
          <w:rFonts w:ascii="Calibri" w:hAnsi="Calibri" w:cs="Calibri"/>
          <w:sz w:val="20"/>
          <w:szCs w:val="20"/>
        </w:rPr>
        <w:t xml:space="preserve">The purpose of this </w:t>
      </w:r>
      <w:r>
        <w:rPr>
          <w:rFonts w:ascii="Calibri" w:hAnsi="Calibri" w:cs="Calibri"/>
          <w:sz w:val="20"/>
          <w:szCs w:val="20"/>
        </w:rPr>
        <w:t xml:space="preserve">exercise is to make </w:t>
      </w:r>
      <w:r w:rsidRPr="00B16BFA">
        <w:rPr>
          <w:rFonts w:ascii="Calibri" w:hAnsi="Calibri" w:cs="Calibri"/>
          <w:sz w:val="20"/>
          <w:szCs w:val="20"/>
        </w:rPr>
        <w:t xml:space="preserve">concrete the difference between actors and individuals and to demonstrate why it is important to distinguish the way you think about them when developing software. </w:t>
      </w:r>
    </w:p>
    <w:p w14:paraId="15990BDF" w14:textId="467F60FB" w:rsidR="00AF042C" w:rsidRPr="00314370" w:rsidRDefault="00AF042C" w:rsidP="00AF042C">
      <w:pPr>
        <w:pStyle w:val="BodyA"/>
        <w:rPr>
          <w:rFonts w:ascii="Calibri" w:hAnsi="Calibri" w:cs="Calibri"/>
          <w:sz w:val="20"/>
        </w:rPr>
      </w:pPr>
      <w:r>
        <w:rPr>
          <w:rFonts w:ascii="Calibri" w:hAnsi="Calibri" w:cs="Calibri"/>
          <w:sz w:val="20"/>
        </w:rPr>
        <w:t>In this exercise, you will consider several kinds of actors and decide whether it matters if they are distinguished as individuals when designing the ATM</w:t>
      </w:r>
      <w:r w:rsidR="00E84731" w:rsidRPr="00E84731">
        <w:rPr>
          <w:rFonts w:ascii="Calibri" w:hAnsi="Calibri" w:cs="Calibri"/>
          <w:sz w:val="20"/>
        </w:rPr>
        <w:t xml:space="preserve"> (</w:t>
      </w:r>
      <w:r w:rsidR="00E84731">
        <w:rPr>
          <w:rFonts w:ascii="Calibri" w:hAnsi="Calibri" w:cs="Calibri"/>
          <w:sz w:val="20"/>
        </w:rPr>
        <w:t>your project</w:t>
      </w:r>
      <w:r w:rsidR="00E84731" w:rsidRPr="00E84731">
        <w:rPr>
          <w:rFonts w:ascii="Calibri" w:hAnsi="Calibri" w:cs="Calibri"/>
          <w:sz w:val="20"/>
        </w:rPr>
        <w:t>)</w:t>
      </w:r>
      <w:r>
        <w:rPr>
          <w:rFonts w:ascii="Calibri" w:hAnsi="Calibri" w:cs="Calibri"/>
          <w:sz w:val="20"/>
        </w:rPr>
        <w:t>.</w:t>
      </w:r>
    </w:p>
    <w:p w14:paraId="2B693371" w14:textId="77777777" w:rsidR="00AF042C" w:rsidRPr="0072619D" w:rsidRDefault="00AF042C" w:rsidP="00AF042C">
      <w:pPr>
        <w:pStyle w:val="iCH3"/>
        <w:rPr>
          <w:rFonts w:ascii="Calibri" w:hAnsi="Calibri" w:cs="Calibri"/>
          <w:color w:val="auto"/>
        </w:rPr>
      </w:pPr>
      <w:r w:rsidRPr="0072619D">
        <w:rPr>
          <w:rFonts w:ascii="Calibri" w:hAnsi="Calibri" w:cs="Calibri"/>
          <w:color w:val="auto"/>
        </w:rPr>
        <w:t>ACTIVITIES</w:t>
      </w:r>
    </w:p>
    <w:p w14:paraId="7DE75030" w14:textId="77777777" w:rsidR="00AF042C" w:rsidRDefault="00AF042C" w:rsidP="00AF042C">
      <w:pPr>
        <w:pStyle w:val="BodyA"/>
        <w:rPr>
          <w:rFonts w:ascii="Calibri" w:hAnsi="Calibri" w:cs="Calibri"/>
          <w:sz w:val="20"/>
        </w:rPr>
      </w:pPr>
      <w:r>
        <w:rPr>
          <w:rFonts w:ascii="Calibri" w:hAnsi="Calibri" w:cs="Calibri"/>
          <w:sz w:val="20"/>
        </w:rPr>
        <w:t xml:space="preserve">Work as a team on this exercise. </w:t>
      </w:r>
      <w:r w:rsidRPr="0072619D">
        <w:rPr>
          <w:rFonts w:ascii="Calibri" w:hAnsi="Calibri" w:cs="Calibri"/>
          <w:sz w:val="20"/>
        </w:rPr>
        <w:t>Perform each of the following activities. If you have questions, issues, or doubts, please ask for help and do not just guess.</w:t>
      </w:r>
    </w:p>
    <w:p w14:paraId="3EA3429A" w14:textId="77777777" w:rsidR="00AF042C" w:rsidRDefault="00AF042C" w:rsidP="00AF042C">
      <w:pPr>
        <w:pStyle w:val="BodyB"/>
        <w:numPr>
          <w:ilvl w:val="0"/>
          <w:numId w:val="25"/>
        </w:numPr>
        <w:jc w:val="left"/>
        <w:rPr>
          <w:rFonts w:ascii="Calibri" w:hAnsi="Calibri" w:cs="Calibri"/>
          <w:sz w:val="20"/>
        </w:rPr>
      </w:pPr>
      <w:r>
        <w:rPr>
          <w:rFonts w:ascii="Calibri" w:hAnsi="Calibri" w:cs="Calibri"/>
          <w:sz w:val="20"/>
        </w:rPr>
        <w:t>Consider the following actors associated with a bank account:</w:t>
      </w:r>
    </w:p>
    <w:p w14:paraId="183EEB9C" w14:textId="77777777" w:rsidR="00AF042C" w:rsidRDefault="00AF042C" w:rsidP="00AF042C">
      <w:pPr>
        <w:pStyle w:val="BodyB"/>
        <w:numPr>
          <w:ilvl w:val="1"/>
          <w:numId w:val="25"/>
        </w:numPr>
        <w:jc w:val="left"/>
        <w:rPr>
          <w:rFonts w:ascii="Calibri" w:hAnsi="Calibri" w:cs="Calibri"/>
          <w:sz w:val="20"/>
        </w:rPr>
      </w:pPr>
      <w:r>
        <w:rPr>
          <w:rFonts w:ascii="Calibri" w:hAnsi="Calibri" w:cs="Calibri"/>
          <w:sz w:val="20"/>
        </w:rPr>
        <w:t>Account Owner</w:t>
      </w:r>
    </w:p>
    <w:p w14:paraId="40E17519" w14:textId="77777777" w:rsidR="00AF042C" w:rsidRDefault="00AF042C" w:rsidP="00AF042C">
      <w:pPr>
        <w:pStyle w:val="BodyB"/>
        <w:numPr>
          <w:ilvl w:val="1"/>
          <w:numId w:val="25"/>
        </w:numPr>
        <w:jc w:val="left"/>
        <w:rPr>
          <w:rFonts w:ascii="Calibri" w:hAnsi="Calibri" w:cs="Calibri"/>
          <w:sz w:val="20"/>
        </w:rPr>
      </w:pPr>
      <w:r>
        <w:rPr>
          <w:rFonts w:ascii="Calibri" w:hAnsi="Calibri" w:cs="Calibri"/>
          <w:sz w:val="20"/>
        </w:rPr>
        <w:t>Bank Teller</w:t>
      </w:r>
    </w:p>
    <w:p w14:paraId="2456071E" w14:textId="77777777" w:rsidR="00AF042C" w:rsidRDefault="00AF042C" w:rsidP="00AF042C">
      <w:pPr>
        <w:pStyle w:val="BodyB"/>
        <w:numPr>
          <w:ilvl w:val="1"/>
          <w:numId w:val="25"/>
        </w:numPr>
        <w:jc w:val="left"/>
        <w:rPr>
          <w:rFonts w:ascii="Calibri" w:hAnsi="Calibri" w:cs="Calibri"/>
          <w:sz w:val="20"/>
        </w:rPr>
      </w:pPr>
      <w:r>
        <w:rPr>
          <w:rFonts w:ascii="Calibri" w:hAnsi="Calibri" w:cs="Calibri"/>
          <w:sz w:val="20"/>
        </w:rPr>
        <w:t>Bank Manager</w:t>
      </w:r>
    </w:p>
    <w:p w14:paraId="135BC4DF" w14:textId="77777777" w:rsidR="00AF042C" w:rsidRDefault="00AF042C" w:rsidP="00AF042C">
      <w:pPr>
        <w:pStyle w:val="BodyB"/>
        <w:ind w:left="360"/>
        <w:jc w:val="left"/>
        <w:rPr>
          <w:rFonts w:ascii="Calibri" w:hAnsi="Calibri" w:cs="Calibri"/>
          <w:sz w:val="20"/>
        </w:rPr>
      </w:pPr>
      <w:r>
        <w:rPr>
          <w:rFonts w:ascii="Calibri" w:hAnsi="Calibri" w:cs="Calibri"/>
          <w:sz w:val="20"/>
        </w:rPr>
        <w:t>For each of these roles, consider the fallowing relationships with a bank account:</w:t>
      </w:r>
    </w:p>
    <w:p w14:paraId="429C509D" w14:textId="77777777" w:rsidR="00AF042C" w:rsidRDefault="00AF042C" w:rsidP="00AF042C">
      <w:pPr>
        <w:pStyle w:val="BodyB"/>
        <w:numPr>
          <w:ilvl w:val="0"/>
          <w:numId w:val="35"/>
        </w:numPr>
        <w:jc w:val="left"/>
        <w:rPr>
          <w:rFonts w:ascii="Calibri" w:hAnsi="Calibri" w:cs="Calibri"/>
          <w:sz w:val="20"/>
        </w:rPr>
      </w:pPr>
      <w:r>
        <w:rPr>
          <w:rFonts w:ascii="Calibri" w:hAnsi="Calibri" w:cs="Calibri"/>
          <w:sz w:val="20"/>
        </w:rPr>
        <w:t>Account Owner deposits money</w:t>
      </w:r>
    </w:p>
    <w:p w14:paraId="01CD7A52" w14:textId="77777777" w:rsidR="00AF042C" w:rsidRDefault="00AF042C" w:rsidP="00AF042C">
      <w:pPr>
        <w:pStyle w:val="BodyB"/>
        <w:numPr>
          <w:ilvl w:val="0"/>
          <w:numId w:val="35"/>
        </w:numPr>
        <w:jc w:val="left"/>
        <w:rPr>
          <w:rFonts w:ascii="Calibri" w:hAnsi="Calibri" w:cs="Calibri"/>
          <w:sz w:val="20"/>
        </w:rPr>
      </w:pPr>
      <w:r>
        <w:rPr>
          <w:rFonts w:ascii="Calibri" w:hAnsi="Calibri" w:cs="Calibri"/>
          <w:sz w:val="20"/>
        </w:rPr>
        <w:t>Account Owner withdraws money</w:t>
      </w:r>
    </w:p>
    <w:p w14:paraId="42DA42C0" w14:textId="77777777" w:rsidR="00AF042C" w:rsidRDefault="00AF042C" w:rsidP="00AF042C">
      <w:pPr>
        <w:pStyle w:val="BodyB"/>
        <w:numPr>
          <w:ilvl w:val="0"/>
          <w:numId w:val="35"/>
        </w:numPr>
        <w:jc w:val="left"/>
        <w:rPr>
          <w:rFonts w:ascii="Calibri" w:hAnsi="Calibri" w:cs="Calibri"/>
          <w:sz w:val="20"/>
        </w:rPr>
      </w:pPr>
      <w:r>
        <w:rPr>
          <w:rFonts w:ascii="Calibri" w:hAnsi="Calibri" w:cs="Calibri"/>
          <w:sz w:val="20"/>
        </w:rPr>
        <w:t>Account Owner checks balance</w:t>
      </w:r>
    </w:p>
    <w:p w14:paraId="4A3FAAF9" w14:textId="77777777" w:rsidR="00AF042C" w:rsidRDefault="00AF042C" w:rsidP="00AF042C">
      <w:pPr>
        <w:pStyle w:val="BodyB"/>
        <w:numPr>
          <w:ilvl w:val="0"/>
          <w:numId w:val="35"/>
        </w:numPr>
        <w:jc w:val="left"/>
        <w:rPr>
          <w:rFonts w:ascii="Calibri" w:hAnsi="Calibri" w:cs="Calibri"/>
          <w:sz w:val="20"/>
        </w:rPr>
      </w:pPr>
      <w:r>
        <w:rPr>
          <w:rFonts w:ascii="Calibri" w:hAnsi="Calibri" w:cs="Calibri"/>
          <w:sz w:val="20"/>
        </w:rPr>
        <w:t>Bank Teller checks balance</w:t>
      </w:r>
    </w:p>
    <w:p w14:paraId="078F0088" w14:textId="77777777" w:rsidR="00AF042C" w:rsidRDefault="00AF042C" w:rsidP="00AF042C">
      <w:pPr>
        <w:pStyle w:val="BodyB"/>
        <w:numPr>
          <w:ilvl w:val="0"/>
          <w:numId w:val="35"/>
        </w:numPr>
        <w:jc w:val="left"/>
        <w:rPr>
          <w:rFonts w:ascii="Calibri" w:hAnsi="Calibri" w:cs="Calibri"/>
          <w:sz w:val="20"/>
        </w:rPr>
      </w:pPr>
      <w:r>
        <w:rPr>
          <w:rFonts w:ascii="Calibri" w:hAnsi="Calibri" w:cs="Calibri"/>
          <w:sz w:val="20"/>
        </w:rPr>
        <w:t>Bank Teller processes deposits</w:t>
      </w:r>
    </w:p>
    <w:p w14:paraId="14140E5E" w14:textId="77777777" w:rsidR="00AF042C" w:rsidRDefault="00AF042C" w:rsidP="00AF042C">
      <w:pPr>
        <w:pStyle w:val="BodyB"/>
        <w:numPr>
          <w:ilvl w:val="0"/>
          <w:numId w:val="35"/>
        </w:numPr>
        <w:jc w:val="left"/>
        <w:rPr>
          <w:rFonts w:ascii="Calibri" w:hAnsi="Calibri" w:cs="Calibri"/>
          <w:sz w:val="20"/>
        </w:rPr>
      </w:pPr>
      <w:r>
        <w:rPr>
          <w:rFonts w:ascii="Calibri" w:hAnsi="Calibri" w:cs="Calibri"/>
          <w:sz w:val="20"/>
        </w:rPr>
        <w:t>Bank Teller processes withdrawals</w:t>
      </w:r>
    </w:p>
    <w:p w14:paraId="6077DF06" w14:textId="77777777" w:rsidR="00AF042C" w:rsidRDefault="00AF042C" w:rsidP="00AF042C">
      <w:pPr>
        <w:pStyle w:val="BodyB"/>
        <w:numPr>
          <w:ilvl w:val="0"/>
          <w:numId w:val="35"/>
        </w:numPr>
        <w:jc w:val="left"/>
        <w:rPr>
          <w:rFonts w:ascii="Calibri" w:hAnsi="Calibri" w:cs="Calibri"/>
          <w:sz w:val="20"/>
        </w:rPr>
      </w:pPr>
      <w:r>
        <w:rPr>
          <w:rFonts w:ascii="Calibri" w:hAnsi="Calibri" w:cs="Calibri"/>
          <w:sz w:val="20"/>
        </w:rPr>
        <w:t>Account Manager opens accounts</w:t>
      </w:r>
    </w:p>
    <w:p w14:paraId="71B3CFD4" w14:textId="77777777" w:rsidR="00AF042C" w:rsidRDefault="00AF042C" w:rsidP="00AF042C">
      <w:pPr>
        <w:pStyle w:val="BodyB"/>
        <w:numPr>
          <w:ilvl w:val="0"/>
          <w:numId w:val="35"/>
        </w:numPr>
        <w:jc w:val="left"/>
        <w:rPr>
          <w:rFonts w:ascii="Calibri" w:hAnsi="Calibri" w:cs="Calibri"/>
          <w:sz w:val="20"/>
        </w:rPr>
      </w:pPr>
      <w:r>
        <w:rPr>
          <w:rFonts w:ascii="Calibri" w:hAnsi="Calibri" w:cs="Calibri"/>
          <w:sz w:val="20"/>
        </w:rPr>
        <w:t>Account Manager closes accounts</w:t>
      </w:r>
    </w:p>
    <w:p w14:paraId="1A38F260" w14:textId="77777777" w:rsidR="00AF042C" w:rsidRDefault="00AF042C" w:rsidP="00AF042C">
      <w:pPr>
        <w:pStyle w:val="BodyB"/>
        <w:numPr>
          <w:ilvl w:val="0"/>
          <w:numId w:val="35"/>
        </w:numPr>
        <w:jc w:val="left"/>
        <w:rPr>
          <w:rFonts w:ascii="Calibri" w:hAnsi="Calibri" w:cs="Calibri"/>
          <w:sz w:val="20"/>
        </w:rPr>
      </w:pPr>
      <w:r>
        <w:rPr>
          <w:rFonts w:ascii="Calibri" w:hAnsi="Calibri" w:cs="Calibri"/>
          <w:sz w:val="20"/>
        </w:rPr>
        <w:t>Account Manager waives fees</w:t>
      </w:r>
    </w:p>
    <w:p w14:paraId="15B7182E" w14:textId="77777777" w:rsidR="00AF042C" w:rsidRDefault="00AF042C" w:rsidP="00AF042C">
      <w:pPr>
        <w:pStyle w:val="BodyB"/>
        <w:numPr>
          <w:ilvl w:val="0"/>
          <w:numId w:val="35"/>
        </w:numPr>
        <w:jc w:val="left"/>
        <w:rPr>
          <w:rFonts w:ascii="Calibri" w:hAnsi="Calibri" w:cs="Calibri"/>
          <w:sz w:val="20"/>
        </w:rPr>
      </w:pPr>
      <w:r>
        <w:rPr>
          <w:rFonts w:ascii="Calibri" w:hAnsi="Calibri" w:cs="Calibri"/>
          <w:sz w:val="20"/>
        </w:rPr>
        <w:t>Account Manager authorizes overdraw payments</w:t>
      </w:r>
    </w:p>
    <w:p w14:paraId="2C27653E" w14:textId="77777777" w:rsidR="00AF042C" w:rsidRDefault="00AF042C" w:rsidP="00AF042C">
      <w:pPr>
        <w:pStyle w:val="BodyB"/>
        <w:ind w:left="360"/>
        <w:jc w:val="left"/>
        <w:rPr>
          <w:rFonts w:ascii="Calibri" w:hAnsi="Calibri" w:cs="Calibri"/>
          <w:sz w:val="20"/>
        </w:rPr>
      </w:pPr>
      <w:r>
        <w:rPr>
          <w:rFonts w:ascii="Calibri" w:hAnsi="Calibri" w:cs="Calibri"/>
          <w:sz w:val="20"/>
        </w:rPr>
        <w:t>Given individuals named Paul and Maria, who are both qualified for any of these roles, discuss the following:</w:t>
      </w:r>
    </w:p>
    <w:p w14:paraId="7E63CEC4" w14:textId="77777777" w:rsidR="00AF042C" w:rsidRDefault="00AF042C" w:rsidP="00AF042C">
      <w:pPr>
        <w:pStyle w:val="BodyB"/>
        <w:numPr>
          <w:ilvl w:val="0"/>
          <w:numId w:val="36"/>
        </w:numPr>
        <w:jc w:val="left"/>
        <w:rPr>
          <w:rFonts w:ascii="Calibri" w:hAnsi="Calibri" w:cs="Calibri"/>
          <w:sz w:val="20"/>
        </w:rPr>
      </w:pPr>
      <w:r>
        <w:rPr>
          <w:rFonts w:ascii="Calibri" w:hAnsi="Calibri" w:cs="Calibri"/>
          <w:sz w:val="20"/>
        </w:rPr>
        <w:t>If Paul is both a teller and a customer of the bank, are there any potential conflicts?</w:t>
      </w:r>
    </w:p>
    <w:p w14:paraId="56002DD6" w14:textId="77777777" w:rsidR="00AF042C" w:rsidRDefault="00AF042C" w:rsidP="00AF042C">
      <w:pPr>
        <w:pStyle w:val="BodyB"/>
        <w:numPr>
          <w:ilvl w:val="1"/>
          <w:numId w:val="36"/>
        </w:numPr>
        <w:jc w:val="left"/>
        <w:rPr>
          <w:rFonts w:ascii="Calibri" w:hAnsi="Calibri" w:cs="Calibri"/>
          <w:sz w:val="20"/>
        </w:rPr>
      </w:pPr>
      <w:r>
        <w:rPr>
          <w:rFonts w:ascii="Calibri" w:hAnsi="Calibri" w:cs="Calibri"/>
          <w:sz w:val="20"/>
        </w:rPr>
        <w:t>If yes, how should this conflict be reflected in the requirements for the software system?</w:t>
      </w:r>
    </w:p>
    <w:p w14:paraId="5FEB55AA" w14:textId="77777777" w:rsidR="00AF042C" w:rsidRDefault="00AF042C" w:rsidP="00AF042C">
      <w:pPr>
        <w:pStyle w:val="BodyB"/>
        <w:numPr>
          <w:ilvl w:val="0"/>
          <w:numId w:val="36"/>
        </w:numPr>
        <w:jc w:val="left"/>
        <w:rPr>
          <w:rFonts w:ascii="Calibri" w:hAnsi="Calibri" w:cs="Calibri"/>
          <w:sz w:val="20"/>
        </w:rPr>
      </w:pPr>
      <w:r>
        <w:rPr>
          <w:rFonts w:ascii="Calibri" w:hAnsi="Calibri" w:cs="Calibri"/>
          <w:sz w:val="20"/>
        </w:rPr>
        <w:t>If Maria is both a manager and a customer of the bank, are there any potential conflicts?</w:t>
      </w:r>
    </w:p>
    <w:p w14:paraId="62423C50" w14:textId="77777777" w:rsidR="00AF042C" w:rsidRDefault="00AF042C" w:rsidP="00AF042C">
      <w:pPr>
        <w:pStyle w:val="BodyB"/>
        <w:numPr>
          <w:ilvl w:val="1"/>
          <w:numId w:val="36"/>
        </w:numPr>
        <w:jc w:val="left"/>
        <w:rPr>
          <w:rFonts w:ascii="Calibri" w:hAnsi="Calibri" w:cs="Calibri"/>
          <w:sz w:val="20"/>
        </w:rPr>
      </w:pPr>
      <w:r>
        <w:rPr>
          <w:rFonts w:ascii="Calibri" w:hAnsi="Calibri" w:cs="Calibri"/>
          <w:sz w:val="20"/>
        </w:rPr>
        <w:t>If yes, how should this conflict be reflected in the requirements for the software system?</w:t>
      </w:r>
    </w:p>
    <w:p w14:paraId="2210B5EF" w14:textId="77777777" w:rsidR="00AF042C" w:rsidRDefault="00AF042C" w:rsidP="00AF042C">
      <w:pPr>
        <w:pStyle w:val="BodyB"/>
        <w:numPr>
          <w:ilvl w:val="0"/>
          <w:numId w:val="36"/>
        </w:numPr>
        <w:jc w:val="left"/>
        <w:rPr>
          <w:rFonts w:ascii="Calibri" w:hAnsi="Calibri" w:cs="Calibri"/>
          <w:sz w:val="20"/>
        </w:rPr>
      </w:pPr>
      <w:r>
        <w:rPr>
          <w:rFonts w:ascii="Calibri" w:hAnsi="Calibri" w:cs="Calibri"/>
          <w:sz w:val="20"/>
        </w:rPr>
        <w:lastRenderedPageBreak/>
        <w:t>Describe two ways in which it would impact the bank’s software if it is possible for there to be more than one account manager per account. Also suggest ways in which the software could avoid/support the issues. Note that the impacts need not be negative.</w:t>
      </w:r>
    </w:p>
    <w:p w14:paraId="762068BD" w14:textId="77777777" w:rsidR="00AF042C" w:rsidRDefault="00AF042C" w:rsidP="00AF042C">
      <w:pPr>
        <w:pStyle w:val="BodyB"/>
        <w:numPr>
          <w:ilvl w:val="0"/>
          <w:numId w:val="36"/>
        </w:numPr>
        <w:jc w:val="left"/>
        <w:rPr>
          <w:rFonts w:ascii="Calibri" w:hAnsi="Calibri" w:cs="Calibri"/>
          <w:sz w:val="20"/>
        </w:rPr>
      </w:pPr>
      <w:r>
        <w:rPr>
          <w:rFonts w:ascii="Calibri" w:hAnsi="Calibri" w:cs="Calibri"/>
          <w:sz w:val="20"/>
        </w:rPr>
        <w:t>If Maria and Paul are married and are both owners of an account, describe two ways in which this might impact the software requirements and suggest ways in which the software can deal with/support the impacts. Note that the impacts need not be negative.</w:t>
      </w:r>
    </w:p>
    <w:p w14:paraId="68AB1804" w14:textId="14778920" w:rsidR="00E84731" w:rsidRPr="0072619D" w:rsidRDefault="00E84731" w:rsidP="00E84731">
      <w:pPr>
        <w:pStyle w:val="a4"/>
        <w:tabs>
          <w:tab w:val="left" w:pos="7740"/>
        </w:tabs>
        <w:rPr>
          <w:rFonts w:ascii="Calibri" w:hAnsi="Calibri" w:cs="Calibri"/>
          <w:b/>
          <w:color w:val="auto"/>
          <w:sz w:val="36"/>
          <w:szCs w:val="36"/>
        </w:rPr>
      </w:pPr>
      <w:r>
        <w:rPr>
          <w:rFonts w:ascii="Calibri" w:hAnsi="Calibri" w:cs="Calibri"/>
          <w:b/>
          <w:color w:val="auto"/>
          <w:sz w:val="36"/>
          <w:szCs w:val="36"/>
        </w:rPr>
        <w:t>EXERCISE 2</w:t>
      </w:r>
      <w:r>
        <w:rPr>
          <w:rFonts w:ascii="Calibri" w:hAnsi="Calibri" w:cs="Calibri"/>
          <w:b/>
          <w:color w:val="auto"/>
          <w:sz w:val="36"/>
          <w:szCs w:val="36"/>
        </w:rPr>
        <w:t xml:space="preserve"> – </w:t>
      </w:r>
      <w:r>
        <w:rPr>
          <w:rFonts w:ascii="Calibri" w:hAnsi="Calibri" w:cs="Lucida Grande"/>
          <w:b/>
          <w:color w:val="000000"/>
          <w:sz w:val="36"/>
          <w:szCs w:val="36"/>
        </w:rPr>
        <w:t>Creating Context Diagrams</w:t>
      </w:r>
    </w:p>
    <w:p w14:paraId="5A814FB6" w14:textId="77777777" w:rsidR="00E84731" w:rsidRDefault="00E84731" w:rsidP="00E84731">
      <w:pPr>
        <w:pStyle w:val="iCH3"/>
        <w:rPr>
          <w:rFonts w:ascii="Calibri" w:hAnsi="Calibri" w:cs="Calibri"/>
          <w:color w:val="auto"/>
        </w:rPr>
      </w:pPr>
      <w:r w:rsidRPr="0072619D">
        <w:rPr>
          <w:rFonts w:ascii="Calibri" w:hAnsi="Calibri" w:cs="Calibri"/>
          <w:color w:val="auto"/>
        </w:rPr>
        <w:t>PURPOSE</w:t>
      </w:r>
    </w:p>
    <w:p w14:paraId="2DDBDF2C" w14:textId="4906EC18" w:rsidR="00E84731" w:rsidRPr="007E296E" w:rsidRDefault="00E84731" w:rsidP="00E84731">
      <w:pPr>
        <w:pStyle w:val="iCH3"/>
        <w:rPr>
          <w:rFonts w:ascii="Calibri" w:hAnsi="Calibri" w:cs="Calibri"/>
          <w:b w:val="0"/>
          <w:color w:val="auto"/>
        </w:rPr>
      </w:pPr>
      <w:r>
        <w:rPr>
          <w:rFonts w:ascii="Calibri" w:hAnsi="Calibri" w:cs="Calibri"/>
          <w:b w:val="0"/>
          <w:color w:val="auto"/>
        </w:rPr>
        <w:t>This exercise gives your team the opportunity to think carefully about what the boundary of your ATM</w:t>
      </w:r>
      <w:r>
        <w:rPr>
          <w:rFonts w:ascii="Calibri" w:hAnsi="Calibri" w:cs="Calibri"/>
          <w:b w:val="0"/>
          <w:color w:val="auto"/>
        </w:rPr>
        <w:t xml:space="preserve"> (project)</w:t>
      </w:r>
      <w:r>
        <w:rPr>
          <w:rFonts w:ascii="Calibri" w:hAnsi="Calibri" w:cs="Calibri"/>
          <w:b w:val="0"/>
          <w:color w:val="auto"/>
        </w:rPr>
        <w:t xml:space="preserve"> software will be.  You will not only decide what the limits of your software are but also how the software will interact with the elements in the environment with which it interacts, including people, hardware, and other software systems.</w:t>
      </w:r>
    </w:p>
    <w:p w14:paraId="670D5D98" w14:textId="77777777" w:rsidR="00E84731" w:rsidRDefault="00E84731" w:rsidP="00E84731">
      <w:pPr>
        <w:pStyle w:val="iCH3"/>
        <w:rPr>
          <w:rFonts w:ascii="Calibri" w:hAnsi="Calibri" w:cs="Calibri"/>
          <w:color w:val="auto"/>
        </w:rPr>
      </w:pPr>
      <w:r w:rsidRPr="0072619D">
        <w:rPr>
          <w:rFonts w:ascii="Calibri" w:hAnsi="Calibri" w:cs="Calibri"/>
          <w:color w:val="auto"/>
        </w:rPr>
        <w:t>ACTIVITIES</w:t>
      </w:r>
    </w:p>
    <w:p w14:paraId="0C353CDE" w14:textId="5C63032A" w:rsidR="00E84731" w:rsidRDefault="00E84731" w:rsidP="00E84731">
      <w:pPr>
        <w:pStyle w:val="BodyB"/>
        <w:numPr>
          <w:ilvl w:val="0"/>
          <w:numId w:val="37"/>
        </w:numPr>
        <w:jc w:val="left"/>
        <w:rPr>
          <w:rFonts w:ascii="Calibri" w:hAnsi="Calibri" w:cs="Calibri"/>
          <w:sz w:val="20"/>
        </w:rPr>
      </w:pPr>
      <w:r>
        <w:rPr>
          <w:rFonts w:ascii="Calibri" w:hAnsi="Calibri" w:cs="Calibri"/>
          <w:sz w:val="20"/>
        </w:rPr>
        <w:t xml:space="preserve">Start by referring back to your team’s use case diagram.  This will give you information about which elements in the environment will interact with your ATM </w:t>
      </w:r>
      <w:r>
        <w:rPr>
          <w:rFonts w:ascii="Calibri" w:hAnsi="Calibri" w:cs="Calibri"/>
          <w:sz w:val="20"/>
        </w:rPr>
        <w:t xml:space="preserve">(project) </w:t>
      </w:r>
      <w:r>
        <w:rPr>
          <w:rFonts w:ascii="Calibri" w:hAnsi="Calibri" w:cs="Calibri"/>
          <w:sz w:val="20"/>
        </w:rPr>
        <w:t>software.</w:t>
      </w:r>
    </w:p>
    <w:p w14:paraId="716CC7B8" w14:textId="77777777" w:rsidR="00E84731" w:rsidRDefault="00E84731" w:rsidP="00E84731">
      <w:pPr>
        <w:pStyle w:val="BodyB"/>
        <w:numPr>
          <w:ilvl w:val="0"/>
          <w:numId w:val="37"/>
        </w:numPr>
        <w:jc w:val="left"/>
        <w:rPr>
          <w:rFonts w:ascii="Calibri" w:hAnsi="Calibri" w:cs="Calibri"/>
          <w:sz w:val="20"/>
        </w:rPr>
      </w:pPr>
      <w:r>
        <w:rPr>
          <w:rFonts w:ascii="Calibri" w:hAnsi="Calibri" w:cs="Calibri"/>
          <w:sz w:val="20"/>
        </w:rPr>
        <w:t>Using one of the notations mentioned in class, create a top-level context diagram for your ATM’s C&amp;C view.  By this point you should have determined what kind of interaction mechanism will be used to interact with the external elements and whether they will be located on the same computer or over the Internet or intranet. Be as precise as you can be in describing the interactions.</w:t>
      </w:r>
    </w:p>
    <w:p w14:paraId="7536CB16" w14:textId="77777777" w:rsidR="00E84731" w:rsidRDefault="00E84731" w:rsidP="00E84731">
      <w:pPr>
        <w:pStyle w:val="BodyB"/>
        <w:numPr>
          <w:ilvl w:val="0"/>
          <w:numId w:val="37"/>
        </w:numPr>
        <w:jc w:val="left"/>
        <w:rPr>
          <w:rFonts w:ascii="Calibri" w:hAnsi="Calibri" w:cs="Calibri"/>
          <w:sz w:val="20"/>
        </w:rPr>
      </w:pPr>
      <w:r>
        <w:rPr>
          <w:rFonts w:ascii="Calibri" w:hAnsi="Calibri" w:cs="Calibri"/>
          <w:sz w:val="20"/>
        </w:rPr>
        <w:t xml:space="preserve">Create a top-level context diagram for a module view. </w:t>
      </w:r>
    </w:p>
    <w:p w14:paraId="3CA250A3" w14:textId="77777777" w:rsidR="00E84731" w:rsidRPr="0072619D" w:rsidRDefault="00E84731" w:rsidP="00E84731">
      <w:pPr>
        <w:pStyle w:val="a4"/>
        <w:tabs>
          <w:tab w:val="left" w:pos="7740"/>
        </w:tabs>
        <w:rPr>
          <w:rFonts w:ascii="Calibri" w:hAnsi="Calibri" w:cs="Calibri"/>
          <w:b/>
          <w:color w:val="auto"/>
          <w:sz w:val="36"/>
          <w:szCs w:val="36"/>
        </w:rPr>
      </w:pPr>
      <w:r>
        <w:rPr>
          <w:rFonts w:ascii="Calibri" w:hAnsi="Calibri" w:cs="Calibri"/>
          <w:b/>
          <w:color w:val="auto"/>
          <w:sz w:val="36"/>
          <w:szCs w:val="36"/>
        </w:rPr>
        <w:t xml:space="preserve">EXERCISE 18 – </w:t>
      </w:r>
      <w:r>
        <w:rPr>
          <w:rFonts w:ascii="Calibri" w:hAnsi="Calibri" w:cs="Lucida Grande"/>
          <w:b/>
          <w:color w:val="000000"/>
          <w:sz w:val="36"/>
          <w:szCs w:val="36"/>
        </w:rPr>
        <w:t>Major ATM Decisions</w:t>
      </w:r>
    </w:p>
    <w:p w14:paraId="203A2A8C" w14:textId="77777777" w:rsidR="00E84731" w:rsidRDefault="00E84731" w:rsidP="00E84731">
      <w:pPr>
        <w:pStyle w:val="iCH3"/>
        <w:rPr>
          <w:rFonts w:ascii="Calibri" w:hAnsi="Calibri" w:cs="Calibri"/>
          <w:color w:val="auto"/>
        </w:rPr>
      </w:pPr>
      <w:r w:rsidRPr="0072619D">
        <w:rPr>
          <w:rFonts w:ascii="Calibri" w:hAnsi="Calibri" w:cs="Calibri"/>
          <w:color w:val="auto"/>
        </w:rPr>
        <w:t>PURPOSE</w:t>
      </w:r>
    </w:p>
    <w:p w14:paraId="727EEEE9" w14:textId="77777777" w:rsidR="00E84731" w:rsidRPr="007E296E" w:rsidRDefault="00E84731" w:rsidP="00E84731">
      <w:pPr>
        <w:pStyle w:val="iCH3"/>
        <w:rPr>
          <w:rFonts w:ascii="Calibri" w:hAnsi="Calibri" w:cs="Calibri"/>
          <w:b w:val="0"/>
          <w:color w:val="auto"/>
        </w:rPr>
      </w:pPr>
      <w:r w:rsidRPr="00013002">
        <w:rPr>
          <w:rFonts w:ascii="Calibri" w:hAnsi="Calibri" w:cs="Calibri"/>
          <w:b w:val="0"/>
          <w:color w:val="auto"/>
        </w:rPr>
        <w:t>For this exercise</w:t>
      </w:r>
      <w:r>
        <w:rPr>
          <w:rFonts w:ascii="Calibri" w:hAnsi="Calibri" w:cs="Calibri"/>
          <w:b w:val="0"/>
          <w:color w:val="auto"/>
        </w:rPr>
        <w:t>,</w:t>
      </w:r>
      <w:r w:rsidRPr="00013002">
        <w:rPr>
          <w:rFonts w:ascii="Calibri" w:hAnsi="Calibri" w:cs="Calibri"/>
          <w:b w:val="0"/>
          <w:color w:val="auto"/>
        </w:rPr>
        <w:t xml:space="preserve"> your team will consider any major decisions </w:t>
      </w:r>
      <w:r>
        <w:rPr>
          <w:rFonts w:ascii="Calibri" w:hAnsi="Calibri" w:cs="Calibri"/>
          <w:b w:val="0"/>
          <w:color w:val="auto"/>
        </w:rPr>
        <w:t>you</w:t>
      </w:r>
      <w:r w:rsidRPr="00013002">
        <w:rPr>
          <w:rFonts w:ascii="Calibri" w:hAnsi="Calibri" w:cs="Calibri"/>
          <w:b w:val="0"/>
          <w:color w:val="auto"/>
        </w:rPr>
        <w:t xml:space="preserve"> made as to how the</w:t>
      </w:r>
      <w:r>
        <w:rPr>
          <w:rFonts w:ascii="Calibri" w:hAnsi="Calibri" w:cs="Calibri"/>
          <w:b w:val="0"/>
          <w:color w:val="auto"/>
        </w:rPr>
        <w:t xml:space="preserve"> </w:t>
      </w:r>
      <w:r w:rsidRPr="00013002">
        <w:rPr>
          <w:rFonts w:ascii="Calibri" w:hAnsi="Calibri" w:cs="Calibri"/>
          <w:b w:val="0"/>
          <w:color w:val="auto"/>
        </w:rPr>
        <w:t>architecture will mitigate risk</w:t>
      </w:r>
      <w:r>
        <w:rPr>
          <w:rFonts w:ascii="Calibri" w:hAnsi="Calibri" w:cs="Calibri"/>
          <w:b w:val="0"/>
          <w:color w:val="auto"/>
        </w:rPr>
        <w:t>s, including</w:t>
      </w:r>
      <w:r w:rsidRPr="00013002">
        <w:rPr>
          <w:rFonts w:ascii="Calibri" w:hAnsi="Calibri" w:cs="Calibri"/>
          <w:b w:val="0"/>
          <w:color w:val="auto"/>
        </w:rPr>
        <w:t xml:space="preserve"> </w:t>
      </w:r>
      <w:r>
        <w:rPr>
          <w:rFonts w:ascii="Calibri" w:hAnsi="Calibri" w:cs="Calibri"/>
          <w:b w:val="0"/>
          <w:color w:val="auto"/>
        </w:rPr>
        <w:t>decisions</w:t>
      </w:r>
      <w:r w:rsidRPr="00013002">
        <w:rPr>
          <w:rFonts w:ascii="Calibri" w:hAnsi="Calibri" w:cs="Calibri"/>
          <w:b w:val="0"/>
          <w:color w:val="auto"/>
        </w:rPr>
        <w:t xml:space="preserve"> that were made to ensure key quality concerns </w:t>
      </w:r>
      <w:r>
        <w:rPr>
          <w:rFonts w:ascii="Calibri" w:hAnsi="Calibri" w:cs="Calibri"/>
          <w:b w:val="0"/>
          <w:color w:val="auto"/>
        </w:rPr>
        <w:t>ar</w:t>
      </w:r>
      <w:r w:rsidRPr="00013002">
        <w:rPr>
          <w:rFonts w:ascii="Calibri" w:hAnsi="Calibri" w:cs="Calibri"/>
          <w:b w:val="0"/>
          <w:color w:val="auto"/>
        </w:rPr>
        <w:t>e addressed.</w:t>
      </w:r>
    </w:p>
    <w:p w14:paraId="0AA04760" w14:textId="77777777" w:rsidR="00E84731" w:rsidRDefault="00E84731" w:rsidP="00E84731">
      <w:pPr>
        <w:pStyle w:val="iCH3"/>
        <w:rPr>
          <w:rFonts w:ascii="Calibri" w:hAnsi="Calibri" w:cs="Calibri"/>
          <w:color w:val="auto"/>
        </w:rPr>
      </w:pPr>
      <w:r w:rsidRPr="0072619D">
        <w:rPr>
          <w:rFonts w:ascii="Calibri" w:hAnsi="Calibri" w:cs="Calibri"/>
          <w:color w:val="auto"/>
        </w:rPr>
        <w:t>ACTIVITIES</w:t>
      </w:r>
    </w:p>
    <w:p w14:paraId="1EA6094D" w14:textId="77777777" w:rsidR="00E84731" w:rsidRDefault="00E84731" w:rsidP="00E84731">
      <w:pPr>
        <w:pStyle w:val="BodyB"/>
        <w:numPr>
          <w:ilvl w:val="0"/>
          <w:numId w:val="38"/>
        </w:numPr>
        <w:jc w:val="left"/>
        <w:rPr>
          <w:rFonts w:ascii="Calibri" w:hAnsi="Calibri" w:cs="Calibri"/>
          <w:sz w:val="20"/>
        </w:rPr>
      </w:pPr>
      <w:r>
        <w:rPr>
          <w:rFonts w:ascii="Calibri" w:hAnsi="Calibri" w:cs="Calibri"/>
          <w:sz w:val="20"/>
        </w:rPr>
        <w:t>Revisit your high-priority risks, consider whether any of them have been either mitigated or deemed to be less important.</w:t>
      </w:r>
      <w:bookmarkStart w:id="1" w:name="_GoBack"/>
      <w:bookmarkEnd w:id="1"/>
    </w:p>
    <w:p w14:paraId="62BF8CC9" w14:textId="77777777" w:rsidR="00E84731" w:rsidRDefault="00E84731" w:rsidP="00E84731">
      <w:pPr>
        <w:pStyle w:val="BodyB"/>
        <w:numPr>
          <w:ilvl w:val="0"/>
          <w:numId w:val="38"/>
        </w:numPr>
        <w:jc w:val="left"/>
        <w:rPr>
          <w:rFonts w:ascii="Calibri" w:hAnsi="Calibri" w:cs="Calibri"/>
          <w:sz w:val="20"/>
        </w:rPr>
      </w:pPr>
      <w:r>
        <w:rPr>
          <w:rFonts w:ascii="Calibri" w:hAnsi="Calibri" w:cs="Calibri"/>
          <w:sz w:val="20"/>
        </w:rPr>
        <w:t>For those that are architectural, record any major decisions that were made as to how the architecture will mitigate the risk.  For each decision:</w:t>
      </w:r>
    </w:p>
    <w:p w14:paraId="6988F59A" w14:textId="77777777" w:rsidR="00E84731" w:rsidRDefault="00E84731" w:rsidP="00E84731">
      <w:pPr>
        <w:pStyle w:val="BodyB"/>
        <w:numPr>
          <w:ilvl w:val="1"/>
          <w:numId w:val="38"/>
        </w:numPr>
        <w:jc w:val="left"/>
        <w:rPr>
          <w:rFonts w:ascii="Calibri" w:hAnsi="Calibri" w:cs="Calibri"/>
          <w:sz w:val="20"/>
        </w:rPr>
      </w:pPr>
      <w:r>
        <w:rPr>
          <w:rFonts w:ascii="Calibri" w:hAnsi="Calibri" w:cs="Calibri"/>
          <w:sz w:val="20"/>
        </w:rPr>
        <w:t>State the decision</w:t>
      </w:r>
    </w:p>
    <w:p w14:paraId="4642F514" w14:textId="77777777" w:rsidR="00E84731" w:rsidRDefault="00E84731" w:rsidP="00E84731">
      <w:pPr>
        <w:pStyle w:val="BodyB"/>
        <w:numPr>
          <w:ilvl w:val="1"/>
          <w:numId w:val="38"/>
        </w:numPr>
        <w:jc w:val="left"/>
        <w:rPr>
          <w:rFonts w:ascii="Calibri" w:hAnsi="Calibri" w:cs="Calibri"/>
          <w:sz w:val="20"/>
        </w:rPr>
      </w:pPr>
      <w:r>
        <w:rPr>
          <w:rFonts w:ascii="Calibri" w:hAnsi="Calibri" w:cs="Calibri"/>
          <w:sz w:val="20"/>
        </w:rPr>
        <w:t>Describe the risk that was addressed by the decision</w:t>
      </w:r>
    </w:p>
    <w:p w14:paraId="11C0DBD5" w14:textId="77777777" w:rsidR="00E84731" w:rsidRDefault="00E84731" w:rsidP="00E84731">
      <w:pPr>
        <w:pStyle w:val="BodyB"/>
        <w:numPr>
          <w:ilvl w:val="1"/>
          <w:numId w:val="38"/>
        </w:numPr>
        <w:jc w:val="left"/>
        <w:rPr>
          <w:rFonts w:ascii="Calibri" w:hAnsi="Calibri" w:cs="Calibri"/>
          <w:sz w:val="20"/>
        </w:rPr>
      </w:pPr>
      <w:r>
        <w:rPr>
          <w:rFonts w:ascii="Calibri" w:hAnsi="Calibri" w:cs="Calibri"/>
          <w:sz w:val="20"/>
        </w:rPr>
        <w:t xml:space="preserve">How the decision is reflected in the </w:t>
      </w:r>
      <w:proofErr w:type="gramStart"/>
      <w:r>
        <w:rPr>
          <w:rFonts w:ascii="Calibri" w:hAnsi="Calibri" w:cs="Calibri"/>
          <w:sz w:val="20"/>
        </w:rPr>
        <w:t>architecture</w:t>
      </w:r>
      <w:proofErr w:type="gramEnd"/>
    </w:p>
    <w:p w14:paraId="2EBE2C82" w14:textId="77777777" w:rsidR="00E84731" w:rsidRPr="002C61BF" w:rsidRDefault="00E84731" w:rsidP="00E84731">
      <w:pPr>
        <w:pStyle w:val="BodyB"/>
        <w:numPr>
          <w:ilvl w:val="1"/>
          <w:numId w:val="38"/>
        </w:numPr>
        <w:jc w:val="left"/>
        <w:rPr>
          <w:rFonts w:ascii="Calibri" w:hAnsi="Calibri" w:cs="Calibri"/>
          <w:sz w:val="20"/>
        </w:rPr>
      </w:pPr>
      <w:r>
        <w:rPr>
          <w:rFonts w:ascii="Calibri" w:hAnsi="Calibri" w:cs="Calibri"/>
          <w:sz w:val="20"/>
        </w:rPr>
        <w:t>R</w:t>
      </w:r>
      <w:r w:rsidRPr="002C61BF">
        <w:rPr>
          <w:rFonts w:ascii="Calibri" w:hAnsi="Calibri" w:cs="Calibri"/>
          <w:sz w:val="20"/>
        </w:rPr>
        <w:t>ejected alternatives (possible solut</w:t>
      </w:r>
      <w:r>
        <w:rPr>
          <w:rFonts w:ascii="Calibri" w:hAnsi="Calibri" w:cs="Calibri"/>
          <w:sz w:val="20"/>
        </w:rPr>
        <w:t>ions that you did not go with)</w:t>
      </w:r>
    </w:p>
    <w:p w14:paraId="50BE3E8F" w14:textId="77777777" w:rsidR="00E84731" w:rsidRDefault="00E84731" w:rsidP="00E84731">
      <w:pPr>
        <w:pStyle w:val="BodyB"/>
        <w:numPr>
          <w:ilvl w:val="1"/>
          <w:numId w:val="38"/>
        </w:numPr>
        <w:jc w:val="left"/>
        <w:rPr>
          <w:rFonts w:ascii="Calibri" w:hAnsi="Calibri" w:cs="Calibri"/>
          <w:sz w:val="20"/>
        </w:rPr>
      </w:pPr>
      <w:r>
        <w:rPr>
          <w:rFonts w:ascii="Calibri" w:hAnsi="Calibri" w:cs="Calibri"/>
          <w:sz w:val="20"/>
        </w:rPr>
        <w:t>Why they were rejected</w:t>
      </w:r>
    </w:p>
    <w:p w14:paraId="2D72CACB" w14:textId="77777777" w:rsidR="00E84731" w:rsidRDefault="00E84731" w:rsidP="00E84731">
      <w:pPr>
        <w:pStyle w:val="BodyB"/>
        <w:numPr>
          <w:ilvl w:val="0"/>
          <w:numId w:val="38"/>
        </w:numPr>
        <w:jc w:val="left"/>
        <w:rPr>
          <w:rFonts w:ascii="Calibri" w:hAnsi="Calibri" w:cs="Calibri"/>
          <w:sz w:val="20"/>
        </w:rPr>
      </w:pPr>
      <w:r>
        <w:rPr>
          <w:rFonts w:ascii="Calibri" w:hAnsi="Calibri" w:cs="Calibri"/>
          <w:sz w:val="20"/>
        </w:rPr>
        <w:t>Revisit the project requirements focusing on the quality requirements.</w:t>
      </w:r>
    </w:p>
    <w:p w14:paraId="27DA953B" w14:textId="5A25F033" w:rsidR="00E84731" w:rsidRDefault="00E84731" w:rsidP="00E84731">
      <w:pPr>
        <w:pStyle w:val="BodyB"/>
        <w:numPr>
          <w:ilvl w:val="0"/>
          <w:numId w:val="38"/>
        </w:numPr>
        <w:jc w:val="left"/>
        <w:rPr>
          <w:rFonts w:ascii="Calibri" w:hAnsi="Calibri" w:cs="Calibri"/>
          <w:sz w:val="20"/>
        </w:rPr>
      </w:pPr>
      <w:r>
        <w:rPr>
          <w:rFonts w:ascii="Calibri" w:hAnsi="Calibri" w:cs="Calibri"/>
          <w:sz w:val="20"/>
        </w:rPr>
        <w:t>Solutions to quality concerns such as security, safety, and performance are generally emergent – they involve multiple elements and relations of the system.  Consider any major decisions that you have made related to your ATM</w:t>
      </w:r>
      <w:r>
        <w:rPr>
          <w:rFonts w:ascii="Calibri" w:hAnsi="Calibri" w:cs="Calibri"/>
          <w:sz w:val="20"/>
        </w:rPr>
        <w:t xml:space="preserve"> (project)</w:t>
      </w:r>
      <w:r>
        <w:rPr>
          <w:rFonts w:ascii="Calibri" w:hAnsi="Calibri" w:cs="Calibri"/>
          <w:sz w:val="20"/>
        </w:rPr>
        <w:t xml:space="preserve"> design that will help ensure quality goals are achieved.  Record these as </w:t>
      </w:r>
      <w:r>
        <w:rPr>
          <w:rFonts w:ascii="Calibri" w:hAnsi="Calibri" w:cs="Calibri"/>
          <w:sz w:val="20"/>
        </w:rPr>
        <w:lastRenderedPageBreak/>
        <w:t>described in step 3 above.  Later in the course, you will create views that reflect these decisions and will attach these decisions to the views.</w:t>
      </w:r>
    </w:p>
    <w:p w14:paraId="079BB6DA" w14:textId="08A5291D" w:rsidR="00E84731" w:rsidRDefault="00E84731" w:rsidP="00E84731">
      <w:pPr>
        <w:pStyle w:val="BodyB"/>
        <w:numPr>
          <w:ilvl w:val="0"/>
          <w:numId w:val="38"/>
        </w:numPr>
        <w:jc w:val="left"/>
        <w:rPr>
          <w:rFonts w:ascii="Calibri" w:hAnsi="Calibri" w:cs="Calibri"/>
          <w:sz w:val="20"/>
        </w:rPr>
      </w:pPr>
      <w:r>
        <w:rPr>
          <w:rFonts w:ascii="Calibri" w:hAnsi="Calibri" w:cs="Calibri"/>
          <w:sz w:val="20"/>
        </w:rPr>
        <w:t>When your team has completed the exercise</w:t>
      </w:r>
      <w:r>
        <w:rPr>
          <w:rFonts w:ascii="Calibri" w:hAnsi="Calibri" w:cs="Calibri"/>
          <w:sz w:val="20"/>
        </w:rPr>
        <w:t>, upload your document to the DL</w:t>
      </w:r>
      <w:r w:rsidRPr="00392053">
        <w:rPr>
          <w:rFonts w:ascii="Calibri" w:hAnsi="Calibri" w:cs="Calibri"/>
          <w:sz w:val="20"/>
        </w:rPr>
        <w:t xml:space="preserve">. </w:t>
      </w:r>
    </w:p>
    <w:p w14:paraId="7BC2886E" w14:textId="77777777" w:rsidR="00E84731" w:rsidRPr="0072619D" w:rsidRDefault="00E84731" w:rsidP="00E84731">
      <w:pPr>
        <w:pStyle w:val="iCH3"/>
        <w:rPr>
          <w:rFonts w:ascii="Calibri" w:hAnsi="Calibri" w:cs="Calibri"/>
          <w:color w:val="auto"/>
        </w:rPr>
      </w:pPr>
    </w:p>
    <w:p w14:paraId="70F8EFD9" w14:textId="77777777" w:rsidR="00E84731" w:rsidRPr="00A401BE" w:rsidRDefault="00E84731" w:rsidP="00E84731">
      <w:pPr>
        <w:spacing w:line="276" w:lineRule="auto"/>
        <w:rPr>
          <w:rFonts w:ascii="Calibri" w:eastAsia="ヒラギノ角ゴ Pro W3" w:hAnsi="Calibri" w:cs="Calibri"/>
          <w:color w:val="000000"/>
          <w:sz w:val="20"/>
          <w:szCs w:val="20"/>
        </w:rPr>
      </w:pPr>
    </w:p>
    <w:p w14:paraId="34E09C70" w14:textId="77777777" w:rsidR="00E84731" w:rsidRPr="00A401BE" w:rsidRDefault="00E84731" w:rsidP="00E84731">
      <w:pPr>
        <w:spacing w:line="276" w:lineRule="auto"/>
        <w:rPr>
          <w:rFonts w:ascii="Calibri" w:eastAsia="ヒラギノ角ゴ Pro W3" w:hAnsi="Calibri" w:cs="Calibri"/>
          <w:color w:val="000000"/>
          <w:sz w:val="20"/>
          <w:szCs w:val="20"/>
        </w:rPr>
      </w:pPr>
    </w:p>
    <w:p w14:paraId="5DE175B0" w14:textId="77777777" w:rsidR="00AF042C" w:rsidRPr="00A401BE" w:rsidRDefault="00AF042C" w:rsidP="00E84731">
      <w:pPr>
        <w:spacing w:line="276" w:lineRule="auto"/>
        <w:rPr>
          <w:rFonts w:ascii="Calibri" w:eastAsia="ヒラギノ角ゴ Pro W3" w:hAnsi="Calibri" w:cs="Calibri"/>
          <w:color w:val="000000"/>
          <w:sz w:val="20"/>
          <w:szCs w:val="20"/>
        </w:rPr>
      </w:pPr>
    </w:p>
    <w:bookmarkEnd w:id="0"/>
    <w:p w14:paraId="3D6D7D8A" w14:textId="77777777" w:rsidR="00AF042C" w:rsidRPr="00AF042C" w:rsidRDefault="00AF042C" w:rsidP="00E84731"/>
    <w:sectPr w:rsidR="00AF042C" w:rsidRPr="00AF042C" w:rsidSect="003B7BED">
      <w:headerReference w:type="even" r:id="rId8"/>
      <w:headerReference w:type="default" r:id="rId9"/>
      <w:footerReference w:type="even" r:id="rId10"/>
      <w:footerReference w:type="default" r:id="rId11"/>
      <w:footerReference w:type="first" r:id="rId12"/>
      <w:pgSz w:w="12240" w:h="15840" w:code="1"/>
      <w:pgMar w:top="720" w:right="1627" w:bottom="2160" w:left="1080" w:header="720" w:footer="54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F59071" w14:textId="77777777" w:rsidR="00DB1FEA" w:rsidRDefault="00DB1FEA">
      <w:pPr>
        <w:spacing w:after="0" w:line="240" w:lineRule="auto"/>
      </w:pPr>
      <w:r>
        <w:separator/>
      </w:r>
    </w:p>
  </w:endnote>
  <w:endnote w:type="continuationSeparator" w:id="0">
    <w:p w14:paraId="7B73922F" w14:textId="77777777" w:rsidR="00DB1FEA" w:rsidRDefault="00DB1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ヒラギノ角ゴ Pro W3">
    <w:charset w:val="4E"/>
    <w:family w:val="auto"/>
    <w:pitch w:val="variable"/>
    <w:sig w:usb0="E00002FF" w:usb1="7AC7FFFF" w:usb2="00000012" w:usb3="00000000" w:csb0="0002000D" w:csb1="00000000"/>
  </w:font>
  <w:font w:name="Wingdings">
    <w:panose1 w:val="05000000000000000000"/>
    <w:charset w:val="02"/>
    <w:family w:val="auto"/>
    <w:pitch w:val="variable"/>
    <w:sig w:usb0="00000000" w:usb1="10000000" w:usb2="00000000" w:usb3="00000000" w:csb0="80000000" w:csb1="00000000"/>
  </w:font>
  <w:font w:name="Lucida Grande">
    <w:altName w:val="Times New Roman"/>
    <w:charset w:val="00"/>
    <w:family w:val="auto"/>
    <w:pitch w:val="variable"/>
    <w:sig w:usb0="E1000AEF" w:usb1="5000A1FF" w:usb2="00000000" w:usb3="00000000" w:csb0="000001B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Arial Black">
    <w:panose1 w:val="020B0A04020102020204"/>
    <w:charset w:val="CC"/>
    <w:family w:val="swiss"/>
    <w:pitch w:val="variable"/>
    <w:sig w:usb0="A00002AF" w:usb1="400078FB" w:usb2="00000000" w:usb3="00000000" w:csb0="0000009F" w:csb1="00000000"/>
  </w:font>
  <w:font w:name="Tahoma">
    <w:panose1 w:val="020B0604030504040204"/>
    <w:charset w:val="CC"/>
    <w:family w:val="swiss"/>
    <w:pitch w:val="variable"/>
    <w:sig w:usb0="E1002EFF" w:usb1="C000605B" w:usb2="00000029" w:usb3="00000000" w:csb0="000101FF" w:csb1="00000000"/>
  </w:font>
  <w:font w:name="Trebuchet MS">
    <w:panose1 w:val="020B0603020202020204"/>
    <w:charset w:val="CC"/>
    <w:family w:val="swiss"/>
    <w:pitch w:val="variable"/>
    <w:sig w:usb0="000006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4F062" w14:textId="77777777" w:rsidR="00F67FAD" w:rsidRDefault="00F67FAD">
    <w:pPr>
      <w:pStyle w:val="afa"/>
    </w:pPr>
    <w:r w:rsidRPr="00795A31">
      <w:rPr>
        <w:color w:val="808080" w:themeColor="background1" w:themeShade="80"/>
        <w:sz w:val="16"/>
        <w:szCs w:val="16"/>
      </w:rPr>
      <w:t>©</w:t>
    </w:r>
    <w:proofErr w:type="spellStart"/>
    <w:r w:rsidRPr="00795A31">
      <w:rPr>
        <w:color w:val="808080" w:themeColor="background1" w:themeShade="80"/>
        <w:sz w:val="16"/>
        <w:szCs w:val="16"/>
      </w:rPr>
      <w:t>iCarnegie</w:t>
    </w:r>
    <w:proofErr w:type="spellEnd"/>
    <w:r w:rsidRPr="00795A31">
      <w:rPr>
        <w:color w:val="808080" w:themeColor="background1" w:themeShade="80"/>
        <w:sz w:val="16"/>
        <w:szCs w:val="16"/>
      </w:rPr>
      <w:t xml:space="preserve"> - Distribution or copying without permission is prohibited.</w:t>
    </w:r>
    <w:r>
      <w:rPr>
        <w:noProof/>
        <w:sz w:val="48"/>
        <w:szCs w:val="48"/>
      </w:rPr>
      <w:drawing>
        <wp:anchor distT="0" distB="0" distL="114300" distR="114300" simplePos="0" relativeHeight="251662336" behindDoc="1" locked="0" layoutInCell="1" allowOverlap="1" wp14:anchorId="5016131A" wp14:editId="79E7B7E4">
          <wp:simplePos x="0" y="0"/>
          <wp:positionH relativeFrom="column">
            <wp:posOffset>5118100</wp:posOffset>
          </wp:positionH>
          <wp:positionV relativeFrom="paragraph">
            <wp:posOffset>-374015</wp:posOffset>
          </wp:positionV>
          <wp:extent cx="1358265" cy="452755"/>
          <wp:effectExtent l="0" t="0" r="0" b="4445"/>
          <wp:wrapTight wrapText="bothSides">
            <wp:wrapPolygon edited="0">
              <wp:start x="0" y="0"/>
              <wp:lineTo x="0" y="20903"/>
              <wp:lineTo x="21206" y="20903"/>
              <wp:lineTo x="2120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a:extLst>
                      <a:ext uri="{28A0092B-C50C-407E-A947-70E740481C1C}">
                        <a14:useLocalDpi xmlns:a14="http://schemas.microsoft.com/office/drawing/2010/main" val="0"/>
                      </a:ext>
                    </a:extLst>
                  </a:blip>
                  <a:stretch>
                    <a:fillRect/>
                  </a:stretch>
                </pic:blipFill>
                <pic:spPr>
                  <a:xfrm>
                    <a:off x="0" y="0"/>
                    <a:ext cx="1358265" cy="452755"/>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A3D69" w14:textId="77777777" w:rsidR="00F67FAD" w:rsidRDefault="00F67FAD" w:rsidP="00A663B9">
    <w:pPr>
      <w:pStyle w:val="afa"/>
      <w:tabs>
        <w:tab w:val="clear" w:pos="4680"/>
        <w:tab w:val="clear" w:pos="9360"/>
        <w:tab w:val="left" w:pos="1560"/>
      </w:tabs>
    </w:pPr>
    <w:r>
      <w:rPr>
        <w:noProof/>
      </w:rPr>
      <w:drawing>
        <wp:anchor distT="0" distB="0" distL="114300" distR="114300" simplePos="0" relativeHeight="251679744" behindDoc="0" locked="0" layoutInCell="1" allowOverlap="1" wp14:anchorId="498691CD" wp14:editId="4A943592">
          <wp:simplePos x="0" y="0"/>
          <wp:positionH relativeFrom="column">
            <wp:posOffset>-533400</wp:posOffset>
          </wp:positionH>
          <wp:positionV relativeFrom="paragraph">
            <wp:posOffset>-466090</wp:posOffset>
          </wp:positionV>
          <wp:extent cx="7777480" cy="608965"/>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footer.png"/>
                  <pic:cNvPicPr/>
                </pic:nvPicPr>
                <pic:blipFill>
                  <a:blip r:embed="rId1">
                    <a:extLst>
                      <a:ext uri="{28A0092B-C50C-407E-A947-70E740481C1C}">
                        <a14:useLocalDpi xmlns:a14="http://schemas.microsoft.com/office/drawing/2010/main" val="0"/>
                      </a:ext>
                    </a:extLst>
                  </a:blip>
                  <a:stretch>
                    <a:fillRect/>
                  </a:stretch>
                </pic:blipFill>
                <pic:spPr>
                  <a:xfrm>
                    <a:off x="0" y="0"/>
                    <a:ext cx="7777480" cy="60896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11251B" w14:textId="77777777" w:rsidR="00F67FAD" w:rsidRDefault="00F67FAD">
    <w:pPr>
      <w:pStyle w:val="afa"/>
    </w:pPr>
    <w:r>
      <w:rPr>
        <w:noProof/>
        <w:sz w:val="48"/>
        <w:szCs w:val="48"/>
      </w:rPr>
      <w:drawing>
        <wp:anchor distT="0" distB="0" distL="114300" distR="114300" simplePos="0" relativeHeight="251677696" behindDoc="1" locked="0" layoutInCell="1" allowOverlap="1" wp14:anchorId="32D8028C" wp14:editId="23E68CE7">
          <wp:simplePos x="0" y="0"/>
          <wp:positionH relativeFrom="column">
            <wp:posOffset>-128270</wp:posOffset>
          </wp:positionH>
          <wp:positionV relativeFrom="paragraph">
            <wp:posOffset>-182880</wp:posOffset>
          </wp:positionV>
          <wp:extent cx="2221992" cy="374904"/>
          <wp:effectExtent l="0" t="0" r="6985" b="6350"/>
          <wp:wrapTight wrapText="bothSides">
            <wp:wrapPolygon edited="0">
              <wp:start x="5371" y="0"/>
              <wp:lineTo x="0" y="15376"/>
              <wp:lineTo x="0" y="20868"/>
              <wp:lineTo x="21483" y="20868"/>
              <wp:lineTo x="21483" y="14278"/>
              <wp:lineTo x="16112" y="0"/>
              <wp:lineTo x="5371"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cstate="screen">
                    <a:extLst>
                      <a:ext uri="{28A0092B-C50C-407E-A947-70E740481C1C}">
                        <a14:useLocalDpi xmlns:a14="http://schemas.microsoft.com/office/drawing/2010/main"/>
                      </a:ext>
                    </a:extLst>
                  </a:blip>
                  <a:stretch>
                    <a:fillRect/>
                  </a:stretch>
                </pic:blipFill>
                <pic:spPr>
                  <a:xfrm>
                    <a:off x="0" y="0"/>
                    <a:ext cx="2221992" cy="37490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1" locked="0" layoutInCell="1" allowOverlap="1" wp14:anchorId="5EB83DCD" wp14:editId="5D27D10A">
          <wp:simplePos x="0" y="0"/>
          <wp:positionH relativeFrom="column">
            <wp:posOffset>4700270</wp:posOffset>
          </wp:positionH>
          <wp:positionV relativeFrom="paragraph">
            <wp:posOffset>82550</wp:posOffset>
          </wp:positionV>
          <wp:extent cx="1883664" cy="146304"/>
          <wp:effectExtent l="0" t="0" r="2540" b="6350"/>
          <wp:wrapTight wrapText="bothSides">
            <wp:wrapPolygon edited="0">
              <wp:start x="9613" y="0"/>
              <wp:lineTo x="0" y="0"/>
              <wp:lineTo x="0" y="16904"/>
              <wp:lineTo x="13764" y="19722"/>
              <wp:lineTo x="15512" y="19722"/>
              <wp:lineTo x="21411" y="19722"/>
              <wp:lineTo x="21411" y="2817"/>
              <wp:lineTo x="20100" y="0"/>
              <wp:lineTo x="9613"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line.png"/>
                  <pic:cNvPicPr/>
                </pic:nvPicPr>
                <pic:blipFill>
                  <a:blip r:embed="rId2" cstate="screen">
                    <a:extLst>
                      <a:ext uri="{28A0092B-C50C-407E-A947-70E740481C1C}">
                        <a14:useLocalDpi xmlns:a14="http://schemas.microsoft.com/office/drawing/2010/main"/>
                      </a:ext>
                    </a:extLst>
                  </a:blip>
                  <a:stretch>
                    <a:fillRect/>
                  </a:stretch>
                </pic:blipFill>
                <pic:spPr>
                  <a:xfrm>
                    <a:off x="0" y="0"/>
                    <a:ext cx="1883664" cy="146304"/>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62AE2E" w14:textId="77777777" w:rsidR="00DB1FEA" w:rsidRDefault="00DB1FEA">
      <w:pPr>
        <w:spacing w:after="0" w:line="240" w:lineRule="auto"/>
      </w:pPr>
      <w:r>
        <w:separator/>
      </w:r>
    </w:p>
  </w:footnote>
  <w:footnote w:type="continuationSeparator" w:id="0">
    <w:p w14:paraId="793C7BE1" w14:textId="77777777" w:rsidR="00DB1FEA" w:rsidRDefault="00DB1F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BED779" w14:textId="77777777" w:rsidR="00F67FAD" w:rsidRDefault="00F67FAD">
    <w:pPr>
      <w:pStyle w:val="af8"/>
    </w:pPr>
    <w:r>
      <w:rPr>
        <w:noProof/>
        <w:lang w:eastAsia="en-US"/>
      </w:rPr>
      <w:drawing>
        <wp:anchor distT="0" distB="0" distL="114300" distR="114300" simplePos="0" relativeHeight="251671552" behindDoc="1" locked="0" layoutInCell="1" allowOverlap="1" wp14:anchorId="6D197A9A" wp14:editId="05816541">
          <wp:simplePos x="0" y="0"/>
          <wp:positionH relativeFrom="column">
            <wp:posOffset>-673100</wp:posOffset>
          </wp:positionH>
          <wp:positionV relativeFrom="paragraph">
            <wp:posOffset>-42545</wp:posOffset>
          </wp:positionV>
          <wp:extent cx="7747000" cy="410845"/>
          <wp:effectExtent l="0" t="0" r="6350" b="8255"/>
          <wp:wrapTight wrapText="bothSides">
            <wp:wrapPolygon edited="0">
              <wp:start x="0" y="0"/>
              <wp:lineTo x="0" y="21032"/>
              <wp:lineTo x="21565" y="21032"/>
              <wp:lineTo x="2156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page_template.jpg"/>
                  <pic:cNvPicPr/>
                </pic:nvPicPr>
                <pic:blipFill>
                  <a:blip r:embed="rId1">
                    <a:extLst>
                      <a:ext uri="{28A0092B-C50C-407E-A947-70E740481C1C}">
                        <a14:useLocalDpi xmlns:a14="http://schemas.microsoft.com/office/drawing/2010/main" val="0"/>
                      </a:ext>
                    </a:extLst>
                  </a:blip>
                  <a:stretch>
                    <a:fillRect/>
                  </a:stretch>
                </pic:blipFill>
                <pic:spPr>
                  <a:xfrm>
                    <a:off x="0" y="0"/>
                    <a:ext cx="7747000" cy="41084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A27467" w14:textId="77777777" w:rsidR="00F67FAD" w:rsidRPr="00C731B5" w:rsidRDefault="00F67FAD" w:rsidP="00110AD1">
    <w:pPr>
      <w:pStyle w:val="af8"/>
      <w:tabs>
        <w:tab w:val="clear" w:pos="4680"/>
        <w:tab w:val="clear" w:pos="9360"/>
        <w:tab w:val="left" w:pos="7327"/>
      </w:tabs>
    </w:pP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F91096D2"/>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1" w15:restartNumberingAfterBreak="0">
    <w:nsid w:val="00000002"/>
    <w:multiLevelType w:val="multilevel"/>
    <w:tmpl w:val="C6A6732E"/>
    <w:lvl w:ilvl="0">
      <w:numFmt w:val="bullet"/>
      <w:lvlText w:val="•"/>
      <w:lvlJc w:val="left"/>
      <w:pPr>
        <w:tabs>
          <w:tab w:val="num" w:pos="360"/>
        </w:tabs>
        <w:ind w:left="360" w:firstLine="360"/>
      </w:pPr>
      <w:rPr>
        <w:rFonts w:ascii="Lucida Grande" w:eastAsia="ヒラギノ角ゴ Pro W3" w:hAnsi="Symbol" w:hint="default"/>
        <w:color w:val="000000"/>
        <w:position w:val="0"/>
        <w:sz w:val="20"/>
      </w:rPr>
    </w:lvl>
    <w:lvl w:ilvl="1">
      <w:start w:val="1"/>
      <w:numFmt w:val="lowerLetter"/>
      <w:lvlText w:val="%2."/>
      <w:lvlJc w:val="left"/>
      <w:pPr>
        <w:tabs>
          <w:tab w:val="num" w:pos="360"/>
        </w:tabs>
        <w:ind w:left="360" w:firstLine="720"/>
      </w:pPr>
      <w:rPr>
        <w:rFonts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Wingdings" w:eastAsia="ヒラギノ角ゴ Pro W3" w:hAnsi="Wingdings" w:hint="default"/>
        <w:color w:val="000000"/>
        <w:position w:val="0"/>
        <w:sz w:val="20"/>
      </w:rPr>
    </w:lvl>
    <w:lvl w:ilvl="4">
      <w:start w:val="1"/>
      <w:numFmt w:val="bullet"/>
      <w:lvlText w:val=""/>
      <w:lvlJc w:val="left"/>
      <w:pPr>
        <w:tabs>
          <w:tab w:val="num" w:pos="360"/>
        </w:tabs>
        <w:ind w:left="360" w:firstLine="3240"/>
      </w:pPr>
      <w:rPr>
        <w:rFonts w:ascii="Wingdings" w:eastAsia="ヒラギノ角ゴ Pro W3" w:hAnsi="Wingdings"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Wingdings" w:eastAsia="ヒラギノ角ゴ Pro W3" w:hAnsi="Wingdings" w:hint="default"/>
        <w:color w:val="000000"/>
        <w:position w:val="0"/>
        <w:sz w:val="20"/>
      </w:rPr>
    </w:lvl>
    <w:lvl w:ilvl="7">
      <w:start w:val="1"/>
      <w:numFmt w:val="bullet"/>
      <w:lvlText w:val=""/>
      <w:lvlJc w:val="left"/>
      <w:pPr>
        <w:tabs>
          <w:tab w:val="num" w:pos="360"/>
        </w:tabs>
        <w:ind w:left="360" w:firstLine="5400"/>
      </w:pPr>
      <w:rPr>
        <w:rFonts w:ascii="Wingdings" w:eastAsia="ヒラギノ角ゴ Pro W3" w:hAnsi="Wingdings"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2" w15:restartNumberingAfterBreak="0">
    <w:nsid w:val="00000003"/>
    <w:multiLevelType w:val="multilevel"/>
    <w:tmpl w:val="894EE875"/>
    <w:lvl w:ilvl="0">
      <w:start w:val="1"/>
      <w:numFmt w:val="decimal"/>
      <w:isLgl/>
      <w:lvlText w:val="%1."/>
      <w:lvlJc w:val="left"/>
      <w:pPr>
        <w:tabs>
          <w:tab w:val="num" w:pos="360"/>
        </w:tabs>
        <w:ind w:left="360" w:firstLine="360"/>
      </w:pPr>
      <w:rPr>
        <w:rFonts w:hint="default"/>
        <w:color w:val="000000"/>
        <w:position w:val="0"/>
        <w:sz w:val="22"/>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89"/>
        </w:tabs>
        <w:ind w:left="389" w:firstLine="1771"/>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89"/>
        </w:tabs>
        <w:ind w:left="389" w:firstLine="3931"/>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89"/>
        </w:tabs>
        <w:ind w:left="389" w:firstLine="6091"/>
      </w:pPr>
      <w:rPr>
        <w:rFonts w:hint="default"/>
        <w:color w:val="000000"/>
        <w:position w:val="0"/>
        <w:sz w:val="22"/>
      </w:rPr>
    </w:lvl>
  </w:abstractNum>
  <w:abstractNum w:abstractNumId="3" w15:restartNumberingAfterBreak="0">
    <w:nsid w:val="00000004"/>
    <w:multiLevelType w:val="multilevel"/>
    <w:tmpl w:val="7054DE8E"/>
    <w:lvl w:ilvl="0">
      <w:start w:val="1"/>
      <w:numFmt w:val="lowerLetter"/>
      <w:lvlText w:val="%1."/>
      <w:lvlJc w:val="left"/>
      <w:pPr>
        <w:ind w:left="0" w:firstLine="720"/>
      </w:pPr>
      <w:rPr>
        <w:rFonts w:hint="default"/>
        <w:color w:val="000000"/>
        <w:position w:val="0"/>
        <w:sz w:val="22"/>
      </w:rPr>
    </w:lvl>
    <w:lvl w:ilvl="1">
      <w:start w:val="1"/>
      <w:numFmt w:val="bullet"/>
      <w:lvlText w:val="o"/>
      <w:lvlJc w:val="left"/>
      <w:pPr>
        <w:tabs>
          <w:tab w:val="num" w:pos="360"/>
        </w:tabs>
        <w:ind w:left="360" w:firstLine="1440"/>
      </w:pPr>
      <w:rPr>
        <w:rFonts w:ascii="Courier New" w:eastAsia="ヒラギノ角ゴ Pro W3" w:hAnsi="Courier New" w:hint="default"/>
        <w:color w:val="000000"/>
        <w:position w:val="0"/>
        <w:sz w:val="22"/>
      </w:rPr>
    </w:lvl>
    <w:lvl w:ilvl="2">
      <w:start w:val="1"/>
      <w:numFmt w:val="bullet"/>
      <w:lvlText w:val=""/>
      <w:lvlJc w:val="left"/>
      <w:pPr>
        <w:tabs>
          <w:tab w:val="num" w:pos="360"/>
        </w:tabs>
        <w:ind w:left="360" w:firstLine="2160"/>
      </w:pPr>
      <w:rPr>
        <w:rFonts w:ascii="Wingdings" w:eastAsia="ヒラギノ角ゴ Pro W3" w:hAnsi="Wingdings" w:hint="default"/>
        <w:color w:val="000000"/>
        <w:position w:val="0"/>
        <w:sz w:val="22"/>
      </w:rPr>
    </w:lvl>
    <w:lvl w:ilvl="3">
      <w:start w:val="1"/>
      <w:numFmt w:val="bullet"/>
      <w:lvlText w:val="·"/>
      <w:lvlJc w:val="left"/>
      <w:pPr>
        <w:tabs>
          <w:tab w:val="num" w:pos="360"/>
        </w:tabs>
        <w:ind w:left="360" w:firstLine="2880"/>
      </w:pPr>
      <w:rPr>
        <w:rFonts w:ascii="Lucida Grande" w:eastAsia="ヒラギノ角ゴ Pro W3" w:hAnsi="Symbol" w:hint="default"/>
        <w:color w:val="000000"/>
        <w:position w:val="0"/>
        <w:sz w:val="22"/>
      </w:rPr>
    </w:lvl>
    <w:lvl w:ilvl="4">
      <w:start w:val="1"/>
      <w:numFmt w:val="bullet"/>
      <w:lvlText w:val="o"/>
      <w:lvlJc w:val="left"/>
      <w:pPr>
        <w:tabs>
          <w:tab w:val="num" w:pos="360"/>
        </w:tabs>
        <w:ind w:left="360" w:firstLine="3600"/>
      </w:pPr>
      <w:rPr>
        <w:rFonts w:ascii="Courier New" w:eastAsia="ヒラギノ角ゴ Pro W3" w:hAnsi="Courier New" w:hint="default"/>
        <w:color w:val="000000"/>
        <w:position w:val="0"/>
        <w:sz w:val="22"/>
      </w:rPr>
    </w:lvl>
    <w:lvl w:ilvl="5">
      <w:start w:val="1"/>
      <w:numFmt w:val="bullet"/>
      <w:lvlText w:val=""/>
      <w:lvlJc w:val="left"/>
      <w:pPr>
        <w:tabs>
          <w:tab w:val="num" w:pos="360"/>
        </w:tabs>
        <w:ind w:left="360" w:firstLine="4320"/>
      </w:pPr>
      <w:rPr>
        <w:rFonts w:ascii="Wingdings" w:eastAsia="ヒラギノ角ゴ Pro W3" w:hAnsi="Wingdings" w:hint="default"/>
        <w:color w:val="000000"/>
        <w:position w:val="0"/>
        <w:sz w:val="22"/>
      </w:rPr>
    </w:lvl>
    <w:lvl w:ilvl="6">
      <w:start w:val="1"/>
      <w:numFmt w:val="bullet"/>
      <w:lvlText w:val="·"/>
      <w:lvlJc w:val="left"/>
      <w:pPr>
        <w:tabs>
          <w:tab w:val="num" w:pos="360"/>
        </w:tabs>
        <w:ind w:left="360" w:firstLine="5040"/>
      </w:pPr>
      <w:rPr>
        <w:rFonts w:ascii="Lucida Grande" w:eastAsia="ヒラギノ角ゴ Pro W3" w:hAnsi="Symbol" w:hint="default"/>
        <w:color w:val="000000"/>
        <w:position w:val="0"/>
        <w:sz w:val="22"/>
      </w:rPr>
    </w:lvl>
    <w:lvl w:ilvl="7">
      <w:start w:val="1"/>
      <w:numFmt w:val="bullet"/>
      <w:lvlText w:val="o"/>
      <w:lvlJc w:val="left"/>
      <w:pPr>
        <w:tabs>
          <w:tab w:val="num" w:pos="360"/>
        </w:tabs>
        <w:ind w:left="360" w:firstLine="5760"/>
      </w:pPr>
      <w:rPr>
        <w:rFonts w:ascii="Courier New" w:eastAsia="ヒラギノ角ゴ Pro W3" w:hAnsi="Courier New" w:hint="default"/>
        <w:color w:val="000000"/>
        <w:position w:val="0"/>
        <w:sz w:val="22"/>
      </w:rPr>
    </w:lvl>
    <w:lvl w:ilvl="8">
      <w:start w:val="1"/>
      <w:numFmt w:val="bullet"/>
      <w:lvlText w:val=""/>
      <w:lvlJc w:val="left"/>
      <w:pPr>
        <w:tabs>
          <w:tab w:val="num" w:pos="360"/>
        </w:tabs>
        <w:ind w:left="360" w:firstLine="6480"/>
      </w:pPr>
      <w:rPr>
        <w:rFonts w:ascii="Wingdings" w:eastAsia="ヒラギノ角ゴ Pro W3" w:hAnsi="Wingdings" w:hint="default"/>
        <w:color w:val="000000"/>
        <w:position w:val="0"/>
        <w:sz w:val="22"/>
      </w:rPr>
    </w:lvl>
  </w:abstractNum>
  <w:abstractNum w:abstractNumId="4" w15:restartNumberingAfterBreak="0">
    <w:nsid w:val="02314CE6"/>
    <w:multiLevelType w:val="hybridMultilevel"/>
    <w:tmpl w:val="AF6E7A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66B57EE"/>
    <w:multiLevelType w:val="hybridMultilevel"/>
    <w:tmpl w:val="00FE833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D8671B"/>
    <w:multiLevelType w:val="multilevel"/>
    <w:tmpl w:val="4152433E"/>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7" w15:restartNumberingAfterBreak="0">
    <w:nsid w:val="0A5F01DA"/>
    <w:multiLevelType w:val="hybridMultilevel"/>
    <w:tmpl w:val="5E9E6A0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B6971B2"/>
    <w:multiLevelType w:val="hybridMultilevel"/>
    <w:tmpl w:val="2DFED8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C4C614C"/>
    <w:multiLevelType w:val="hybridMultilevel"/>
    <w:tmpl w:val="B8B8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24F0C2B"/>
    <w:multiLevelType w:val="multilevel"/>
    <w:tmpl w:val="A6C66956"/>
    <w:lvl w:ilvl="0">
      <w:start w:val="2"/>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11" w15:restartNumberingAfterBreak="0">
    <w:nsid w:val="18342C74"/>
    <w:multiLevelType w:val="hybridMultilevel"/>
    <w:tmpl w:val="23D63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557E58"/>
    <w:multiLevelType w:val="hybridMultilevel"/>
    <w:tmpl w:val="7EEC96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A4D35DE"/>
    <w:multiLevelType w:val="multilevel"/>
    <w:tmpl w:val="66F43882"/>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14" w15:restartNumberingAfterBreak="0">
    <w:nsid w:val="2196320C"/>
    <w:multiLevelType w:val="hybridMultilevel"/>
    <w:tmpl w:val="44F273A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2A431A03"/>
    <w:multiLevelType w:val="hybridMultilevel"/>
    <w:tmpl w:val="4ED267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DAD0000"/>
    <w:multiLevelType w:val="hybridMultilevel"/>
    <w:tmpl w:val="7BDC3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A17C91"/>
    <w:multiLevelType w:val="hybridMultilevel"/>
    <w:tmpl w:val="518CF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196DCA"/>
    <w:multiLevelType w:val="hybridMultilevel"/>
    <w:tmpl w:val="5336CE5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2C97628"/>
    <w:multiLevelType w:val="hybridMultilevel"/>
    <w:tmpl w:val="5336CE5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685522F"/>
    <w:multiLevelType w:val="hybridMultilevel"/>
    <w:tmpl w:val="F5880E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F6328B"/>
    <w:multiLevelType w:val="hybridMultilevel"/>
    <w:tmpl w:val="7026B9B2"/>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B1E3FB8"/>
    <w:multiLevelType w:val="hybridMultilevel"/>
    <w:tmpl w:val="BD423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C91852"/>
    <w:multiLevelType w:val="hybridMultilevel"/>
    <w:tmpl w:val="4AF61CA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4" w15:restartNumberingAfterBreak="0">
    <w:nsid w:val="495918EE"/>
    <w:multiLevelType w:val="hybridMultilevel"/>
    <w:tmpl w:val="30F2F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0D1162B"/>
    <w:multiLevelType w:val="hybridMultilevel"/>
    <w:tmpl w:val="3B6279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863024"/>
    <w:multiLevelType w:val="hybridMultilevel"/>
    <w:tmpl w:val="B098621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7" w15:restartNumberingAfterBreak="0">
    <w:nsid w:val="545763EB"/>
    <w:multiLevelType w:val="hybridMultilevel"/>
    <w:tmpl w:val="FC88A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2404F6"/>
    <w:multiLevelType w:val="multilevel"/>
    <w:tmpl w:val="99CA67E2"/>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29" w15:restartNumberingAfterBreak="0">
    <w:nsid w:val="554D276C"/>
    <w:multiLevelType w:val="multilevel"/>
    <w:tmpl w:val="ABC4246C"/>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30" w15:restartNumberingAfterBreak="0">
    <w:nsid w:val="624E1AB3"/>
    <w:multiLevelType w:val="hybridMultilevel"/>
    <w:tmpl w:val="FC88A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F71958"/>
    <w:multiLevelType w:val="hybridMultilevel"/>
    <w:tmpl w:val="0C1E54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AF014A"/>
    <w:multiLevelType w:val="hybridMultilevel"/>
    <w:tmpl w:val="714ABE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EE3C17"/>
    <w:multiLevelType w:val="multilevel"/>
    <w:tmpl w:val="4754B554"/>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34" w15:restartNumberingAfterBreak="0">
    <w:nsid w:val="73251046"/>
    <w:multiLevelType w:val="hybridMultilevel"/>
    <w:tmpl w:val="E84AE7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E139A0"/>
    <w:multiLevelType w:val="hybridMultilevel"/>
    <w:tmpl w:val="B8C87372"/>
    <w:lvl w:ilvl="0" w:tplc="48E27B0A">
      <w:start w:val="30"/>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CF39E7"/>
    <w:multiLevelType w:val="hybridMultilevel"/>
    <w:tmpl w:val="3416B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B84E0C"/>
    <w:multiLevelType w:val="multilevel"/>
    <w:tmpl w:val="0402FE68"/>
    <w:lvl w:ilvl="0">
      <w:start w:val="1"/>
      <w:numFmt w:val="decimal"/>
      <w:lvlText w:val="%1."/>
      <w:lvlJc w:val="left"/>
      <w:pPr>
        <w:tabs>
          <w:tab w:val="num" w:pos="360"/>
        </w:tabs>
        <w:ind w:left="360" w:firstLine="360"/>
      </w:pPr>
      <w:rPr>
        <w:rFonts w:hint="default"/>
        <w:color w:val="000000"/>
        <w:position w:val="0"/>
        <w:sz w:val="24"/>
      </w:rPr>
    </w:lvl>
    <w:lvl w:ilvl="1">
      <w:start w:val="1"/>
      <w:numFmt w:val="lowerLetter"/>
      <w:lvlText w:val="%2."/>
      <w:lvlJc w:val="left"/>
      <w:pPr>
        <w:tabs>
          <w:tab w:val="num" w:pos="360"/>
        </w:tabs>
        <w:ind w:left="360" w:firstLine="1080"/>
      </w:pPr>
      <w:rPr>
        <w:rFonts w:hint="default"/>
        <w:color w:val="000000"/>
        <w:position w:val="0"/>
        <w:sz w:val="20"/>
        <w:szCs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num w:numId="1">
    <w:abstractNumId w:val="17"/>
  </w:num>
  <w:num w:numId="2">
    <w:abstractNumId w:val="26"/>
  </w:num>
  <w:num w:numId="3">
    <w:abstractNumId w:val="15"/>
  </w:num>
  <w:num w:numId="4">
    <w:abstractNumId w:val="4"/>
  </w:num>
  <w:num w:numId="5">
    <w:abstractNumId w:val="27"/>
  </w:num>
  <w:num w:numId="6">
    <w:abstractNumId w:val="30"/>
  </w:num>
  <w:num w:numId="7">
    <w:abstractNumId w:val="22"/>
  </w:num>
  <w:num w:numId="8">
    <w:abstractNumId w:val="11"/>
  </w:num>
  <w:num w:numId="9">
    <w:abstractNumId w:val="23"/>
  </w:num>
  <w:num w:numId="10">
    <w:abstractNumId w:val="24"/>
  </w:num>
  <w:num w:numId="11">
    <w:abstractNumId w:val="0"/>
  </w:num>
  <w:num w:numId="12">
    <w:abstractNumId w:val="37"/>
  </w:num>
  <w:num w:numId="13">
    <w:abstractNumId w:val="1"/>
  </w:num>
  <w:num w:numId="14">
    <w:abstractNumId w:val="2"/>
  </w:num>
  <w:num w:numId="15">
    <w:abstractNumId w:val="3"/>
  </w:num>
  <w:num w:numId="16">
    <w:abstractNumId w:val="33"/>
  </w:num>
  <w:num w:numId="17">
    <w:abstractNumId w:val="6"/>
  </w:num>
  <w:num w:numId="18">
    <w:abstractNumId w:val="10"/>
  </w:num>
  <w:num w:numId="19">
    <w:abstractNumId w:val="13"/>
  </w:num>
  <w:num w:numId="20">
    <w:abstractNumId w:val="28"/>
  </w:num>
  <w:num w:numId="21">
    <w:abstractNumId w:val="29"/>
  </w:num>
  <w:num w:numId="22">
    <w:abstractNumId w:val="32"/>
  </w:num>
  <w:num w:numId="23">
    <w:abstractNumId w:val="35"/>
  </w:num>
  <w:num w:numId="24">
    <w:abstractNumId w:val="14"/>
  </w:num>
  <w:num w:numId="25">
    <w:abstractNumId w:val="18"/>
  </w:num>
  <w:num w:numId="26">
    <w:abstractNumId w:val="34"/>
  </w:num>
  <w:num w:numId="27">
    <w:abstractNumId w:val="16"/>
  </w:num>
  <w:num w:numId="28">
    <w:abstractNumId w:val="36"/>
  </w:num>
  <w:num w:numId="29">
    <w:abstractNumId w:val="20"/>
  </w:num>
  <w:num w:numId="30">
    <w:abstractNumId w:val="12"/>
  </w:num>
  <w:num w:numId="31">
    <w:abstractNumId w:val="8"/>
  </w:num>
  <w:num w:numId="32">
    <w:abstractNumId w:val="9"/>
  </w:num>
  <w:num w:numId="33">
    <w:abstractNumId w:val="25"/>
  </w:num>
  <w:num w:numId="34">
    <w:abstractNumId w:val="5"/>
  </w:num>
  <w:num w:numId="35">
    <w:abstractNumId w:val="7"/>
  </w:num>
  <w:num w:numId="36">
    <w:abstractNumId w:val="21"/>
  </w:num>
  <w:num w:numId="37">
    <w:abstractNumId w:val="19"/>
  </w:num>
  <w:num w:numId="38">
    <w:abstractNumId w:val="3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proofState w:spelling="clean" w:grammar="clean"/>
  <w:attachedTemplate r:id="rId1"/>
  <w:defaultTabStop w:val="720"/>
  <w:drawingGridHorizontalSpacing w:val="187"/>
  <w:drawingGridVerticalSpacing w:val="18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660"/>
    <w:rsid w:val="00024331"/>
    <w:rsid w:val="000245D5"/>
    <w:rsid w:val="00032B80"/>
    <w:rsid w:val="00032BCB"/>
    <w:rsid w:val="00044058"/>
    <w:rsid w:val="000576F5"/>
    <w:rsid w:val="00067373"/>
    <w:rsid w:val="000851E7"/>
    <w:rsid w:val="0009698B"/>
    <w:rsid w:val="000B43FC"/>
    <w:rsid w:val="000C79AE"/>
    <w:rsid w:val="000D0041"/>
    <w:rsid w:val="000D2F96"/>
    <w:rsid w:val="000D36A0"/>
    <w:rsid w:val="000E5702"/>
    <w:rsid w:val="00102E0D"/>
    <w:rsid w:val="00110AD1"/>
    <w:rsid w:val="0017751B"/>
    <w:rsid w:val="00194E6A"/>
    <w:rsid w:val="00196AD3"/>
    <w:rsid w:val="001A1174"/>
    <w:rsid w:val="001A56E5"/>
    <w:rsid w:val="001A5C42"/>
    <w:rsid w:val="001B46B4"/>
    <w:rsid w:val="001D4865"/>
    <w:rsid w:val="001D4EB6"/>
    <w:rsid w:val="001D6205"/>
    <w:rsid w:val="001E151C"/>
    <w:rsid w:val="001E221E"/>
    <w:rsid w:val="001F23B6"/>
    <w:rsid w:val="00210186"/>
    <w:rsid w:val="002200D2"/>
    <w:rsid w:val="00222E27"/>
    <w:rsid w:val="00225902"/>
    <w:rsid w:val="00230860"/>
    <w:rsid w:val="00231DBE"/>
    <w:rsid w:val="00234DD5"/>
    <w:rsid w:val="00247BE7"/>
    <w:rsid w:val="002574EA"/>
    <w:rsid w:val="00261FC2"/>
    <w:rsid w:val="0026230C"/>
    <w:rsid w:val="00273583"/>
    <w:rsid w:val="00274461"/>
    <w:rsid w:val="002765E0"/>
    <w:rsid w:val="002845FC"/>
    <w:rsid w:val="00285253"/>
    <w:rsid w:val="002914DD"/>
    <w:rsid w:val="0029174A"/>
    <w:rsid w:val="0029379D"/>
    <w:rsid w:val="002946AA"/>
    <w:rsid w:val="002A2645"/>
    <w:rsid w:val="002B398A"/>
    <w:rsid w:val="002D7A3C"/>
    <w:rsid w:val="00302074"/>
    <w:rsid w:val="00303CA0"/>
    <w:rsid w:val="00310B64"/>
    <w:rsid w:val="00324715"/>
    <w:rsid w:val="0034435F"/>
    <w:rsid w:val="00355589"/>
    <w:rsid w:val="003601C9"/>
    <w:rsid w:val="003629E8"/>
    <w:rsid w:val="00373E13"/>
    <w:rsid w:val="00376439"/>
    <w:rsid w:val="00391873"/>
    <w:rsid w:val="00395D7D"/>
    <w:rsid w:val="003A60A5"/>
    <w:rsid w:val="003B16F2"/>
    <w:rsid w:val="003B256B"/>
    <w:rsid w:val="003B3855"/>
    <w:rsid w:val="003B7BED"/>
    <w:rsid w:val="003C662A"/>
    <w:rsid w:val="003C70E1"/>
    <w:rsid w:val="003D6CDA"/>
    <w:rsid w:val="003E4910"/>
    <w:rsid w:val="003E798A"/>
    <w:rsid w:val="003F17D1"/>
    <w:rsid w:val="003F3934"/>
    <w:rsid w:val="004045B4"/>
    <w:rsid w:val="004142CC"/>
    <w:rsid w:val="00420B94"/>
    <w:rsid w:val="004276A2"/>
    <w:rsid w:val="0044747E"/>
    <w:rsid w:val="0048006A"/>
    <w:rsid w:val="004830DD"/>
    <w:rsid w:val="0049058D"/>
    <w:rsid w:val="00491E4A"/>
    <w:rsid w:val="00495C26"/>
    <w:rsid w:val="004A0E86"/>
    <w:rsid w:val="004D2057"/>
    <w:rsid w:val="004D55CB"/>
    <w:rsid w:val="004D7D04"/>
    <w:rsid w:val="004E1C65"/>
    <w:rsid w:val="004E2BDD"/>
    <w:rsid w:val="004E7522"/>
    <w:rsid w:val="004F2BD4"/>
    <w:rsid w:val="00503D0C"/>
    <w:rsid w:val="00504089"/>
    <w:rsid w:val="0052569F"/>
    <w:rsid w:val="00551994"/>
    <w:rsid w:val="00551A99"/>
    <w:rsid w:val="00560288"/>
    <w:rsid w:val="00564C1C"/>
    <w:rsid w:val="00571AC7"/>
    <w:rsid w:val="005A0103"/>
    <w:rsid w:val="005A06E6"/>
    <w:rsid w:val="005A2DE8"/>
    <w:rsid w:val="005D20B9"/>
    <w:rsid w:val="00602095"/>
    <w:rsid w:val="006120CB"/>
    <w:rsid w:val="00625162"/>
    <w:rsid w:val="00626914"/>
    <w:rsid w:val="00646B44"/>
    <w:rsid w:val="0066333C"/>
    <w:rsid w:val="00693E0F"/>
    <w:rsid w:val="00697B5B"/>
    <w:rsid w:val="006A61A5"/>
    <w:rsid w:val="006B0259"/>
    <w:rsid w:val="006B2751"/>
    <w:rsid w:val="006C77BA"/>
    <w:rsid w:val="006D5730"/>
    <w:rsid w:val="006E09A5"/>
    <w:rsid w:val="006E1553"/>
    <w:rsid w:val="006E3A26"/>
    <w:rsid w:val="006E6F67"/>
    <w:rsid w:val="00700B22"/>
    <w:rsid w:val="00717EA5"/>
    <w:rsid w:val="00735BA6"/>
    <w:rsid w:val="007426F6"/>
    <w:rsid w:val="0075767D"/>
    <w:rsid w:val="007616B5"/>
    <w:rsid w:val="007640B5"/>
    <w:rsid w:val="00770C3F"/>
    <w:rsid w:val="00780EB3"/>
    <w:rsid w:val="00782103"/>
    <w:rsid w:val="00782C7F"/>
    <w:rsid w:val="00785E5C"/>
    <w:rsid w:val="00791103"/>
    <w:rsid w:val="007B2BDB"/>
    <w:rsid w:val="007C6244"/>
    <w:rsid w:val="007C7862"/>
    <w:rsid w:val="007D5644"/>
    <w:rsid w:val="007D6390"/>
    <w:rsid w:val="007E0937"/>
    <w:rsid w:val="007F220B"/>
    <w:rsid w:val="00810D20"/>
    <w:rsid w:val="00813401"/>
    <w:rsid w:val="008232A7"/>
    <w:rsid w:val="00840B2F"/>
    <w:rsid w:val="0084596B"/>
    <w:rsid w:val="008514C7"/>
    <w:rsid w:val="008623EB"/>
    <w:rsid w:val="008729ED"/>
    <w:rsid w:val="008944F4"/>
    <w:rsid w:val="008C1DBB"/>
    <w:rsid w:val="008C6861"/>
    <w:rsid w:val="008D1A8D"/>
    <w:rsid w:val="008F2140"/>
    <w:rsid w:val="008F7504"/>
    <w:rsid w:val="00900289"/>
    <w:rsid w:val="00903FEB"/>
    <w:rsid w:val="00930FCB"/>
    <w:rsid w:val="0093587B"/>
    <w:rsid w:val="0094227D"/>
    <w:rsid w:val="0095196D"/>
    <w:rsid w:val="009911C8"/>
    <w:rsid w:val="009919E5"/>
    <w:rsid w:val="00994080"/>
    <w:rsid w:val="009A3EFB"/>
    <w:rsid w:val="009B064C"/>
    <w:rsid w:val="009C6D16"/>
    <w:rsid w:val="009D1BB2"/>
    <w:rsid w:val="009D302A"/>
    <w:rsid w:val="009E17A5"/>
    <w:rsid w:val="009E5DC4"/>
    <w:rsid w:val="009F2619"/>
    <w:rsid w:val="009F3B0F"/>
    <w:rsid w:val="00A11B0D"/>
    <w:rsid w:val="00A308D6"/>
    <w:rsid w:val="00A42AF7"/>
    <w:rsid w:val="00A6006A"/>
    <w:rsid w:val="00A620CD"/>
    <w:rsid w:val="00A6353D"/>
    <w:rsid w:val="00A6381F"/>
    <w:rsid w:val="00A663B9"/>
    <w:rsid w:val="00A76A1A"/>
    <w:rsid w:val="00A8774F"/>
    <w:rsid w:val="00AA7085"/>
    <w:rsid w:val="00AB6398"/>
    <w:rsid w:val="00AC425D"/>
    <w:rsid w:val="00AD0AB2"/>
    <w:rsid w:val="00AD26C7"/>
    <w:rsid w:val="00AF042C"/>
    <w:rsid w:val="00AF2274"/>
    <w:rsid w:val="00AF76FC"/>
    <w:rsid w:val="00B34C64"/>
    <w:rsid w:val="00B50660"/>
    <w:rsid w:val="00B53D4D"/>
    <w:rsid w:val="00B55045"/>
    <w:rsid w:val="00B62725"/>
    <w:rsid w:val="00B63630"/>
    <w:rsid w:val="00B64426"/>
    <w:rsid w:val="00B67D4A"/>
    <w:rsid w:val="00B70CDC"/>
    <w:rsid w:val="00B81595"/>
    <w:rsid w:val="00B83871"/>
    <w:rsid w:val="00B93A4F"/>
    <w:rsid w:val="00B9510C"/>
    <w:rsid w:val="00BC4E3D"/>
    <w:rsid w:val="00BD5856"/>
    <w:rsid w:val="00BE0649"/>
    <w:rsid w:val="00BE1905"/>
    <w:rsid w:val="00BE3185"/>
    <w:rsid w:val="00BE6A2E"/>
    <w:rsid w:val="00C01215"/>
    <w:rsid w:val="00C179DF"/>
    <w:rsid w:val="00C3139C"/>
    <w:rsid w:val="00C31C25"/>
    <w:rsid w:val="00C359ED"/>
    <w:rsid w:val="00C53321"/>
    <w:rsid w:val="00C55FB8"/>
    <w:rsid w:val="00C64AC3"/>
    <w:rsid w:val="00C6706A"/>
    <w:rsid w:val="00C731B5"/>
    <w:rsid w:val="00C75C56"/>
    <w:rsid w:val="00C80646"/>
    <w:rsid w:val="00C930F4"/>
    <w:rsid w:val="00CA58C8"/>
    <w:rsid w:val="00CB1AC2"/>
    <w:rsid w:val="00CE5F36"/>
    <w:rsid w:val="00D306F2"/>
    <w:rsid w:val="00D32B53"/>
    <w:rsid w:val="00D4056F"/>
    <w:rsid w:val="00D711EA"/>
    <w:rsid w:val="00D819D8"/>
    <w:rsid w:val="00DB1FEA"/>
    <w:rsid w:val="00DB21AF"/>
    <w:rsid w:val="00DD413E"/>
    <w:rsid w:val="00DD78E1"/>
    <w:rsid w:val="00DE3884"/>
    <w:rsid w:val="00DF1326"/>
    <w:rsid w:val="00DF56DB"/>
    <w:rsid w:val="00E22E99"/>
    <w:rsid w:val="00E306FD"/>
    <w:rsid w:val="00E57950"/>
    <w:rsid w:val="00E701DB"/>
    <w:rsid w:val="00E741DA"/>
    <w:rsid w:val="00E82A85"/>
    <w:rsid w:val="00E82D62"/>
    <w:rsid w:val="00E84731"/>
    <w:rsid w:val="00E85CE7"/>
    <w:rsid w:val="00E85F08"/>
    <w:rsid w:val="00E92EFE"/>
    <w:rsid w:val="00EA0AF6"/>
    <w:rsid w:val="00EA49C5"/>
    <w:rsid w:val="00EB7899"/>
    <w:rsid w:val="00EC56EE"/>
    <w:rsid w:val="00ED04EE"/>
    <w:rsid w:val="00ED4D32"/>
    <w:rsid w:val="00ED6C7F"/>
    <w:rsid w:val="00EF1BB0"/>
    <w:rsid w:val="00EF1DFC"/>
    <w:rsid w:val="00F050E5"/>
    <w:rsid w:val="00F1151A"/>
    <w:rsid w:val="00F11862"/>
    <w:rsid w:val="00F1317C"/>
    <w:rsid w:val="00F14D00"/>
    <w:rsid w:val="00F50405"/>
    <w:rsid w:val="00F66CDC"/>
    <w:rsid w:val="00F67FAD"/>
    <w:rsid w:val="00F76FCA"/>
    <w:rsid w:val="00F95266"/>
    <w:rsid w:val="00FA10C0"/>
    <w:rsid w:val="00FA35BD"/>
    <w:rsid w:val="00FA65F7"/>
    <w:rsid w:val="00FB1864"/>
    <w:rsid w:val="00FB2D23"/>
    <w:rsid w:val="00FC3DA0"/>
    <w:rsid w:val="00FD10FE"/>
    <w:rsid w:val="00FD2054"/>
    <w:rsid w:val="00FD7817"/>
    <w:rsid w:val="00FD7B1C"/>
    <w:rsid w:val="00FF78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BC4A2FB"/>
  <w15:docId w15:val="{A1678CAF-7E1A-4D25-8F7D-8A916502B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D55CB"/>
    <w:pPr>
      <w:spacing w:line="288" w:lineRule="auto"/>
    </w:pPr>
  </w:style>
  <w:style w:type="paragraph" w:styleId="1">
    <w:name w:val="heading 1"/>
    <w:basedOn w:val="a"/>
    <w:next w:val="a"/>
    <w:link w:val="10"/>
    <w:uiPriority w:val="9"/>
    <w:qFormat/>
    <w:rsid w:val="006A61A5"/>
    <w:pPr>
      <w:keepNext/>
      <w:keepLines/>
      <w:spacing w:before="480" w:after="0"/>
      <w:outlineLvl w:val="0"/>
    </w:pPr>
    <w:rPr>
      <w:rFonts w:asciiTheme="majorHAnsi" w:eastAsiaTheme="majorEastAsia" w:hAnsiTheme="majorHAnsi" w:cstheme="majorBidi"/>
      <w:bCs/>
      <w:caps/>
      <w:color w:val="7A7A7A" w:themeColor="accent1"/>
      <w:sz w:val="28"/>
      <w:szCs w:val="28"/>
    </w:rPr>
  </w:style>
  <w:style w:type="paragraph" w:styleId="2">
    <w:name w:val="heading 2"/>
    <w:basedOn w:val="a"/>
    <w:next w:val="a"/>
    <w:link w:val="20"/>
    <w:autoRedefine/>
    <w:uiPriority w:val="9"/>
    <w:unhideWhenUsed/>
    <w:qFormat/>
    <w:rsid w:val="0066333C"/>
    <w:pPr>
      <w:keepLines/>
      <w:spacing w:before="200" w:after="0"/>
      <w:outlineLvl w:val="1"/>
    </w:pPr>
    <w:rPr>
      <w:rFonts w:asciiTheme="majorHAnsi" w:eastAsiaTheme="majorEastAsia" w:hAnsiTheme="majorHAnsi" w:cstheme="majorBidi"/>
      <w:b/>
      <w:bCs/>
      <w:color w:val="7A7A7A" w:themeColor="accent1"/>
      <w:sz w:val="20"/>
      <w:szCs w:val="26"/>
    </w:rPr>
  </w:style>
  <w:style w:type="paragraph" w:styleId="3">
    <w:name w:val="heading 3"/>
    <w:basedOn w:val="a"/>
    <w:next w:val="a"/>
    <w:link w:val="30"/>
    <w:autoRedefine/>
    <w:uiPriority w:val="9"/>
    <w:unhideWhenUsed/>
    <w:qFormat/>
    <w:rsid w:val="004E7522"/>
    <w:pPr>
      <w:keepNext/>
      <w:keepLines/>
      <w:spacing w:before="60" w:after="0" w:line="240" w:lineRule="auto"/>
      <w:ind w:left="180" w:firstLine="360"/>
      <w:outlineLvl w:val="2"/>
    </w:pPr>
    <w:rPr>
      <w:rFonts w:eastAsiaTheme="majorEastAsia" w:cstheme="majorBidi"/>
      <w:b/>
      <w:bCs/>
      <w:color w:val="283658" w:themeColor="accent3" w:themeShade="80"/>
    </w:rPr>
  </w:style>
  <w:style w:type="paragraph" w:styleId="4">
    <w:name w:val="heading 4"/>
    <w:basedOn w:val="a"/>
    <w:next w:val="a"/>
    <w:link w:val="40"/>
    <w:uiPriority w:val="9"/>
    <w:unhideWhenUsed/>
    <w:qFormat/>
    <w:rsid w:val="006A61A5"/>
    <w:pPr>
      <w:keepNext/>
      <w:keepLines/>
      <w:spacing w:before="200" w:after="0"/>
      <w:outlineLvl w:val="3"/>
    </w:pPr>
    <w:rPr>
      <w:rFonts w:asciiTheme="majorHAnsi" w:eastAsiaTheme="majorEastAsia" w:hAnsiTheme="majorHAnsi" w:cstheme="majorBidi"/>
      <w:bCs/>
      <w:i/>
      <w:iCs/>
      <w:color w:val="7A7A7A" w:themeColor="accent1"/>
    </w:rPr>
  </w:style>
  <w:style w:type="paragraph" w:styleId="5">
    <w:name w:val="heading 5"/>
    <w:basedOn w:val="a"/>
    <w:next w:val="a"/>
    <w:link w:val="50"/>
    <w:uiPriority w:val="9"/>
    <w:semiHidden/>
    <w:unhideWhenUsed/>
    <w:qFormat/>
    <w:rsid w:val="006A61A5"/>
    <w:pPr>
      <w:keepNext/>
      <w:keepLines/>
      <w:spacing w:before="200" w:after="0"/>
      <w:outlineLvl w:val="4"/>
    </w:pPr>
    <w:rPr>
      <w:rFonts w:eastAsiaTheme="majorEastAsia" w:cstheme="majorBidi"/>
      <w:b/>
      <w:color w:val="5B5B5B" w:themeColor="accent1" w:themeShade="BF"/>
    </w:rPr>
  </w:style>
  <w:style w:type="paragraph" w:styleId="6">
    <w:name w:val="heading 6"/>
    <w:basedOn w:val="a"/>
    <w:next w:val="a"/>
    <w:link w:val="60"/>
    <w:uiPriority w:val="9"/>
    <w:semiHidden/>
    <w:unhideWhenUsed/>
    <w:qFormat/>
    <w:rsid w:val="006A61A5"/>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7">
    <w:name w:val="heading 7"/>
    <w:basedOn w:val="a"/>
    <w:next w:val="a"/>
    <w:link w:val="70"/>
    <w:uiPriority w:val="9"/>
    <w:semiHidden/>
    <w:unhideWhenUsed/>
    <w:qFormat/>
    <w:rsid w:val="006A61A5"/>
    <w:pPr>
      <w:keepNext/>
      <w:keepLines/>
      <w:spacing w:before="200" w:after="0"/>
      <w:outlineLvl w:val="6"/>
    </w:pPr>
    <w:rPr>
      <w:rFonts w:eastAsiaTheme="majorEastAsia" w:cstheme="majorBidi"/>
      <w:b/>
      <w:iCs/>
      <w:color w:val="D1282E" w:themeColor="text2"/>
    </w:rPr>
  </w:style>
  <w:style w:type="paragraph" w:styleId="8">
    <w:name w:val="heading 8"/>
    <w:basedOn w:val="a"/>
    <w:next w:val="a"/>
    <w:link w:val="80"/>
    <w:uiPriority w:val="9"/>
    <w:semiHidden/>
    <w:unhideWhenUsed/>
    <w:qFormat/>
    <w:rsid w:val="006A61A5"/>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9">
    <w:name w:val="heading 9"/>
    <w:basedOn w:val="a"/>
    <w:next w:val="a"/>
    <w:link w:val="90"/>
    <w:uiPriority w:val="9"/>
    <w:semiHidden/>
    <w:unhideWhenUsed/>
    <w:qFormat/>
    <w:rsid w:val="006A61A5"/>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A61A5"/>
    <w:rPr>
      <w:rFonts w:asciiTheme="majorHAnsi" w:eastAsiaTheme="majorEastAsia" w:hAnsiTheme="majorHAnsi" w:cstheme="majorBidi"/>
      <w:bCs/>
      <w:caps/>
      <w:color w:val="7A7A7A" w:themeColor="accent1"/>
      <w:sz w:val="28"/>
      <w:szCs w:val="28"/>
    </w:rPr>
  </w:style>
  <w:style w:type="character" w:customStyle="1" w:styleId="20">
    <w:name w:val="Заголовок 2 Знак"/>
    <w:basedOn w:val="a0"/>
    <w:link w:val="2"/>
    <w:uiPriority w:val="9"/>
    <w:rsid w:val="0066333C"/>
    <w:rPr>
      <w:rFonts w:asciiTheme="majorHAnsi" w:eastAsiaTheme="majorEastAsia" w:hAnsiTheme="majorHAnsi" w:cstheme="majorBidi"/>
      <w:b/>
      <w:bCs/>
      <w:color w:val="7A7A7A" w:themeColor="accent1"/>
      <w:sz w:val="20"/>
      <w:szCs w:val="26"/>
    </w:rPr>
  </w:style>
  <w:style w:type="character" w:customStyle="1" w:styleId="30">
    <w:name w:val="Заголовок 3 Знак"/>
    <w:basedOn w:val="a0"/>
    <w:link w:val="3"/>
    <w:uiPriority w:val="9"/>
    <w:rsid w:val="004E7522"/>
    <w:rPr>
      <w:rFonts w:eastAsiaTheme="majorEastAsia" w:cstheme="majorBidi"/>
      <w:b/>
      <w:bCs/>
      <w:color w:val="283658" w:themeColor="accent3" w:themeShade="80"/>
    </w:rPr>
  </w:style>
  <w:style w:type="character" w:customStyle="1" w:styleId="40">
    <w:name w:val="Заголовок 4 Знак"/>
    <w:basedOn w:val="a0"/>
    <w:link w:val="4"/>
    <w:uiPriority w:val="9"/>
    <w:rsid w:val="006A61A5"/>
    <w:rPr>
      <w:rFonts w:asciiTheme="majorHAnsi" w:eastAsiaTheme="majorEastAsia" w:hAnsiTheme="majorHAnsi" w:cstheme="majorBidi"/>
      <w:bCs/>
      <w:i/>
      <w:iCs/>
      <w:color w:val="7A7A7A" w:themeColor="accent1"/>
    </w:rPr>
  </w:style>
  <w:style w:type="character" w:customStyle="1" w:styleId="50">
    <w:name w:val="Заголовок 5 Знак"/>
    <w:basedOn w:val="a0"/>
    <w:link w:val="5"/>
    <w:uiPriority w:val="9"/>
    <w:semiHidden/>
    <w:rsid w:val="006A61A5"/>
    <w:rPr>
      <w:rFonts w:eastAsiaTheme="majorEastAsia" w:cstheme="majorBidi"/>
      <w:b/>
      <w:color w:val="5B5B5B" w:themeColor="accent1" w:themeShade="BF"/>
    </w:rPr>
  </w:style>
  <w:style w:type="character" w:customStyle="1" w:styleId="60">
    <w:name w:val="Заголовок 6 Знак"/>
    <w:basedOn w:val="a0"/>
    <w:link w:val="6"/>
    <w:uiPriority w:val="9"/>
    <w:semiHidden/>
    <w:rsid w:val="006A61A5"/>
    <w:rPr>
      <w:rFonts w:asciiTheme="majorHAnsi" w:eastAsiaTheme="majorEastAsia" w:hAnsiTheme="majorHAnsi" w:cstheme="majorBidi"/>
      <w:i/>
      <w:iCs/>
      <w:color w:val="5B5B5B" w:themeColor="accent1" w:themeShade="BF"/>
    </w:rPr>
  </w:style>
  <w:style w:type="character" w:customStyle="1" w:styleId="70">
    <w:name w:val="Заголовок 7 Знак"/>
    <w:basedOn w:val="a0"/>
    <w:link w:val="7"/>
    <w:uiPriority w:val="9"/>
    <w:semiHidden/>
    <w:rsid w:val="006A61A5"/>
    <w:rPr>
      <w:rFonts w:eastAsiaTheme="majorEastAsia" w:cstheme="majorBidi"/>
      <w:b/>
      <w:iCs/>
      <w:color w:val="D1282E" w:themeColor="text2"/>
    </w:rPr>
  </w:style>
  <w:style w:type="character" w:customStyle="1" w:styleId="80">
    <w:name w:val="Заголовок 8 Знак"/>
    <w:basedOn w:val="a0"/>
    <w:link w:val="8"/>
    <w:uiPriority w:val="9"/>
    <w:semiHidden/>
    <w:rsid w:val="006A61A5"/>
    <w:rPr>
      <w:rFonts w:asciiTheme="majorHAnsi" w:eastAsiaTheme="majorEastAsia" w:hAnsiTheme="majorHAnsi" w:cstheme="majorBidi"/>
      <w:color w:val="7A7A7A" w:themeColor="accent1"/>
      <w:sz w:val="20"/>
      <w:szCs w:val="20"/>
    </w:rPr>
  </w:style>
  <w:style w:type="character" w:customStyle="1" w:styleId="90">
    <w:name w:val="Заголовок 9 Знак"/>
    <w:basedOn w:val="a0"/>
    <w:link w:val="9"/>
    <w:uiPriority w:val="9"/>
    <w:semiHidden/>
    <w:rsid w:val="006A61A5"/>
    <w:rPr>
      <w:rFonts w:asciiTheme="majorHAnsi" w:eastAsiaTheme="majorEastAsia" w:hAnsiTheme="majorHAnsi" w:cstheme="majorBidi"/>
      <w:i/>
      <w:iCs/>
      <w:color w:val="5B5B5B" w:themeColor="accent1" w:themeShade="BF"/>
      <w:sz w:val="20"/>
      <w:szCs w:val="20"/>
    </w:rPr>
  </w:style>
  <w:style w:type="paragraph" w:styleId="a3">
    <w:name w:val="caption"/>
    <w:basedOn w:val="a"/>
    <w:next w:val="a"/>
    <w:uiPriority w:val="35"/>
    <w:unhideWhenUsed/>
    <w:qFormat/>
    <w:rsid w:val="006A61A5"/>
    <w:pPr>
      <w:spacing w:line="240" w:lineRule="auto"/>
    </w:pPr>
    <w:rPr>
      <w:bCs/>
      <w:caps/>
      <w:color w:val="7A7A7A" w:themeColor="accent1"/>
      <w:sz w:val="18"/>
      <w:szCs w:val="18"/>
    </w:rPr>
  </w:style>
  <w:style w:type="paragraph" w:styleId="a4">
    <w:name w:val="Title"/>
    <w:basedOn w:val="a"/>
    <w:next w:val="a"/>
    <w:link w:val="a5"/>
    <w:uiPriority w:val="10"/>
    <w:qFormat/>
    <w:rsid w:val="006A61A5"/>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a5">
    <w:name w:val="Заголовок Знак"/>
    <w:basedOn w:val="a0"/>
    <w:link w:val="a4"/>
    <w:uiPriority w:val="10"/>
    <w:rsid w:val="006A61A5"/>
    <w:rPr>
      <w:rFonts w:asciiTheme="majorHAnsi" w:eastAsiaTheme="majorEastAsia" w:hAnsiTheme="majorHAnsi" w:cstheme="majorBidi"/>
      <w:caps/>
      <w:color w:val="000000" w:themeColor="text1"/>
      <w:spacing w:val="-20"/>
      <w:kern w:val="28"/>
      <w:sz w:val="72"/>
      <w:szCs w:val="52"/>
    </w:rPr>
  </w:style>
  <w:style w:type="paragraph" w:styleId="a6">
    <w:name w:val="Subtitle"/>
    <w:basedOn w:val="a"/>
    <w:next w:val="a"/>
    <w:link w:val="a7"/>
    <w:uiPriority w:val="11"/>
    <w:qFormat/>
    <w:rsid w:val="006A61A5"/>
    <w:pPr>
      <w:numPr>
        <w:ilvl w:val="1"/>
      </w:numPr>
    </w:pPr>
    <w:rPr>
      <w:rFonts w:asciiTheme="majorHAnsi" w:eastAsiaTheme="majorEastAsia" w:hAnsiTheme="majorHAnsi" w:cstheme="majorBidi"/>
      <w:iCs/>
      <w:caps/>
      <w:color w:val="D1282E" w:themeColor="text2"/>
      <w:sz w:val="36"/>
      <w:szCs w:val="24"/>
    </w:rPr>
  </w:style>
  <w:style w:type="character" w:customStyle="1" w:styleId="a7">
    <w:name w:val="Подзаголовок Знак"/>
    <w:basedOn w:val="a0"/>
    <w:link w:val="a6"/>
    <w:uiPriority w:val="11"/>
    <w:rsid w:val="006A61A5"/>
    <w:rPr>
      <w:rFonts w:asciiTheme="majorHAnsi" w:eastAsiaTheme="majorEastAsia" w:hAnsiTheme="majorHAnsi" w:cstheme="majorBidi"/>
      <w:iCs/>
      <w:caps/>
      <w:color w:val="D1282E" w:themeColor="text2"/>
      <w:sz w:val="36"/>
      <w:szCs w:val="24"/>
    </w:rPr>
  </w:style>
  <w:style w:type="character" w:styleId="a8">
    <w:name w:val="Strong"/>
    <w:basedOn w:val="a0"/>
    <w:uiPriority w:val="22"/>
    <w:qFormat/>
    <w:rsid w:val="006A61A5"/>
    <w:rPr>
      <w:b/>
      <w:bCs/>
    </w:rPr>
  </w:style>
  <w:style w:type="character" w:styleId="a9">
    <w:name w:val="Emphasis"/>
    <w:basedOn w:val="a0"/>
    <w:uiPriority w:val="20"/>
    <w:qFormat/>
    <w:rsid w:val="006A61A5"/>
    <w:rPr>
      <w:i/>
      <w:iCs/>
    </w:rPr>
  </w:style>
  <w:style w:type="paragraph" w:styleId="aa">
    <w:name w:val="No Spacing"/>
    <w:link w:val="ab"/>
    <w:uiPriority w:val="1"/>
    <w:qFormat/>
    <w:rsid w:val="006A61A5"/>
    <w:pPr>
      <w:spacing w:after="0" w:line="240" w:lineRule="auto"/>
    </w:pPr>
  </w:style>
  <w:style w:type="character" w:customStyle="1" w:styleId="ab">
    <w:name w:val="Без интервала Знак"/>
    <w:basedOn w:val="a0"/>
    <w:link w:val="aa"/>
    <w:uiPriority w:val="1"/>
    <w:rsid w:val="006A61A5"/>
  </w:style>
  <w:style w:type="paragraph" w:styleId="ac">
    <w:name w:val="List Paragraph"/>
    <w:basedOn w:val="a"/>
    <w:uiPriority w:val="34"/>
    <w:qFormat/>
    <w:rsid w:val="006A61A5"/>
    <w:pPr>
      <w:ind w:left="720"/>
      <w:contextualSpacing/>
    </w:pPr>
  </w:style>
  <w:style w:type="paragraph" w:styleId="21">
    <w:name w:val="Quote"/>
    <w:basedOn w:val="a"/>
    <w:next w:val="a"/>
    <w:link w:val="22"/>
    <w:uiPriority w:val="29"/>
    <w:qFormat/>
    <w:rsid w:val="006A61A5"/>
    <w:pPr>
      <w:spacing w:line="360" w:lineRule="auto"/>
    </w:pPr>
    <w:rPr>
      <w:i/>
      <w:iCs/>
      <w:color w:val="7A7A7A" w:themeColor="accent1"/>
      <w:sz w:val="28"/>
    </w:rPr>
  </w:style>
  <w:style w:type="character" w:customStyle="1" w:styleId="22">
    <w:name w:val="Цитата 2 Знак"/>
    <w:basedOn w:val="a0"/>
    <w:link w:val="21"/>
    <w:uiPriority w:val="29"/>
    <w:rsid w:val="006A61A5"/>
    <w:rPr>
      <w:i/>
      <w:iCs/>
      <w:color w:val="7A7A7A" w:themeColor="accent1"/>
      <w:sz w:val="28"/>
    </w:rPr>
  </w:style>
  <w:style w:type="paragraph" w:styleId="ad">
    <w:name w:val="Intense Quote"/>
    <w:basedOn w:val="a"/>
    <w:next w:val="a"/>
    <w:link w:val="ae"/>
    <w:uiPriority w:val="30"/>
    <w:qFormat/>
    <w:rsid w:val="006A61A5"/>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ae">
    <w:name w:val="Выделенная цитата Знак"/>
    <w:basedOn w:val="a0"/>
    <w:link w:val="ad"/>
    <w:uiPriority w:val="30"/>
    <w:rsid w:val="006A61A5"/>
    <w:rPr>
      <w:b/>
      <w:bCs/>
      <w:i/>
      <w:iCs/>
      <w:color w:val="7F7F7F" w:themeColor="text1" w:themeTint="80"/>
      <w:sz w:val="26"/>
    </w:rPr>
  </w:style>
  <w:style w:type="character" w:styleId="af">
    <w:name w:val="Subtle Emphasis"/>
    <w:basedOn w:val="a0"/>
    <w:uiPriority w:val="19"/>
    <w:qFormat/>
    <w:rsid w:val="006A61A5"/>
    <w:rPr>
      <w:i/>
      <w:iCs/>
      <w:color w:val="7A7A7A" w:themeColor="accent1"/>
    </w:rPr>
  </w:style>
  <w:style w:type="character" w:styleId="af0">
    <w:name w:val="Intense Emphasis"/>
    <w:basedOn w:val="a0"/>
    <w:uiPriority w:val="21"/>
    <w:qFormat/>
    <w:rsid w:val="006A61A5"/>
    <w:rPr>
      <w:b/>
      <w:bCs/>
      <w:i/>
      <w:iCs/>
      <w:color w:val="D1282E" w:themeColor="text2"/>
    </w:rPr>
  </w:style>
  <w:style w:type="character" w:styleId="af1">
    <w:name w:val="Subtle Reference"/>
    <w:basedOn w:val="a0"/>
    <w:uiPriority w:val="31"/>
    <w:qFormat/>
    <w:rsid w:val="006A61A5"/>
    <w:rPr>
      <w:rFonts w:asciiTheme="minorHAnsi" w:hAnsiTheme="minorHAnsi"/>
      <w:smallCaps/>
      <w:color w:val="F5C201" w:themeColor="accent2"/>
      <w:sz w:val="22"/>
      <w:u w:val="none"/>
    </w:rPr>
  </w:style>
  <w:style w:type="character" w:styleId="af2">
    <w:name w:val="Intense Reference"/>
    <w:basedOn w:val="a0"/>
    <w:uiPriority w:val="32"/>
    <w:qFormat/>
    <w:rsid w:val="006A61A5"/>
    <w:rPr>
      <w:rFonts w:asciiTheme="minorHAnsi" w:hAnsiTheme="minorHAnsi"/>
      <w:b/>
      <w:bCs/>
      <w:caps/>
      <w:color w:val="F5C201" w:themeColor="accent2"/>
      <w:spacing w:val="5"/>
      <w:sz w:val="22"/>
      <w:u w:val="single"/>
    </w:rPr>
  </w:style>
  <w:style w:type="character" w:styleId="af3">
    <w:name w:val="Book Title"/>
    <w:basedOn w:val="a0"/>
    <w:uiPriority w:val="33"/>
    <w:qFormat/>
    <w:rsid w:val="006A61A5"/>
    <w:rPr>
      <w:rFonts w:asciiTheme="minorHAnsi" w:hAnsiTheme="minorHAnsi"/>
      <w:b/>
      <w:bCs/>
      <w:caps/>
      <w:color w:val="3D3D3D" w:themeColor="accent1" w:themeShade="80"/>
      <w:spacing w:val="5"/>
      <w:sz w:val="22"/>
    </w:rPr>
  </w:style>
  <w:style w:type="paragraph" w:styleId="af4">
    <w:name w:val="TOC Heading"/>
    <w:basedOn w:val="1"/>
    <w:next w:val="a"/>
    <w:uiPriority w:val="39"/>
    <w:unhideWhenUsed/>
    <w:qFormat/>
    <w:rsid w:val="006A61A5"/>
    <w:pPr>
      <w:outlineLvl w:val="9"/>
    </w:pPr>
  </w:style>
  <w:style w:type="paragraph" w:styleId="af5">
    <w:name w:val="Balloon Text"/>
    <w:basedOn w:val="a"/>
    <w:link w:val="af6"/>
    <w:uiPriority w:val="99"/>
    <w:semiHidden/>
    <w:unhideWhenUsed/>
    <w:rsid w:val="006A61A5"/>
    <w:pPr>
      <w:spacing w:after="0" w:line="240" w:lineRule="auto"/>
    </w:pPr>
    <w:rPr>
      <w:rFonts w:ascii="Tahoma" w:hAnsi="Tahoma" w:cs="Tahoma"/>
      <w:sz w:val="16"/>
      <w:szCs w:val="16"/>
    </w:rPr>
  </w:style>
  <w:style w:type="character" w:customStyle="1" w:styleId="af6">
    <w:name w:val="Текст выноски Знак"/>
    <w:basedOn w:val="a0"/>
    <w:link w:val="af5"/>
    <w:uiPriority w:val="99"/>
    <w:semiHidden/>
    <w:rsid w:val="006A61A5"/>
    <w:rPr>
      <w:rFonts w:ascii="Tahoma" w:hAnsi="Tahoma" w:cs="Tahoma"/>
      <w:sz w:val="16"/>
      <w:szCs w:val="16"/>
    </w:rPr>
  </w:style>
  <w:style w:type="character" w:styleId="af7">
    <w:name w:val="Placeholder Text"/>
    <w:basedOn w:val="a0"/>
    <w:uiPriority w:val="99"/>
    <w:rsid w:val="006A61A5"/>
    <w:rPr>
      <w:color w:val="808080"/>
    </w:rPr>
  </w:style>
  <w:style w:type="paragraph" w:styleId="af8">
    <w:name w:val="header"/>
    <w:basedOn w:val="a"/>
    <w:link w:val="af9"/>
    <w:uiPriority w:val="99"/>
    <w:unhideWhenUsed/>
    <w:rsid w:val="006A61A5"/>
    <w:pPr>
      <w:tabs>
        <w:tab w:val="center" w:pos="4680"/>
        <w:tab w:val="right" w:pos="9360"/>
      </w:tabs>
      <w:spacing w:after="0" w:line="240" w:lineRule="auto"/>
    </w:pPr>
    <w:rPr>
      <w:lang w:eastAsia="ja-JP"/>
    </w:rPr>
  </w:style>
  <w:style w:type="character" w:customStyle="1" w:styleId="af9">
    <w:name w:val="Верхний колонтитул Знак"/>
    <w:basedOn w:val="a0"/>
    <w:link w:val="af8"/>
    <w:uiPriority w:val="99"/>
    <w:rsid w:val="006A61A5"/>
    <w:rPr>
      <w:lang w:eastAsia="ja-JP"/>
    </w:rPr>
  </w:style>
  <w:style w:type="paragraph" w:styleId="afa">
    <w:name w:val="footer"/>
    <w:basedOn w:val="a"/>
    <w:link w:val="afb"/>
    <w:uiPriority w:val="99"/>
    <w:unhideWhenUsed/>
    <w:rsid w:val="006A61A5"/>
    <w:pPr>
      <w:tabs>
        <w:tab w:val="center" w:pos="4680"/>
        <w:tab w:val="right" w:pos="9360"/>
      </w:tabs>
      <w:spacing w:after="0" w:line="240" w:lineRule="auto"/>
    </w:pPr>
  </w:style>
  <w:style w:type="character" w:customStyle="1" w:styleId="afb">
    <w:name w:val="Нижний колонтитул Знак"/>
    <w:basedOn w:val="a0"/>
    <w:link w:val="afa"/>
    <w:uiPriority w:val="99"/>
    <w:rsid w:val="006A61A5"/>
  </w:style>
  <w:style w:type="table" w:styleId="afc">
    <w:name w:val="Table Grid"/>
    <w:basedOn w:val="a1"/>
    <w:uiPriority w:val="59"/>
    <w:rsid w:val="00B93A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annotation reference"/>
    <w:basedOn w:val="a0"/>
    <w:uiPriority w:val="99"/>
    <w:semiHidden/>
    <w:unhideWhenUsed/>
    <w:rsid w:val="003E4910"/>
    <w:rPr>
      <w:sz w:val="16"/>
      <w:szCs w:val="16"/>
    </w:rPr>
  </w:style>
  <w:style w:type="paragraph" w:styleId="afe">
    <w:name w:val="annotation text"/>
    <w:basedOn w:val="a"/>
    <w:link w:val="aff"/>
    <w:uiPriority w:val="99"/>
    <w:semiHidden/>
    <w:unhideWhenUsed/>
    <w:rsid w:val="003E4910"/>
    <w:pPr>
      <w:spacing w:line="240" w:lineRule="auto"/>
    </w:pPr>
    <w:rPr>
      <w:rFonts w:eastAsiaTheme="minorHAnsi"/>
      <w:sz w:val="20"/>
      <w:szCs w:val="20"/>
    </w:rPr>
  </w:style>
  <w:style w:type="character" w:customStyle="1" w:styleId="aff">
    <w:name w:val="Текст примечания Знак"/>
    <w:basedOn w:val="a0"/>
    <w:link w:val="afe"/>
    <w:uiPriority w:val="99"/>
    <w:semiHidden/>
    <w:rsid w:val="003E4910"/>
    <w:rPr>
      <w:rFonts w:eastAsiaTheme="minorHAnsi"/>
      <w:sz w:val="20"/>
      <w:szCs w:val="20"/>
    </w:rPr>
  </w:style>
  <w:style w:type="character" w:customStyle="1" w:styleId="style101">
    <w:name w:val="style101"/>
    <w:basedOn w:val="a0"/>
    <w:rsid w:val="009E17A5"/>
    <w:rPr>
      <w:rFonts w:ascii="Trebuchet MS" w:hAnsi="Trebuchet MS" w:hint="default"/>
      <w:sz w:val="20"/>
      <w:szCs w:val="20"/>
    </w:rPr>
  </w:style>
  <w:style w:type="character" w:customStyle="1" w:styleId="style1571">
    <w:name w:val="style1571"/>
    <w:basedOn w:val="a0"/>
    <w:rsid w:val="009E17A5"/>
    <w:rPr>
      <w:rFonts w:ascii="Trebuchet MS" w:hAnsi="Trebuchet MS" w:hint="default"/>
      <w:i/>
      <w:iCs/>
      <w:sz w:val="20"/>
      <w:szCs w:val="20"/>
    </w:rPr>
  </w:style>
  <w:style w:type="character" w:customStyle="1" w:styleId="style1541">
    <w:name w:val="style1541"/>
    <w:basedOn w:val="a0"/>
    <w:rsid w:val="009E17A5"/>
    <w:rPr>
      <w:rFonts w:ascii="Trebuchet MS" w:hAnsi="Trebuchet MS" w:hint="default"/>
    </w:rPr>
  </w:style>
  <w:style w:type="character" w:customStyle="1" w:styleId="style91">
    <w:name w:val="style91"/>
    <w:basedOn w:val="a0"/>
    <w:rsid w:val="009E17A5"/>
    <w:rPr>
      <w:sz w:val="20"/>
      <w:szCs w:val="20"/>
    </w:rPr>
  </w:style>
  <w:style w:type="character" w:customStyle="1" w:styleId="style1751">
    <w:name w:val="style1751"/>
    <w:basedOn w:val="a0"/>
    <w:rsid w:val="009E17A5"/>
    <w:rPr>
      <w:color w:val="000053"/>
    </w:rPr>
  </w:style>
  <w:style w:type="character" w:customStyle="1" w:styleId="style1731">
    <w:name w:val="style1731"/>
    <w:basedOn w:val="a0"/>
    <w:rsid w:val="009E17A5"/>
    <w:rPr>
      <w:i/>
      <w:iCs/>
      <w:sz w:val="20"/>
      <w:szCs w:val="20"/>
    </w:rPr>
  </w:style>
  <w:style w:type="paragraph" w:customStyle="1" w:styleId="Body">
    <w:name w:val="Body"/>
    <w:basedOn w:val="a"/>
    <w:rsid w:val="00FB2D23"/>
    <w:pPr>
      <w:spacing w:before="120" w:after="0" w:line="240" w:lineRule="auto"/>
      <w:jc w:val="both"/>
    </w:pPr>
    <w:rPr>
      <w:rFonts w:ascii="Times New Roman" w:eastAsia="Times New Roman" w:hAnsi="Times New Roman" w:cs="Times New Roman"/>
      <w:sz w:val="24"/>
      <w:szCs w:val="24"/>
    </w:rPr>
  </w:style>
  <w:style w:type="paragraph" w:styleId="23">
    <w:name w:val="toc 2"/>
    <w:basedOn w:val="a"/>
    <w:next w:val="a"/>
    <w:autoRedefine/>
    <w:uiPriority w:val="39"/>
    <w:unhideWhenUsed/>
    <w:qFormat/>
    <w:rsid w:val="008C1DBB"/>
    <w:pPr>
      <w:spacing w:after="100" w:line="276" w:lineRule="auto"/>
      <w:ind w:left="220"/>
    </w:pPr>
    <w:rPr>
      <w:lang w:eastAsia="ja-JP"/>
    </w:rPr>
  </w:style>
  <w:style w:type="paragraph" w:styleId="11">
    <w:name w:val="toc 1"/>
    <w:basedOn w:val="a"/>
    <w:next w:val="a"/>
    <w:autoRedefine/>
    <w:uiPriority w:val="39"/>
    <w:unhideWhenUsed/>
    <w:qFormat/>
    <w:rsid w:val="009D302A"/>
    <w:pPr>
      <w:tabs>
        <w:tab w:val="right" w:leader="dot" w:pos="9523"/>
      </w:tabs>
      <w:spacing w:after="100" w:line="276" w:lineRule="auto"/>
    </w:pPr>
    <w:rPr>
      <w:rFonts w:asciiTheme="majorHAnsi" w:hAnsiTheme="majorHAnsi"/>
      <w:noProof/>
      <w:color w:val="7A7A7A" w:themeColor="accent1"/>
      <w:sz w:val="20"/>
      <w:szCs w:val="20"/>
      <w:lang w:eastAsia="ja-JP"/>
    </w:rPr>
  </w:style>
  <w:style w:type="paragraph" w:styleId="31">
    <w:name w:val="toc 3"/>
    <w:basedOn w:val="a"/>
    <w:next w:val="a"/>
    <w:autoRedefine/>
    <w:uiPriority w:val="39"/>
    <w:unhideWhenUsed/>
    <w:qFormat/>
    <w:rsid w:val="008C1DBB"/>
    <w:pPr>
      <w:spacing w:after="100" w:line="276" w:lineRule="auto"/>
      <w:ind w:left="440"/>
    </w:pPr>
    <w:rPr>
      <w:lang w:eastAsia="ja-JP"/>
    </w:rPr>
  </w:style>
  <w:style w:type="character" w:styleId="aff0">
    <w:name w:val="Hyperlink"/>
    <w:basedOn w:val="a0"/>
    <w:uiPriority w:val="99"/>
    <w:unhideWhenUsed/>
    <w:rsid w:val="000D2F96"/>
    <w:rPr>
      <w:color w:val="CC9900" w:themeColor="hyperlink"/>
      <w:u w:val="single"/>
    </w:rPr>
  </w:style>
  <w:style w:type="paragraph" w:styleId="aff1">
    <w:name w:val="Normal (Web)"/>
    <w:basedOn w:val="a"/>
    <w:uiPriority w:val="99"/>
    <w:unhideWhenUsed/>
    <w:rsid w:val="000245D5"/>
    <w:pPr>
      <w:spacing w:before="100" w:beforeAutospacing="1" w:after="100" w:afterAutospacing="1" w:line="240" w:lineRule="auto"/>
    </w:pPr>
    <w:rPr>
      <w:rFonts w:ascii="Times New Roman" w:eastAsia="Times New Roman" w:hAnsi="Times New Roman" w:cs="Times New Roman"/>
      <w:sz w:val="24"/>
      <w:szCs w:val="24"/>
    </w:rPr>
  </w:style>
  <w:style w:type="paragraph" w:styleId="41">
    <w:name w:val="toc 4"/>
    <w:basedOn w:val="a"/>
    <w:next w:val="a"/>
    <w:autoRedefine/>
    <w:uiPriority w:val="39"/>
    <w:semiHidden/>
    <w:unhideWhenUsed/>
    <w:rsid w:val="001E221E"/>
    <w:pPr>
      <w:spacing w:after="100"/>
      <w:ind w:left="660"/>
    </w:pPr>
  </w:style>
  <w:style w:type="paragraph" w:styleId="aff2">
    <w:name w:val="footnote text"/>
    <w:basedOn w:val="a"/>
    <w:link w:val="aff3"/>
    <w:uiPriority w:val="99"/>
    <w:unhideWhenUsed/>
    <w:rsid w:val="007B2BDB"/>
    <w:pPr>
      <w:spacing w:after="0" w:line="240" w:lineRule="auto"/>
    </w:pPr>
    <w:rPr>
      <w:sz w:val="24"/>
      <w:szCs w:val="24"/>
    </w:rPr>
  </w:style>
  <w:style w:type="character" w:customStyle="1" w:styleId="aff3">
    <w:name w:val="Текст сноски Знак"/>
    <w:basedOn w:val="a0"/>
    <w:link w:val="aff2"/>
    <w:uiPriority w:val="99"/>
    <w:rsid w:val="007B2BDB"/>
    <w:rPr>
      <w:sz w:val="24"/>
      <w:szCs w:val="24"/>
    </w:rPr>
  </w:style>
  <w:style w:type="character" w:styleId="aff4">
    <w:name w:val="footnote reference"/>
    <w:basedOn w:val="a0"/>
    <w:uiPriority w:val="99"/>
    <w:unhideWhenUsed/>
    <w:rsid w:val="007B2BDB"/>
    <w:rPr>
      <w:vertAlign w:val="superscript"/>
    </w:rPr>
  </w:style>
  <w:style w:type="paragraph" w:customStyle="1" w:styleId="iCHeading2">
    <w:name w:val="iC_Heading2"/>
    <w:autoRedefine/>
    <w:qFormat/>
    <w:rsid w:val="00EA49C5"/>
    <w:pPr>
      <w:keepNext/>
      <w:spacing w:before="120" w:after="120" w:line="240" w:lineRule="auto"/>
      <w:outlineLvl w:val="0"/>
    </w:pPr>
    <w:rPr>
      <w:rFonts w:ascii="Arial" w:eastAsia="ヒラギノ角ゴ Pro W3" w:hAnsi="Arial" w:cs="Times New Roman"/>
      <w:b/>
      <w:color w:val="000000"/>
      <w:sz w:val="20"/>
      <w:szCs w:val="20"/>
    </w:rPr>
  </w:style>
  <w:style w:type="paragraph" w:customStyle="1" w:styleId="iCBody">
    <w:name w:val="iC_Body"/>
    <w:qFormat/>
    <w:rsid w:val="00EA49C5"/>
    <w:pPr>
      <w:widowControl w:val="0"/>
      <w:spacing w:before="120" w:after="120" w:line="240" w:lineRule="auto"/>
    </w:pPr>
    <w:rPr>
      <w:rFonts w:ascii="Arial" w:eastAsia="ヒラギノ角ゴ Pro W3" w:hAnsi="Arial" w:cs="Times New Roman"/>
      <w:color w:val="000000"/>
      <w:sz w:val="20"/>
      <w:szCs w:val="20"/>
    </w:rPr>
  </w:style>
  <w:style w:type="paragraph" w:customStyle="1" w:styleId="iCBullet1">
    <w:name w:val="iC_Bullet1"/>
    <w:rsid w:val="00EA49C5"/>
    <w:pPr>
      <w:widowControl w:val="0"/>
      <w:spacing w:before="120" w:after="120" w:line="240" w:lineRule="auto"/>
    </w:pPr>
    <w:rPr>
      <w:rFonts w:ascii="Arial" w:eastAsia="ヒラギノ角ゴ Pro W3" w:hAnsi="Arial" w:cs="Times New Roman"/>
      <w:color w:val="000000"/>
      <w:sz w:val="20"/>
      <w:szCs w:val="20"/>
    </w:rPr>
  </w:style>
  <w:style w:type="paragraph" w:customStyle="1" w:styleId="iCBullet2">
    <w:name w:val="iC_Bullet2"/>
    <w:rsid w:val="00EA49C5"/>
    <w:pPr>
      <w:spacing w:before="40" w:after="80" w:line="240" w:lineRule="auto"/>
    </w:pPr>
    <w:rPr>
      <w:rFonts w:ascii="Arial" w:eastAsia="ヒラギノ角ゴ Pro W3" w:hAnsi="Arial" w:cs="Times New Roman"/>
      <w:color w:val="000000"/>
      <w:sz w:val="20"/>
      <w:szCs w:val="20"/>
    </w:rPr>
  </w:style>
  <w:style w:type="paragraph" w:customStyle="1" w:styleId="Heading11">
    <w:name w:val="Heading 11"/>
    <w:next w:val="a"/>
    <w:rsid w:val="0048006A"/>
    <w:pPr>
      <w:keepNext/>
      <w:keepLines/>
      <w:spacing w:before="480" w:after="0"/>
      <w:outlineLvl w:val="0"/>
    </w:pPr>
    <w:rPr>
      <w:rFonts w:ascii="Lucida Grande" w:eastAsia="ヒラギノ角ゴ Pro W3" w:hAnsi="Lucida Grande" w:cs="Times New Roman"/>
      <w:b/>
      <w:color w:val="27497F"/>
      <w:sz w:val="28"/>
      <w:szCs w:val="20"/>
    </w:rPr>
  </w:style>
  <w:style w:type="paragraph" w:customStyle="1" w:styleId="Bullet1">
    <w:name w:val="Bullet1"/>
    <w:rsid w:val="0048006A"/>
    <w:pPr>
      <w:spacing w:before="100" w:after="100" w:line="240" w:lineRule="auto"/>
    </w:pPr>
    <w:rPr>
      <w:rFonts w:ascii="Lucida Grande" w:eastAsia="ヒラギノ角ゴ Pro W3" w:hAnsi="Lucida Grande" w:cs="Times New Roman"/>
      <w:color w:val="000000"/>
      <w:szCs w:val="20"/>
    </w:rPr>
  </w:style>
  <w:style w:type="paragraph" w:customStyle="1" w:styleId="Bullet2">
    <w:name w:val="Bullet2"/>
    <w:rsid w:val="0048006A"/>
    <w:pPr>
      <w:tabs>
        <w:tab w:val="left" w:pos="1080"/>
      </w:tabs>
      <w:spacing w:before="100" w:after="100" w:line="240" w:lineRule="auto"/>
    </w:pPr>
    <w:rPr>
      <w:rFonts w:ascii="Lucida Grande" w:eastAsia="ヒラギノ角ゴ Pro W3" w:hAnsi="Lucida Grande" w:cs="Times New Roman"/>
      <w:color w:val="000000"/>
      <w:szCs w:val="20"/>
    </w:rPr>
  </w:style>
  <w:style w:type="paragraph" w:customStyle="1" w:styleId="Heading31">
    <w:name w:val="Heading 31"/>
    <w:next w:val="a"/>
    <w:rsid w:val="0048006A"/>
    <w:pPr>
      <w:keepNext/>
      <w:keepLines/>
      <w:spacing w:before="200" w:after="0"/>
      <w:outlineLvl w:val="2"/>
    </w:pPr>
    <w:rPr>
      <w:rFonts w:ascii="Lucida Grande" w:eastAsia="ヒラギノ角ゴ Pro W3" w:hAnsi="Lucida Grande" w:cs="Times New Roman"/>
      <w:b/>
      <w:color w:val="3C69B1"/>
      <w:szCs w:val="20"/>
    </w:rPr>
  </w:style>
  <w:style w:type="paragraph" w:customStyle="1" w:styleId="Heading21">
    <w:name w:val="Heading 21"/>
    <w:next w:val="a"/>
    <w:autoRedefine/>
    <w:rsid w:val="0048006A"/>
    <w:pPr>
      <w:keepNext/>
      <w:keepLines/>
      <w:spacing w:before="200" w:after="0"/>
      <w:outlineLvl w:val="1"/>
    </w:pPr>
    <w:rPr>
      <w:rFonts w:ascii="Lucida Grande" w:eastAsia="ヒラギノ角ゴ Pro W3" w:hAnsi="Lucida Grande" w:cs="Times New Roman"/>
      <w:b/>
      <w:color w:val="3C69B1"/>
      <w:sz w:val="26"/>
      <w:szCs w:val="20"/>
    </w:rPr>
  </w:style>
  <w:style w:type="paragraph" w:customStyle="1" w:styleId="iCH3">
    <w:name w:val="iC_H3"/>
    <w:basedOn w:val="3"/>
    <w:qFormat/>
    <w:rsid w:val="00C75C56"/>
    <w:pPr>
      <w:spacing w:before="120" w:after="120"/>
      <w:ind w:left="0" w:firstLine="0"/>
    </w:pPr>
    <w:rPr>
      <w:rFonts w:ascii="Arial Black" w:hAnsi="Arial Black"/>
      <w:color w:val="808080" w:themeColor="background1" w:themeShade="80"/>
      <w:sz w:val="20"/>
      <w:szCs w:val="20"/>
    </w:rPr>
  </w:style>
  <w:style w:type="paragraph" w:customStyle="1" w:styleId="BodyA">
    <w:name w:val="Body A"/>
    <w:rsid w:val="00C75C56"/>
    <w:pPr>
      <w:spacing w:before="120" w:after="0" w:line="240" w:lineRule="auto"/>
      <w:jc w:val="both"/>
    </w:pPr>
    <w:rPr>
      <w:rFonts w:ascii="Times New Roman" w:eastAsia="ヒラギノ角ゴ Pro W3" w:hAnsi="Times New Roman" w:cs="Times New Roman"/>
      <w:color w:val="000000"/>
      <w:sz w:val="24"/>
      <w:szCs w:val="20"/>
    </w:rPr>
  </w:style>
  <w:style w:type="paragraph" w:customStyle="1" w:styleId="BodyB">
    <w:name w:val="Body B"/>
    <w:rsid w:val="00C75C56"/>
    <w:pPr>
      <w:spacing w:before="120" w:after="0" w:line="240" w:lineRule="auto"/>
      <w:jc w:val="both"/>
    </w:pPr>
    <w:rPr>
      <w:rFonts w:ascii="Times New Roman" w:eastAsia="ヒラギノ角ゴ Pro W3" w:hAnsi="Times New Roman" w:cs="Times New Roman"/>
      <w:color w:val="00000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7580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customXml" Target="../customXml/item2.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49\Essential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Документ" ma:contentTypeID="0x0101002C36F4445B06B445BF9EC0C7F7A9FEA3" ma:contentTypeVersion="13" ma:contentTypeDescription="Создание документа." ma:contentTypeScope="" ma:versionID="b51d743483e0ffa49239b71ea5c61c35">
  <xsd:schema xmlns:xsd="http://www.w3.org/2001/XMLSchema" xmlns:xs="http://www.w3.org/2001/XMLSchema" xmlns:p="http://schemas.microsoft.com/office/2006/metadata/properties" xmlns:ns2="5eb51017-0227-44fc-859d-fa2fe3532a4d" xmlns:ns3="e019772f-2f88-411e-bd69-b64c48b859e8" targetNamespace="http://schemas.microsoft.com/office/2006/metadata/properties" ma:root="true" ma:fieldsID="0a357d7e91787dc42554498e6915cb1a" ns2:_="" ns3:_="">
    <xsd:import namespace="5eb51017-0227-44fc-859d-fa2fe3532a4d"/>
    <xsd:import namespace="e019772f-2f88-411e-bd69-b64c48b859e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2:MediaServiceOCR" minOccurs="0"/>
                <xsd:element ref="ns2:MediaServiceGenerationTime" minOccurs="0"/>
                <xsd:element ref="ns2:MediaServiceEventHashCode" minOccurs="0"/>
                <xsd:element ref="ns2:MediaServiceSearchProperties"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b51017-0227-44fc-859d-fa2fe3532a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Теги изображений" ma:readOnly="false" ma:fieldId="{5cf76f15-5ced-4ddc-b409-7134ff3c332f}" ma:taxonomyMulti="true" ma:sspId="49497789-29e9-463b-81d2-5fb466013531"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19772f-2f88-411e-bd69-b64c48b859e8" elementFormDefault="qualified">
    <xsd:import namespace="http://schemas.microsoft.com/office/2006/documentManagement/types"/>
    <xsd:import namespace="http://schemas.microsoft.com/office/infopath/2007/PartnerControls"/>
    <xsd:element name="SharedWithUsers" ma:index="18" nillable="true" ma:displayName="Общий доступ с использованием"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Совместно с подробностями"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5eb51017-0227-44fc-859d-fa2fe3532a4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BF29616-19DC-4137-8F3A-5C5AECBA9354}">
  <ds:schemaRefs>
    <ds:schemaRef ds:uri="http://schemas.openxmlformats.org/officeDocument/2006/bibliography"/>
  </ds:schemaRefs>
</ds:datastoreItem>
</file>

<file path=customXml/itemProps2.xml><?xml version="1.0" encoding="utf-8"?>
<ds:datastoreItem xmlns:ds="http://schemas.openxmlformats.org/officeDocument/2006/customXml" ds:itemID="{C69FC2FC-DD13-4930-AB4C-9946C809F4DA}"/>
</file>

<file path=customXml/itemProps3.xml><?xml version="1.0" encoding="utf-8"?>
<ds:datastoreItem xmlns:ds="http://schemas.openxmlformats.org/officeDocument/2006/customXml" ds:itemID="{D533EA8C-3785-44D4-97C2-CFDA32A41D61}"/>
</file>

<file path=customXml/itemProps4.xml><?xml version="1.0" encoding="utf-8"?>
<ds:datastoreItem xmlns:ds="http://schemas.openxmlformats.org/officeDocument/2006/customXml" ds:itemID="{631F2EEC-AB57-4549-9D4E-91244C5A4D00}"/>
</file>

<file path=docProps/app.xml><?xml version="1.0" encoding="utf-8"?>
<Properties xmlns="http://schemas.openxmlformats.org/officeDocument/2006/extended-properties" xmlns:vt="http://schemas.openxmlformats.org/officeDocument/2006/docPropsVTypes">
  <Template>EssentialReport.dotx</Template>
  <TotalTime>0</TotalTime>
  <Pages>3</Pages>
  <Words>672</Words>
  <Characters>3831</Characters>
  <Application>Microsoft Office Word</Application>
  <DocSecurity>0</DocSecurity>
  <Lines>31</Lines>
  <Paragraphs>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Manager/>
  <Company>iCarnegie</Company>
  <LinksUpToDate>false</LinksUpToDate>
  <CharactersWithSpaces>4495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Gaukhartas</dc:creator>
  <cp:keywords/>
  <dc:description/>
  <cp:lastModifiedBy>Gaukhartas</cp:lastModifiedBy>
  <cp:revision>2</cp:revision>
  <cp:lastPrinted>2011-12-08T18:14:00Z</cp:lastPrinted>
  <dcterms:created xsi:type="dcterms:W3CDTF">2019-09-22T13:37:00Z</dcterms:created>
  <dcterms:modified xsi:type="dcterms:W3CDTF">2019-09-22T13:37:00Z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0x0101002C36F4445B06B445BF9EC0C7F7A9FEA3</vt:lpwstr>
  </property>
</Properties>
</file>