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E40" w:rsidRDefault="00666E40" w:rsidP="00E652F0">
      <w:pPr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F075CB" w:rsidRDefault="00F075C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\t "Aki;1"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8432874" w:history="1">
        <w:r w:rsidRPr="00C645C9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5" w:history="1">
        <w:r w:rsidR="00F075CB" w:rsidRPr="00C645C9">
          <w:rPr>
            <w:rStyle w:val="aa"/>
            <w:noProof/>
          </w:rPr>
          <w:t>1. Техника безопасности. Охрана труда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_Toc228432875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6" w:history="1">
        <w:r w:rsidR="00F075CB" w:rsidRPr="00C645C9">
          <w:rPr>
            <w:rStyle w:val="aa"/>
            <w:noProof/>
          </w:rPr>
          <w:t>1.1 Общие требования безопасности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_Toc228432876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7" w:history="1">
        <w:r w:rsidR="00F075CB" w:rsidRPr="00C645C9">
          <w:rPr>
            <w:rStyle w:val="aa"/>
            <w:noProof/>
          </w:rPr>
          <w:t>1.2 Требования безопасности перед началом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_Toc228432877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8" w:history="1">
        <w:r w:rsidR="00F075CB" w:rsidRPr="00C645C9">
          <w:rPr>
            <w:rStyle w:val="aa"/>
            <w:noProof/>
          </w:rPr>
          <w:t>1.3 Требования безопасности во время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_Toc228432878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9" w:history="1">
        <w:r w:rsidR="00F075CB" w:rsidRPr="00C645C9">
          <w:rPr>
            <w:rStyle w:val="aa"/>
            <w:noProof/>
          </w:rPr>
          <w:t>1.4</w:t>
        </w:r>
        <w:r w:rsidR="00F075CB" w:rsidRPr="00C645C9">
          <w:rPr>
            <w:rStyle w:val="aa"/>
            <w:noProof/>
            <w:lang w:val="en-US"/>
          </w:rPr>
          <w:t xml:space="preserve"> </w:t>
        </w:r>
        <w:r w:rsidR="00F075CB" w:rsidRPr="00C645C9">
          <w:rPr>
            <w:rStyle w:val="aa"/>
            <w:noProof/>
          </w:rPr>
          <w:t>Требования безопасности в аварийных ситуациях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_Toc228432879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0" w:history="1">
        <w:r w:rsidR="00F075CB" w:rsidRPr="00C645C9">
          <w:rPr>
            <w:rStyle w:val="aa"/>
            <w:noProof/>
          </w:rPr>
          <w:t>1.5 Требования безопасности по окончании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_Toc228432880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1" w:history="1">
        <w:r w:rsidR="00F075CB" w:rsidRPr="00C645C9">
          <w:rPr>
            <w:rStyle w:val="aa"/>
            <w:noProof/>
          </w:rPr>
          <w:t>2. Разработка приложения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_Toc228432881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6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2" w:history="1">
        <w:r w:rsidR="00F075CB" w:rsidRPr="00C645C9">
          <w:rPr>
            <w:rStyle w:val="aa"/>
            <w:noProof/>
          </w:rPr>
          <w:t>3. Тестирование «белым ящиком»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_Toc228432882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11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3" w:history="1">
        <w:r w:rsidR="00F075CB" w:rsidRPr="00C645C9">
          <w:rPr>
            <w:rStyle w:val="aa"/>
            <w:noProof/>
          </w:rPr>
          <w:t>4</w:t>
        </w:r>
        <w:r w:rsidR="00F075CB" w:rsidRPr="00C645C9">
          <w:rPr>
            <w:rStyle w:val="aa"/>
            <w:noProof/>
            <w:lang w:val="en-US"/>
          </w:rPr>
          <w:t>.</w:t>
        </w:r>
        <w:r w:rsidR="00F075CB" w:rsidRPr="00C645C9">
          <w:rPr>
            <w:rStyle w:val="aa"/>
            <w:noProof/>
          </w:rPr>
          <w:t xml:space="preserve"> Тестирование «черным ящиком»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_Toc228432883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4" w:history="1">
        <w:r w:rsidR="00F075CB" w:rsidRPr="00C645C9">
          <w:rPr>
            <w:rStyle w:val="aa"/>
            <w:noProof/>
          </w:rPr>
          <w:t>5. Модульное тестирование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_Toc228432884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16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5" w:history="1">
        <w:r w:rsidR="00F075CB" w:rsidRPr="00C645C9">
          <w:rPr>
            <w:rStyle w:val="aa"/>
            <w:noProof/>
          </w:rPr>
          <w:t>6. Интеграционное тестирование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_Toc228432885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21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6" w:history="1">
        <w:r w:rsidR="00F075CB" w:rsidRPr="00C645C9">
          <w:rPr>
            <w:rStyle w:val="aa"/>
            <w:noProof/>
          </w:rPr>
          <w:t>7. Оформление документации на программные средства с использованием инструментальных средств.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_Toc228432886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7" w:history="1">
        <w:r w:rsidR="00F075CB" w:rsidRPr="00C645C9">
          <w:rPr>
            <w:rStyle w:val="aa"/>
            <w:noProof/>
          </w:rPr>
          <w:t>ЗАКЛЮЧЕНИЕ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_Toc228432887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25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24122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8" w:history="1">
        <w:r w:rsidR="00F075CB" w:rsidRPr="00C645C9">
          <w:rPr>
            <w:rStyle w:val="aa"/>
            <w:noProof/>
          </w:rPr>
          <w:t>СПИСОК ИСПОЛЬЗОВАННЫХ ИСТОЧНИКОВ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_Toc228432888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26</w:t>
        </w:r>
        <w:r w:rsidR="00F075CB">
          <w:rPr>
            <w:noProof/>
            <w:webHidden/>
          </w:rPr>
          <w:fldChar w:fldCharType="end"/>
        </w:r>
      </w:hyperlink>
    </w:p>
    <w:p w:rsidR="009C1641" w:rsidRDefault="00F075CB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fldChar w:fldCharType="end"/>
      </w:r>
      <w:r w:rsidR="009C1641"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F075CB">
      <w:pPr>
        <w:pStyle w:val="Aki"/>
      </w:pPr>
      <w:bookmarkStart w:id="0" w:name="_Toc228432874"/>
      <w:r w:rsidRPr="00666E40">
        <w:lastRenderedPageBreak/>
        <w:t>ВВЕДЕНИЕ</w:t>
      </w:r>
      <w:bookmarkEnd w:id="0"/>
    </w:p>
    <w:p w:rsidR="00D85357" w:rsidRPr="00A47F3A" w:rsidRDefault="00A47F3A" w:rsidP="00367E0B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полипрофессиональный</w:t>
      </w:r>
      <w:proofErr w:type="spellEnd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B0C6E" w:rsidRDefault="00EB0C6E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  <w:rPr>
          <w:caps w:val="0"/>
        </w:rPr>
      </w:pPr>
      <w:bookmarkStart w:id="1" w:name="_Toc228432875"/>
      <w:r w:rsidRPr="00F075CB">
        <w:rPr>
          <w:caps w:val="0"/>
        </w:rPr>
        <w:t>1</w:t>
      </w:r>
      <w:r w:rsidR="00F075CB" w:rsidRPr="00F075CB">
        <w:rPr>
          <w:caps w:val="0"/>
        </w:rPr>
        <w:t>.</w:t>
      </w:r>
      <w:r w:rsidRPr="00F075CB">
        <w:rPr>
          <w:caps w:val="0"/>
        </w:rPr>
        <w:t xml:space="preserve"> Техника безопасности. Охрана труда</w:t>
      </w:r>
      <w:bookmarkEnd w:id="1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AD47BC" w:rsidRPr="00AD47BC" w:rsidRDefault="00AD47BC" w:rsidP="00F075CB">
      <w:pPr>
        <w:pStyle w:val="Aki"/>
        <w:ind w:firstLine="709"/>
        <w:jc w:val="left"/>
      </w:pPr>
      <w:bookmarkStart w:id="2" w:name="_Toc228432876"/>
      <w:r w:rsidRPr="00AD47BC">
        <w:t>1.1 Общие требования безопасности</w:t>
      </w:r>
      <w:bookmarkEnd w:id="2"/>
    </w:p>
    <w:p w:rsid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tbl>
      <w:tblPr>
        <w:tblStyle w:val="a7"/>
        <w:tblW w:w="0" w:type="auto"/>
        <w:tblInd w:w="-459" w:type="dxa"/>
        <w:tblLook w:val="04A0" w:firstRow="1" w:lastRow="0" w:firstColumn="1" w:lastColumn="0" w:noHBand="0" w:noVBand="1"/>
      </w:tblPr>
      <w:tblGrid>
        <w:gridCol w:w="5811"/>
        <w:gridCol w:w="5352"/>
      </w:tblGrid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Фактор</w:t>
            </w:r>
          </w:p>
        </w:tc>
        <w:tc>
          <w:tcPr>
            <w:tcW w:w="5352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Характер воздействия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Повышенный уровень шума</w:t>
            </w:r>
          </w:p>
        </w:tc>
        <w:tc>
          <w:tcPr>
            <w:tcW w:w="5352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Утомляемость, снижение концентрации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Отклонение температуры воздуха</w:t>
            </w:r>
          </w:p>
        </w:tc>
        <w:tc>
          <w:tcPr>
            <w:tcW w:w="5352" w:type="dxa"/>
          </w:tcPr>
          <w:p w:rsidR="002673C2" w:rsidRDefault="002673C2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Нарушение терморегуляции организма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Недостаток естественного освещения</w:t>
            </w:r>
          </w:p>
        </w:tc>
        <w:tc>
          <w:tcPr>
            <w:tcW w:w="5352" w:type="dxa"/>
          </w:tcPr>
          <w:p w:rsidR="002673C2" w:rsidRDefault="00545F2F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Снижение остроты зрения, головные боли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Повышенная яркость экрана монитора</w:t>
            </w:r>
          </w:p>
        </w:tc>
        <w:tc>
          <w:tcPr>
            <w:tcW w:w="5352" w:type="dxa"/>
          </w:tcPr>
          <w:p w:rsidR="002673C2" w:rsidRDefault="00545F2F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Утомление глаз, снижение работоспособности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Статическое электричество</w:t>
            </w:r>
          </w:p>
        </w:tc>
        <w:tc>
          <w:tcPr>
            <w:tcW w:w="5352" w:type="dxa"/>
          </w:tcPr>
          <w:p w:rsidR="002673C2" w:rsidRDefault="00545F2F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Дискомфорт, риск разряда на компоненты ПК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Поражение электрическим током</w:t>
            </w:r>
          </w:p>
        </w:tc>
        <w:tc>
          <w:tcPr>
            <w:tcW w:w="5352" w:type="dxa"/>
          </w:tcPr>
          <w:p w:rsidR="002673C2" w:rsidRDefault="00545F2F" w:rsidP="00AD47BC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Травмы различной степени тяжести</w:t>
            </w:r>
          </w:p>
        </w:tc>
      </w:tr>
    </w:tbl>
    <w:p w:rsidR="002673C2" w:rsidRPr="00AD47BC" w:rsidRDefault="00545F2F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Ответственность.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Обучающийся несёт персональную ответственность за соблюдение правил техники безопасности и охраны труда на рабочем месте. Нарушение правил влечёт за собой дисциплинарную ответственность вплоть до отстранения от прохождения практики.</w:t>
      </w:r>
    </w:p>
    <w:p w:rsidR="00AD47BC" w:rsidRPr="00AD47BC" w:rsidRDefault="00AD47BC" w:rsidP="00F075CB">
      <w:pPr>
        <w:pStyle w:val="Aki"/>
        <w:jc w:val="left"/>
      </w:pPr>
      <w:bookmarkStart w:id="3" w:name="_Toc228432877"/>
      <w:r w:rsidRPr="00AD47BC">
        <w:t>1.2 Требования безопасности перед началом работы</w:t>
      </w:r>
      <w:bookmarkEnd w:id="3"/>
    </w:p>
    <w:p w:rsidR="00545F2F" w:rsidRPr="00545F2F" w:rsidRDefault="00545F2F" w:rsidP="00545F2F">
      <w:pPr>
        <w:spacing w:after="0" w:line="360" w:lineRule="auto"/>
        <w:rPr>
          <w:rFonts w:ascii="Times New Roman" w:eastAsiaTheme="majorEastAsia" w:hAnsi="Times New Roman" w:cstheme="majorBidi"/>
          <w:sz w:val="28"/>
          <w:szCs w:val="32"/>
        </w:rPr>
      </w:pPr>
      <w:bookmarkStart w:id="4" w:name="_Toc228432878"/>
      <w:r w:rsidRPr="00545F2F">
        <w:rPr>
          <w:rFonts w:ascii="Times New Roman" w:eastAsiaTheme="majorEastAsia" w:hAnsi="Times New Roman" w:cstheme="majorBidi"/>
          <w:sz w:val="28"/>
          <w:szCs w:val="32"/>
        </w:rPr>
        <w:t>Перед включением компьютерного оборудования необходимо выполнить следующие подготовительные мероприятия:</w:t>
      </w:r>
    </w:p>
    <w:p w:rsidR="00545F2F" w:rsidRPr="00545F2F" w:rsidRDefault="00545F2F" w:rsidP="00545F2F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Визуальный осмотр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убедиться в отсутствии видимых повреждений кабелей питания, розеток, соединительных шнуров и корпусов устройств.</w:t>
      </w:r>
    </w:p>
    <w:p w:rsidR="00545F2F" w:rsidRPr="00545F2F" w:rsidRDefault="00545F2F" w:rsidP="00545F2F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Организация рабочего пространства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осмотреть рабочее место, убрать посторонние предметы, убедиться в его чистоте.</w:t>
      </w:r>
    </w:p>
    <w:p w:rsidR="00545F2F" w:rsidRPr="00545F2F" w:rsidRDefault="00545F2F" w:rsidP="00545F2F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Эргономическая настройка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проверить правильность положения стола, стула, отрегулировать высоту монитора (верхняя граница экрана на уровне глаз или чуть ниже) и положение клавиатуры.</w:t>
      </w:r>
    </w:p>
    <w:p w:rsidR="00545F2F" w:rsidRPr="00545F2F" w:rsidRDefault="00545F2F" w:rsidP="00545F2F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Проверка оборудования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убедиться в исправности системы вентиляции и охлаждения компьютера (отсутствие нехарактерного гула, запаха гари, посторонних вибраций).</w:t>
      </w:r>
    </w:p>
    <w:p w:rsidR="00545F2F" w:rsidRPr="00545F2F" w:rsidRDefault="00545F2F" w:rsidP="00545F2F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Настройка освещения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при необходимости отрегулировать общее или местное освещение таким образом, чтобы на экране монитора отсутствовали блики и отражения.</w:t>
      </w:r>
    </w:p>
    <w:p w:rsidR="00545F2F" w:rsidRPr="00545F2F" w:rsidRDefault="00545F2F" w:rsidP="00545F2F">
      <w:pPr>
        <w:pStyle w:val="a8"/>
        <w:spacing w:after="0" w:line="360" w:lineRule="auto"/>
        <w:ind w:left="709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b/>
          <w:bCs/>
          <w:sz w:val="28"/>
          <w:szCs w:val="32"/>
        </w:rPr>
        <w:t>Запрещается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приступать к работе при обнаружении любых неисправностей до их полного устранения.</w:t>
      </w:r>
    </w:p>
    <w:p w:rsidR="00AD47BC" w:rsidRPr="00AD47BC" w:rsidRDefault="00AD47BC" w:rsidP="00F075CB">
      <w:pPr>
        <w:pStyle w:val="Aki"/>
      </w:pPr>
      <w:r w:rsidRPr="00AD47BC">
        <w:t>1.3 Требования безопасности во время работы</w:t>
      </w:r>
      <w:bookmarkEnd w:id="4"/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bookmarkStart w:id="5" w:name="_Toc228432879"/>
      <w:r w:rsidRPr="00545F2F">
        <w:rPr>
          <w:rFonts w:ascii="Times New Roman" w:hAnsi="Times New Roman" w:cs="Times New Roman"/>
          <w:bCs/>
          <w:sz w:val="28"/>
          <w:szCs w:val="28"/>
        </w:rPr>
        <w:t>В процессе выполнения работ по разработке и тестированию приложения (включая тестирование «белым ящиком», «чёрным ящиком», модульное и интеграционное тестирование) программист обязан соблюдать следующие правила:</w:t>
      </w:r>
    </w:p>
    <w:p w:rsidR="00545F2F" w:rsidRPr="00545F2F" w:rsidRDefault="00545F2F" w:rsidP="00545F2F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45F2F">
        <w:rPr>
          <w:rFonts w:ascii="Times New Roman" w:hAnsi="Times New Roman" w:cs="Times New Roman"/>
          <w:b/>
          <w:bCs/>
          <w:sz w:val="28"/>
          <w:szCs w:val="28"/>
        </w:rPr>
        <w:t>Режим труда и отдыха: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Установлена продолжительность непрерывной работы за компьютером не более 45–60 минут.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После каждого рабочего цикла необходимо делать перерыв продолжительностью 10–15 минут для проведения гимнастики для глаз и разминки мышц шеи и спины.</w:t>
      </w:r>
    </w:p>
    <w:p w:rsidR="00545F2F" w:rsidRPr="00545F2F" w:rsidRDefault="00545F2F" w:rsidP="00545F2F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45F2F">
        <w:rPr>
          <w:rFonts w:ascii="Times New Roman" w:hAnsi="Times New Roman" w:cs="Times New Roman"/>
          <w:b/>
          <w:bCs/>
          <w:sz w:val="28"/>
          <w:szCs w:val="28"/>
        </w:rPr>
        <w:t>Организация рабочего места: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Содержать рабочее место в чистоте, не допускать скопления бумаг, пыли и легковоспламеняющихся предметов.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Сидеть на расстоянии не менее 50–60 см от экрана монитора, сохраняя прямую осанку, ступни должны полностью касаться пола.</w:t>
      </w:r>
    </w:p>
    <w:p w:rsidR="00545F2F" w:rsidRPr="00545F2F" w:rsidRDefault="00545F2F" w:rsidP="00545F2F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545F2F">
        <w:rPr>
          <w:rFonts w:ascii="Times New Roman" w:hAnsi="Times New Roman" w:cs="Times New Roman"/>
          <w:b/>
          <w:bCs/>
          <w:sz w:val="28"/>
          <w:szCs w:val="28"/>
        </w:rPr>
        <w:t>Запрещается: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Прикасаться к задней стенке системного блока и экрану монитора мокрыми руками или влажной тканью при включённом питании.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Самостоятельно вскрывать корпуса компьютеров, мониторов, блоков питания, а также переключать разъёмы оборудования под напряжением.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Устанавливать нелицензионное или непроверенное программное обеспечение, не предусмотренное заданием на практику.</w:t>
      </w:r>
    </w:p>
    <w:p w:rsidR="00545F2F" w:rsidRPr="00545F2F" w:rsidRDefault="00545F2F" w:rsidP="00545F2F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Размещать на рабочем столе напитки и пищу вблизи компьютерной техники.</w:t>
      </w:r>
    </w:p>
    <w:p w:rsidR="00AD47BC" w:rsidRPr="00AD47BC" w:rsidRDefault="00AD47BC" w:rsidP="00F075CB">
      <w:pPr>
        <w:pStyle w:val="Aki"/>
      </w:pPr>
      <w:r w:rsidRPr="00AD47BC">
        <w:t>1.4</w:t>
      </w:r>
      <w:r w:rsidR="00F075CB" w:rsidRPr="002673C2">
        <w:t xml:space="preserve"> </w:t>
      </w:r>
      <w:r w:rsidRPr="00AD47BC">
        <w:t>Требования безопасности в аварийных ситуациях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73"/>
        <w:gridCol w:w="5073"/>
      </w:tblGrid>
      <w:tr w:rsidR="00545F2F" w:rsidTr="006C4C83">
        <w:trPr>
          <w:trHeight w:val="295"/>
        </w:trPr>
        <w:tc>
          <w:tcPr>
            <w:tcW w:w="5073" w:type="dxa"/>
          </w:tcPr>
          <w:p w:rsidR="00545F2F" w:rsidRPr="006C4C83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b/>
                <w:sz w:val="28"/>
                <w:szCs w:val="32"/>
              </w:rPr>
            </w:pPr>
            <w:bookmarkStart w:id="6" w:name="_Toc228432880"/>
            <w:r w:rsidRPr="006C4C83">
              <w:rPr>
                <w:rFonts w:ascii="Times New Roman" w:eastAsiaTheme="majorEastAsia" w:hAnsi="Times New Roman" w:cstheme="majorBidi"/>
                <w:b/>
                <w:sz w:val="28"/>
                <w:szCs w:val="32"/>
              </w:rPr>
              <w:t>Ситуация</w:t>
            </w:r>
          </w:p>
        </w:tc>
        <w:tc>
          <w:tcPr>
            <w:tcW w:w="5073" w:type="dxa"/>
          </w:tcPr>
          <w:p w:rsidR="00545F2F" w:rsidRPr="006C4C83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b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b/>
                <w:sz w:val="28"/>
                <w:szCs w:val="32"/>
              </w:rPr>
              <w:t>Действия</w:t>
            </w:r>
          </w:p>
        </w:tc>
      </w:tr>
      <w:tr w:rsidR="00545F2F" w:rsidTr="006C4C83">
        <w:trPr>
          <w:trHeight w:val="1803"/>
        </w:trPr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Появление запаха гари, дыма, искрения</w:t>
            </w:r>
          </w:p>
        </w:tc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Немедленно отключить питание оборудования (вынуть вилку из розетки или отключить сетевой фильтр).</w:t>
            </w:r>
          </w:p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Сообщить руководителю практики.</w:t>
            </w:r>
          </w:p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При необходимости вызвать пожарную охрану (101, 112).</w:t>
            </w:r>
          </w:p>
        </w:tc>
      </w:tr>
      <w:tr w:rsidR="00545F2F" w:rsidTr="006C4C83">
        <w:trPr>
          <w:trHeight w:val="3006"/>
        </w:trPr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Поражение электрическим током</w:t>
            </w:r>
          </w:p>
        </w:tc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Освободить пострадавшего от контакта с токоведущими частями (используя сухую палку, деревянный предмет, отключив питание).</w:t>
            </w:r>
          </w:p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Вызвать скорую медицинскую помощь (103, 112).</w:t>
            </w:r>
          </w:p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До прибытия врачей оказывать первую помощь (проверить дыхание, пульс, при отсутствии – начать реанимационные мероприятия).</w:t>
            </w:r>
          </w:p>
        </w:tc>
      </w:tr>
      <w:tr w:rsidR="00545F2F" w:rsidTr="006C4C83">
        <w:trPr>
          <w:trHeight w:val="1803"/>
        </w:trPr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Пожар</w:t>
            </w:r>
          </w:p>
        </w:tc>
        <w:tc>
          <w:tcPr>
            <w:tcW w:w="5073" w:type="dxa"/>
          </w:tcPr>
          <w:p w:rsidR="00545F2F" w:rsidRPr="00545F2F" w:rsidRDefault="00545F2F" w:rsidP="00545F2F">
            <w:pPr>
              <w:tabs>
                <w:tab w:val="left" w:pos="998"/>
              </w:tabs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Вызвать пожарную охрану.</w:t>
            </w:r>
          </w:p>
          <w:p w:rsidR="00545F2F" w:rsidRPr="00545F2F" w:rsidRDefault="00545F2F" w:rsidP="00545F2F">
            <w:pPr>
              <w:tabs>
                <w:tab w:val="left" w:pos="998"/>
              </w:tabs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Приступить к тушению очага возгорания углекислотным или порошковым огнетушителем.</w:t>
            </w:r>
          </w:p>
          <w:p w:rsidR="00545F2F" w:rsidRPr="00545F2F" w:rsidRDefault="00545F2F" w:rsidP="00545F2F">
            <w:pPr>
              <w:tabs>
                <w:tab w:val="left" w:pos="998"/>
              </w:tabs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Категорически запрещается использовать воду и пенные огнетушители для тушения электрооборудования под напряжением.</w:t>
            </w:r>
          </w:p>
        </w:tc>
      </w:tr>
      <w:tr w:rsidR="00545F2F" w:rsidTr="006C4C83">
        <w:trPr>
          <w:trHeight w:val="1201"/>
        </w:trPr>
        <w:tc>
          <w:tcPr>
            <w:tcW w:w="5073" w:type="dxa"/>
          </w:tcPr>
          <w:p w:rsidR="00545F2F" w:rsidRPr="00545F2F" w:rsidRDefault="00545F2F" w:rsidP="00545F2F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Резкое ухудшение самочувствия</w:t>
            </w:r>
          </w:p>
        </w:tc>
        <w:tc>
          <w:tcPr>
            <w:tcW w:w="5073" w:type="dxa"/>
          </w:tcPr>
          <w:p w:rsidR="006C4C83" w:rsidRPr="006C4C83" w:rsidRDefault="006C4C83" w:rsidP="006C4C83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1. Прекратить работу.</w:t>
            </w:r>
          </w:p>
          <w:p w:rsidR="006C4C83" w:rsidRPr="006C4C83" w:rsidRDefault="006C4C83" w:rsidP="006C4C83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2. Сообщить руководителю практики.</w:t>
            </w:r>
          </w:p>
          <w:p w:rsidR="00545F2F" w:rsidRPr="00545F2F" w:rsidRDefault="006C4C83" w:rsidP="006C4C83">
            <w:pPr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3. При необходимости обратиться за медицинской помощью.</w:t>
            </w:r>
          </w:p>
        </w:tc>
      </w:tr>
    </w:tbl>
    <w:p w:rsidR="00545F2F" w:rsidRPr="00545F2F" w:rsidRDefault="00545F2F" w:rsidP="00F075CB">
      <w:pPr>
        <w:pStyle w:val="Aki"/>
        <w:rPr>
          <w:b w:val="0"/>
        </w:rPr>
      </w:pPr>
    </w:p>
    <w:p w:rsidR="00AD47BC" w:rsidRPr="00AD47BC" w:rsidRDefault="00AD47BC" w:rsidP="00F075CB">
      <w:pPr>
        <w:pStyle w:val="Aki"/>
      </w:pPr>
      <w:r w:rsidRPr="00AD47BC">
        <w:t>1.5 Требования безопасности по окончании работы</w:t>
      </w:r>
      <w:bookmarkEnd w:id="6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EB0C6E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AD47BC" w:rsidRDefault="00AD47BC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7" w:name="_Toc228432881"/>
      <w:r w:rsidRPr="00F075CB">
        <w:t>2</w:t>
      </w:r>
      <w:r w:rsidR="00F075CB" w:rsidRPr="00F075CB">
        <w:t>.</w:t>
      </w:r>
      <w:r w:rsidRPr="00F075CB">
        <w:t xml:space="preserve"> Разработка приложения</w:t>
      </w:r>
      <w:bookmarkEnd w:id="7"/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В рамках практики мною было разработано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-приложение на языке C# в среде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 Приложение предназначено для анализа текста: подсчета количества слов, поиска самого короткого слова и подсчета частоты буквы «А» в каждом слове.</w:t>
      </w:r>
    </w:p>
    <w:p w:rsid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Интерфейс приложения</w:t>
      </w:r>
      <w:r w:rsidRPr="00131AB3">
        <w:rPr>
          <w:rFonts w:ascii="Times New Roman" w:hAnsi="Times New Roman" w:cs="Times New Roman"/>
          <w:sz w:val="28"/>
          <w:szCs w:val="28"/>
        </w:rPr>
        <w:t> содержит текстовое поле для ввода, кнопки для выполнения операций и выхода, а также элементы для вывода результатов (метки и список).</w:t>
      </w:r>
    </w:p>
    <w:p w:rsidR="00131AB3" w:rsidRPr="00131AB3" w:rsidRDefault="0035343F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43F">
        <w:rPr>
          <w:noProof/>
          <w:lang w:eastAsia="ru-RU"/>
        </w:rPr>
        <w:drawing>
          <wp:inline distT="0" distB="0" distL="0" distR="0" wp14:anchorId="344B154E" wp14:editId="616A1AD5">
            <wp:extent cx="3054928" cy="28027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640" cy="28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1 – Главное окно приложения</w:t>
      </w:r>
    </w:p>
    <w:p w:rsidR="00131AB3" w:rsidRPr="00131AB3" w:rsidRDefault="0035343F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4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5A5BE6" wp14:editId="54ED8E63">
            <wp:extent cx="3040568" cy="278476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5042" cy="28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2 – Пример работы приложения: ввод текста</w:t>
      </w:r>
    </w:p>
    <w:p w:rsidR="00131AB3" w:rsidRP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A13D9" wp14:editId="2C22BCFC">
            <wp:extent cx="3803073" cy="3174103"/>
            <wp:effectExtent l="0" t="0" r="698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400" cy="31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Pr="00131AB3">
        <w:rPr>
          <w:rFonts w:ascii="Times New Roman" w:hAnsi="Times New Roman" w:cs="Times New Roman"/>
          <w:b/>
          <w:bCs/>
          <w:sz w:val="28"/>
          <w:szCs w:val="28"/>
        </w:rPr>
        <w:t xml:space="preserve"> – Выпадающее меню с пунктами «Условие», «Автор», «Выход»</w:t>
      </w:r>
    </w:p>
    <w:p w:rsidR="00131AB3" w:rsidRP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CB0555" wp14:editId="37480C8B">
            <wp:extent cx="2971800" cy="15862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6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4 – Условие задачи</w:t>
      </w:r>
    </w:p>
    <w:p w:rsid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4502F78" wp14:editId="2C18C438">
            <wp:extent cx="2400635" cy="10097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5 – Выполнено кем-то</w:t>
      </w:r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основного класса Class1</w:t>
      </w:r>
      <w:r w:rsidRPr="00131AB3">
        <w:rPr>
          <w:rFonts w:ascii="Times New Roman" w:hAnsi="Times New Roman" w:cs="Times New Roman"/>
          <w:sz w:val="28"/>
          <w:szCs w:val="28"/>
        </w:rPr>
        <w:t> (приведен в исходном файле). В методе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 реализована логика: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Разбиение строки на слова с помощью разделителей.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Подсчет количества слов.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Поиск самого короткого слова и его индекса.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Подсчет количества букв «а» в каждом слове и вывод в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класса Form1</w:t>
      </w:r>
      <w:r w:rsidRPr="00131AB3">
        <w:rPr>
          <w:rFonts w:ascii="Times New Roman" w:hAnsi="Times New Roman" w:cs="Times New Roman"/>
          <w:sz w:val="28"/>
          <w:szCs w:val="28"/>
        </w:rPr>
        <w:t> обеспечивает связь интерфейса с логикой: по нажатию кнопки button1 создается объект Class1 и вызывается метод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C84D29" w:rsidRDefault="00C84D29" w:rsidP="00131AB3">
      <w:pPr>
        <w:spacing w:after="0" w:line="360" w:lineRule="auto"/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temp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count1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131AB3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2.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ToString</w:t>
      </w:r>
      <w:proofErr w:type="spellEnd"/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min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[0].Length;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].Length &lt; min)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i;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l4.Text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lb.Items.Clear();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сколько раз "А" встречается в каждом слове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 = 0; j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i] = count1;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    }                  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name[i] + "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}    }}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Class1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функций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Form2 f2 = new </w:t>
      </w: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 xml:space="preserve">MessageBox.Show("Выполнил </w:t>
      </w:r>
      <w:r w:rsidR="00DA6AD1">
        <w:rPr>
          <w:rFonts w:ascii="Times New Roman" w:hAnsi="Times New Roman" w:cs="Times New Roman"/>
          <w:b w:val="0"/>
          <w:sz w:val="22"/>
          <w:szCs w:val="22"/>
        </w:rPr>
        <w:t>Рамазанов Магомед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");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Close();</w:t>
      </w:r>
    </w:p>
    <w:p w:rsidR="00084813" w:rsidRPr="002673C2" w:rsidRDefault="00084813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084813" w:rsidRPr="002673C2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Default="00C84D29" w:rsidP="00C84D29"/>
    <w:p w:rsidR="00EB0C6E" w:rsidRDefault="00EB0C6E" w:rsidP="00367E0B">
      <w:pPr>
        <w:spacing w:after="0" w:line="360" w:lineRule="auto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8" w:name="_Toc228432882"/>
      <w:r w:rsidRPr="00F075CB">
        <w:t>3</w:t>
      </w:r>
      <w:r w:rsidR="00F075CB" w:rsidRPr="00F075CB">
        <w:t>.</w:t>
      </w:r>
      <w:r w:rsidRPr="00F075CB">
        <w:t xml:space="preserve"> Тестирование «белым ящиком»</w:t>
      </w:r>
      <w:bookmarkEnd w:id="8"/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№1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«Простой калькулятор»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6AAD13" wp14:editId="137E768A">
            <wp:extent cx="4051005" cy="3009014"/>
            <wp:effectExtent l="0" t="0" r="698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7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№2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49A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964E4B" wp14:editId="22467BFF">
            <wp:extent cx="3827721" cy="2296632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№3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«Ставим точку останова»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FBD15" wp14:editId="47D58121">
            <wp:extent cx="5921773" cy="2264735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№4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«Проверяем на программу»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C7B929" wp14:editId="5D17427E">
            <wp:extent cx="5943600" cy="3827721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№5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5ECB7D" wp14:editId="2FB173F2">
            <wp:extent cx="5943600" cy="41998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№6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«Прошло 25 560 мс, со времени выполнение программы»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B9D638" wp14:editId="055BEAE1">
            <wp:extent cx="5940425" cy="3421320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6E" w:rsidRPr="00D95256" w:rsidRDefault="00191850" w:rsidP="00D95256">
      <w:pPr>
        <w:spacing w:after="0" w:line="360" w:lineRule="auto"/>
        <w:jc w:val="center"/>
        <w:rPr>
          <w:rFonts w:ascii="Times New Roman" w:eastAsiaTheme="majorEastAsia" w:hAnsi="Times New Roman" w:cs="Times New Roman"/>
          <w:caps/>
          <w:sz w:val="28"/>
          <w:szCs w:val="32"/>
        </w:rPr>
      </w:pPr>
      <w:r w:rsidRPr="00FE49A7">
        <w:rPr>
          <w:rFonts w:ascii="Times New Roman" w:eastAsiaTheme="majorEastAsia" w:hAnsi="Times New Roman" w:cs="Times New Roman"/>
          <w:caps/>
          <w:sz w:val="28"/>
          <w:szCs w:val="32"/>
        </w:rPr>
        <w:br w:type="page"/>
      </w:r>
    </w:p>
    <w:p w:rsidR="00EB0C6E" w:rsidRPr="00AD47BC" w:rsidRDefault="00EB0C6E" w:rsidP="00F075CB">
      <w:pPr>
        <w:pStyle w:val="Aki"/>
      </w:pPr>
      <w:bookmarkStart w:id="9" w:name="_Toc228432883"/>
      <w:r w:rsidRPr="00AD47BC">
        <w:t>4</w:t>
      </w:r>
      <w:r w:rsidR="00F075CB" w:rsidRPr="002673C2">
        <w:t>.</w:t>
      </w:r>
      <w:r w:rsidRPr="00AD47BC">
        <w:t xml:space="preserve"> Тестирование «черным ящиком»</w:t>
      </w:r>
      <w:bookmarkEnd w:id="9"/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Написать </w:t>
      </w:r>
      <w:r w:rsidRPr="00E95C7A">
        <w:rPr>
          <w:rFonts w:ascii="Times New Roman" w:hAnsi="Times New Roman" w:cs="Times New Roman"/>
          <w:sz w:val="28"/>
          <w:szCs w:val="28"/>
          <w:lang w:val="en-US"/>
        </w:rPr>
        <w:t>QRCode</w:t>
      </w:r>
      <w:r w:rsidRPr="00E95C7A">
        <w:rPr>
          <w:rFonts w:ascii="Times New Roman" w:hAnsi="Times New Roman" w:cs="Times New Roman"/>
          <w:sz w:val="28"/>
          <w:szCs w:val="28"/>
        </w:rPr>
        <w:t xml:space="preserve"> с небольшими багами.</w:t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E669F" wp14:editId="04C3B409">
            <wp:extent cx="6152515" cy="36722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Провести тестирование и написать отчет в тетради.</w:t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300"/>
        <w:gridCol w:w="1475"/>
        <w:gridCol w:w="1411"/>
        <w:gridCol w:w="1953"/>
        <w:gridCol w:w="1828"/>
        <w:gridCol w:w="1105"/>
      </w:tblGrid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ЗАКОДИРОВАТЬ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Ввод текста и генерация QR-кода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Hello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World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QR-изображение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выбор цвета, размера QR-кода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Сохранение сгенерированного QR-кода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Нажатие "Сохранить" после генерации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на диске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перед сохранением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ЗАГРУЗИТЬ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 QR-кода из файла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с QR-кодом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фильтр только для изображений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Распознавание QR-кода из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Загруженный QR-код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Текст в textBox2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Неудачное (если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пустой — исключение)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Улучшить обработку ошибок, добавить прогресс-бар</w:t>
            </w:r>
          </w:p>
        </w:tc>
      </w:tr>
    </w:tbl>
    <w:p w:rsidR="00FE49A7" w:rsidRPr="006A4AAE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0C6E" w:rsidRPr="00AD47BC" w:rsidRDefault="00EB0C6E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10" w:name="_Toc228432884"/>
      <w:r w:rsidRPr="00F075CB">
        <w:t>5</w:t>
      </w:r>
      <w:r w:rsidR="00F075CB">
        <w:t>.</w:t>
      </w:r>
      <w:r w:rsidRPr="00F075CB">
        <w:t xml:space="preserve"> Модульное тестирование</w:t>
      </w:r>
      <w:bookmarkEnd w:id="10"/>
    </w:p>
    <w:p w:rsidR="00191850" w:rsidRPr="00FA5EF2" w:rsidRDefault="00191850" w:rsidP="00191850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списком студентов </w:t>
      </w:r>
      <w:r>
        <w:rPr>
          <w:rFonts w:ascii="Times New Roman" w:hAnsi="Times New Roman" w:cs="Times New Roman"/>
          <w:b/>
          <w:bCs/>
          <w:sz w:val="28"/>
          <w:szCs w:val="28"/>
        </w:rPr>
        <w:t>с использованием коллекций в C#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Разработал программу для управления списком студентов с графическим интерфейсом. Программа позволяет добавлять, удалять и просматривать список студентов. Для хранения данных использовал коллекцию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&lt;T&gt;.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2. Что такое коллекции в C#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Коллекции — это специальные классы для хранения групп объектов. В отличие от обычных массивов, коллекции могут динамически изменять свой размер. В работе использовал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&gt; — это типизированный список, который удобно использовать для хранения и управления данными.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3. Что получилось в программе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191850">
        <w:rPr>
          <w:rFonts w:ascii="Times New Roman" w:hAnsi="Times New Roman" w:cs="Times New Roman"/>
          <w:sz w:val="28"/>
          <w:szCs w:val="28"/>
        </w:rPr>
        <w:t>[ Текстовое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 поле для ввода имени студента 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[Кнопка "Добавить"] [Кнопка "Удалить"]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191850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 - список студентов 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Что делает каждая кнопка:</w:t>
      </w:r>
    </w:p>
    <w:p w:rsidR="00191850" w:rsidRPr="00191850" w:rsidRDefault="00191850" w:rsidP="00191850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191850">
        <w:rPr>
          <w:rFonts w:ascii="Times New Roman" w:hAnsi="Times New Roman" w:cs="Times New Roman"/>
          <w:sz w:val="28"/>
          <w:szCs w:val="28"/>
        </w:rPr>
        <w:t> — берет текст из поля, создает нового студента и добавляет его в список</w:t>
      </w:r>
    </w:p>
    <w:p w:rsidR="00191850" w:rsidRPr="00191850" w:rsidRDefault="00191850" w:rsidP="00191850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"Удалить"</w:t>
      </w:r>
      <w:r w:rsidRPr="00191850">
        <w:rPr>
          <w:rFonts w:ascii="Times New Roman" w:hAnsi="Times New Roman" w:cs="Times New Roman"/>
          <w:sz w:val="28"/>
          <w:szCs w:val="28"/>
        </w:rPr>
        <w:t> — удаляет выбранного студента из списка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4. Как я тестировал программу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1: Добавление студентов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</w:t>
      </w:r>
      <w:r w:rsidR="00C73230">
        <w:rPr>
          <w:rFonts w:ascii="Times New Roman" w:hAnsi="Times New Roman" w:cs="Times New Roman"/>
          <w:sz w:val="28"/>
          <w:szCs w:val="28"/>
        </w:rPr>
        <w:t>Рамазанов</w:t>
      </w:r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</w:t>
      </w:r>
      <w:r w:rsidR="00C73230">
        <w:rPr>
          <w:rFonts w:ascii="Times New Roman" w:hAnsi="Times New Roman" w:cs="Times New Roman"/>
          <w:sz w:val="28"/>
          <w:szCs w:val="28"/>
        </w:rPr>
        <w:t>Абдурахманов</w:t>
      </w:r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Default="00C7323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 "Мусакадиев</w:t>
      </w:r>
      <w:bookmarkStart w:id="11" w:name="_GoBack"/>
      <w:bookmarkEnd w:id="11"/>
      <w:r w:rsidR="00191850"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C73230" w:rsidRPr="00C73230" w:rsidRDefault="00C73230" w:rsidP="00C7323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 "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Акбиев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появилось:</w:t>
      </w:r>
    </w:p>
    <w:p w:rsidR="00191850" w:rsidRPr="00C73230" w:rsidRDefault="00C7323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Рамазанов</w:t>
      </w:r>
    </w:p>
    <w:p w:rsidR="00191850" w:rsidRPr="00191850" w:rsidRDefault="00C7323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Абдурахманов</w:t>
      </w:r>
    </w:p>
    <w:p w:rsidR="00191850" w:rsidRDefault="00C7323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Акбиев</w:t>
      </w:r>
      <w:proofErr w:type="spellEnd"/>
    </w:p>
    <w:p w:rsidR="00C73230" w:rsidRPr="00191850" w:rsidRDefault="00C7323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Мусакадиев</w:t>
      </w:r>
      <w:proofErr w:type="spellEnd"/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2: Удаление студента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Выбрал "</w:t>
      </w:r>
      <w:r w:rsidR="00C73230">
        <w:rPr>
          <w:rFonts w:ascii="Times New Roman" w:hAnsi="Times New Roman" w:cs="Times New Roman"/>
          <w:sz w:val="28"/>
          <w:szCs w:val="28"/>
        </w:rPr>
        <w:t>Абдурахманов</w:t>
      </w:r>
      <w:r w:rsidRPr="00191850">
        <w:rPr>
          <w:rFonts w:ascii="Times New Roman" w:hAnsi="Times New Roman" w:cs="Times New Roman"/>
          <w:sz w:val="28"/>
          <w:szCs w:val="28"/>
        </w:rPr>
        <w:t>" в списке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"Удалить"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Студент исчез из списка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осталось: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Иванов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3: Проверка на пустой ввод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Оставил текстовое поле пустым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"Добавить"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"Введите имя студента"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4: Удаление без выбора</w:t>
      </w:r>
    </w:p>
    <w:p w:rsidR="00191850" w:rsidRPr="00191850" w:rsidRDefault="00191850" w:rsidP="00191850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Не выбирая студента, нажал "Удалить"</w:t>
      </w:r>
    </w:p>
    <w:p w:rsidR="00191850" w:rsidRPr="00191850" w:rsidRDefault="00191850" w:rsidP="00191850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"Выберите студента для удаления"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5: Удаление всех студентов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Добавил несколько студентов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Удалил их по одному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Когда список стал пустым и нажал "Удалить" — программа сказала "Выберите студента для удаления"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5. С какими проблемами столкнулся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1: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Не сразу понял, как связать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с коллекцией студентов.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Понял, что нужно хранить студентов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&gt;, а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добавлять их через метод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Items.AddRange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2: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При удалении нужно было получить выбранного студента из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Использовал приведение типа (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3:</w:t>
      </w:r>
      <w:r w:rsidRPr="00191850">
        <w:rPr>
          <w:rFonts w:ascii="Times New Roman" w:hAnsi="Times New Roman" w:cs="Times New Roman"/>
          <w:sz w:val="28"/>
          <w:szCs w:val="28"/>
        </w:rPr>
        <w:t> Нужно было проверять, выбран ли студент в списке перед удалением.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Добавил проверку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 xml:space="preserve">6. Методы </w:t>
      </w:r>
      <w:proofErr w:type="spellStart"/>
      <w:r w:rsidRPr="001918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b/>
          <w:bCs/>
          <w:sz w:val="28"/>
          <w:szCs w:val="28"/>
        </w:rPr>
        <w:t>&lt;T&gt;, которые использовал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добавить элемент в список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удалить элемент из списка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— преобразовать список в массив для отображения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7. Что нового узнал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b/>
          <w:bCs/>
          <w:sz w:val="28"/>
          <w:szCs w:val="28"/>
        </w:rPr>
        <w:t>&lt;T&gt;</w:t>
      </w:r>
      <w:r w:rsidRPr="00191850">
        <w:rPr>
          <w:rFonts w:ascii="Times New Roman" w:hAnsi="Times New Roman" w:cs="Times New Roman"/>
          <w:sz w:val="28"/>
          <w:szCs w:val="28"/>
        </w:rPr>
        <w:t> — это удобная коллекция для хранения списков объектов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 xml:space="preserve">Для правильного отображения объектов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нужно переопределять метод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 в классе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Перед удалением элемента всегда нужно проверять, выбран ли он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При добавлении нужно проверять, что поле ввода не пустое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хранит объекты, а не только текст — это позволяет получать выбранный объект целиком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8. Скриншоты программы</w:t>
      </w:r>
    </w:p>
    <w:p w:rsidR="00191850" w:rsidRPr="00FA5EF2" w:rsidRDefault="00191850" w:rsidP="00C84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1: Программа запущена</w:t>
      </w:r>
    </w:p>
    <w:p w:rsidR="00191850" w:rsidRDefault="00DA6AD1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E03435" wp14:editId="1B8061A7">
            <wp:extent cx="2722418" cy="2403443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187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2: Добавили студентов</w:t>
      </w:r>
    </w:p>
    <w:p w:rsidR="00191850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52EB8" wp14:editId="11519784">
            <wp:extent cx="2631737" cy="229639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3764" cy="23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D1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6AD1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6AD1" w:rsidRPr="00FA5EF2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1850" w:rsidRDefault="00191850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3: После удаления студента</w:t>
      </w:r>
    </w:p>
    <w:p w:rsidR="005C674C" w:rsidRDefault="00DA6AD1" w:rsidP="005C67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0CF24" wp14:editId="5B961CDC">
            <wp:extent cx="2701636" cy="2367643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045" cy="23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A5EF2" w:rsidRDefault="00191850" w:rsidP="005C674C">
      <w:pPr>
        <w:ind w:left="284" w:firstLine="425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9. Вывод</w:t>
      </w:r>
    </w:p>
    <w:p w:rsidR="00191850" w:rsidRPr="00FA5EF2" w:rsidRDefault="00191850" w:rsidP="00191850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Получилось сделать работающую программу для управления списком студентов. Научился использовать коллекцию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&lt;T&gt; для хранения данных, </w:t>
      </w:r>
      <w:proofErr w:type="gramStart"/>
      <w:r w:rsidRPr="00FA5EF2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Pr="00FA5EF2">
        <w:rPr>
          <w:rFonts w:ascii="Times New Roman" w:hAnsi="Times New Roman" w:cs="Times New Roman"/>
          <w:sz w:val="28"/>
          <w:szCs w:val="28"/>
        </w:rPr>
        <w:t xml:space="preserve"> как добавлять и удалять элементы из списка, а также как правильно отображать объекты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. Программа работает корректно и обрабатывает все возможные ошибки пользователя (пустой ввод, удаление без выбора).</w:t>
      </w:r>
    </w:p>
    <w:p w:rsidR="00191850" w:rsidRPr="00FA5EF2" w:rsidRDefault="00191850" w:rsidP="00191850"/>
    <w:p w:rsidR="00191850" w:rsidRDefault="00191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B0C6E" w:rsidRPr="00F075CB" w:rsidRDefault="00EB0C6E" w:rsidP="00F075CB">
      <w:pPr>
        <w:pStyle w:val="Aki"/>
      </w:pPr>
      <w:bookmarkStart w:id="12" w:name="_Toc228432885"/>
      <w:r w:rsidRPr="00F075CB">
        <w:t>6</w:t>
      </w:r>
      <w:r w:rsidR="00F075CB" w:rsidRPr="00F075CB">
        <w:t>.</w:t>
      </w:r>
      <w:r w:rsidRPr="00F075CB">
        <w:t xml:space="preserve"> Интеграционное тестирование</w:t>
      </w:r>
      <w:bookmarkEnd w:id="12"/>
    </w:p>
    <w:p w:rsidR="00C84D29" w:rsidRDefault="00C84D29" w:rsidP="00F075CB">
      <w:pPr>
        <w:spacing w:after="0" w:line="360" w:lineRule="auto"/>
        <w:jc w:val="center"/>
      </w:pPr>
      <w:r w:rsidRPr="0080434E">
        <w:rPr>
          <w:noProof/>
          <w:lang w:eastAsia="ru-RU"/>
        </w:rPr>
        <w:drawing>
          <wp:inline distT="0" distB="0" distL="0" distR="0" wp14:anchorId="7EB3DDCD" wp14:editId="555106B2">
            <wp:extent cx="5953125" cy="34575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0494" cy="34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Уровни</w:t>
      </w:r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сайте:</w:t>
      </w:r>
      <w:r w:rsidRPr="00131AB3">
        <w:t xml:space="preserve"> </w:t>
      </w:r>
      <w:hyperlink r:id="rId24" w:history="1">
        <w:r w:rsidR="00063E84" w:rsidRPr="0059425F">
          <w:rPr>
            <w:rStyle w:val="aa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AB302" wp14:editId="1E320D20">
            <wp:extent cx="6153150" cy="2038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Первый уровень нужно выполнить цель уровня</w:t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E3D5A" wp14:editId="65F44610">
            <wp:extent cx="6152515" cy="1819275"/>
            <wp:effectExtent l="0" t="0" r="63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Выполнил первый уровень двумя командами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30BFA2" wp14:editId="54349DC4">
            <wp:extent cx="6152515" cy="1725930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2673C2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Второй уровень нужно выполнить цель уровня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541F9" wp14:editId="561091CC">
            <wp:extent cx="6152515" cy="1958340"/>
            <wp:effectExtent l="0" t="0" r="63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63E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Выполнил второй уровень двумя командами</w:t>
      </w:r>
    </w:p>
    <w:p w:rsid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B61C9F" wp14:editId="6974D913">
            <wp:extent cx="6152515" cy="2468245"/>
            <wp:effectExtent l="0" t="0" r="63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075C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Третий уровень нужно выполнить цель уровня</w:t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89B86" wp14:editId="3F33338E">
            <wp:extent cx="6152515" cy="1936115"/>
            <wp:effectExtent l="0" t="0" r="63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Выполнил третий уровень пятью командами</w:t>
      </w:r>
    </w:p>
    <w:p w:rsidR="00F075CB" w:rsidRPr="00063E84" w:rsidRDefault="00F075CB" w:rsidP="00063E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Pr="00063E84" w:rsidRDefault="00063E84" w:rsidP="00C84D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131AB3">
      <w:pPr>
        <w:spacing w:line="360" w:lineRule="auto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367E0B" w:rsidRPr="00AD47BC" w:rsidRDefault="00367E0B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F02B8" w:rsidRPr="00F075CB" w:rsidRDefault="00EB0C6E" w:rsidP="00F075CB">
      <w:pPr>
        <w:pStyle w:val="Aki"/>
      </w:pPr>
      <w:bookmarkStart w:id="13" w:name="_Toc228432886"/>
      <w:r w:rsidRPr="00F075CB">
        <w:t>7</w:t>
      </w:r>
      <w:r w:rsidR="00F075CB" w:rsidRPr="00F075CB">
        <w:t>.</w:t>
      </w:r>
      <w:r w:rsidRPr="00F075CB">
        <w:t xml:space="preserve"> Оформление документации на программные средства с использованием инструментальных средств.</w:t>
      </w:r>
      <w:bookmarkEnd w:id="13"/>
    </w:p>
    <w:p w:rsidR="00503038" w:rsidRPr="00503038" w:rsidRDefault="00503038" w:rsidP="00503038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503038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разработки программного обеспечения важное место занимает создание технической документации. Документация необходима для описания функциональности программы, инструкций по установке и использованию, а также для сопровождения продукта на всех этапах его жизненного цикла.</w:t>
      </w:r>
    </w:p>
    <w:p w:rsidR="00503038" w:rsidRPr="00503038" w:rsidRDefault="00503038" w:rsidP="00503038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FFFFF"/>
        </w:rPr>
      </w:pPr>
      <w:r w:rsidRPr="00503038"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FFFFF"/>
        </w:rPr>
        <w:t>7.1 Инструменты для создания документации</w:t>
      </w:r>
    </w:p>
    <w:p w:rsidR="00503038" w:rsidRPr="00503038" w:rsidRDefault="00503038" w:rsidP="00503038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503038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ходе практики мной были использованы следующие инструментальные средства для оформления документации: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52"/>
        <w:gridCol w:w="5352"/>
      </w:tblGrid>
      <w:tr w:rsidR="00503038" w:rsidTr="00503038">
        <w:tc>
          <w:tcPr>
            <w:tcW w:w="5352" w:type="dxa"/>
          </w:tcPr>
          <w:p w:rsidR="00503038" w:rsidRDefault="0050303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Инструмент</w:t>
            </w:r>
          </w:p>
        </w:tc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Назначение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503038">
              <w:rPr>
                <w:rFonts w:ascii="Times New Roman" w:hAnsi="Times New Roman" w:cs="Times New Roman"/>
                <w:sz w:val="28"/>
                <w:lang w:val="en-US"/>
              </w:rPr>
              <w:t xml:space="preserve">Microsoft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Word</w:t>
            </w:r>
          </w:p>
        </w:tc>
        <w:tc>
          <w:tcPr>
            <w:tcW w:w="5352" w:type="dxa"/>
          </w:tcPr>
          <w:p w:rsidR="00503038" w:rsidRPr="00503038" w:rsidRDefault="00503038" w:rsidP="00503038">
            <w:pPr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Создание текстовой документации (отчёты, руководства пользователя, пояснительные записки)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Microsoft Visio</w:t>
            </w:r>
          </w:p>
        </w:tc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Построение диаграмм, блок-схем алгоритмов, ER-диаграмм баз данных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Sandcastle Help File Builder</w:t>
            </w:r>
          </w:p>
        </w:tc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Генерация справочной системы (CHM-файлов) на основе XML-комментариев из кода C#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Git</w:t>
            </w:r>
            <w:proofErr w:type="spellEnd"/>
            <w:r>
              <w:rPr>
                <w:rFonts w:ascii="Times New Roman" w:hAnsi="Times New Roman" w:cs="Times New Roman"/>
                <w:sz w:val="28"/>
                <w:lang w:val="en-US"/>
              </w:rPr>
              <w:t>/GitHub</w:t>
            </w:r>
          </w:p>
        </w:tc>
        <w:tc>
          <w:tcPr>
            <w:tcW w:w="5352" w:type="dxa"/>
          </w:tcPr>
          <w:p w:rsidR="00503038" w:rsidRPr="00503038" w:rsidRDefault="0050303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Хранение версий документации (файлы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docx</w:t>
            </w:r>
            <w:r w:rsidRPr="00503038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и</w:t>
            </w:r>
            <w:r w:rsidRPr="00503038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md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503038" w:rsidRDefault="00503038">
      <w:pPr>
        <w:rPr>
          <w:rFonts w:ascii="Times New Roman" w:hAnsi="Times New Roman" w:cs="Times New Roman"/>
          <w:b/>
          <w:sz w:val="28"/>
        </w:rPr>
      </w:pP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b/>
          <w:sz w:val="28"/>
        </w:rPr>
      </w:pPr>
      <w:r w:rsidRPr="00503038">
        <w:rPr>
          <w:rFonts w:ascii="Times New Roman" w:hAnsi="Times New Roman" w:cs="Times New Roman"/>
          <w:b/>
          <w:sz w:val="28"/>
        </w:rPr>
        <w:t>7.2 Какие документы я подготовил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В ходе практики я </w:t>
      </w:r>
      <w:r>
        <w:rPr>
          <w:rFonts w:ascii="Times New Roman" w:hAnsi="Times New Roman" w:cs="Times New Roman"/>
          <w:sz w:val="28"/>
        </w:rPr>
        <w:t>оформил три основных документа: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Руководство пользователя — короткая инструкция на две страницы: как запустить программу, как добавить студента, как удалить, что делать, если выдаёт ошибку. Писал просты</w:t>
      </w:r>
      <w:r>
        <w:rPr>
          <w:rFonts w:ascii="Times New Roman" w:hAnsi="Times New Roman" w:cs="Times New Roman"/>
          <w:sz w:val="28"/>
        </w:rPr>
        <w:t>м языком, без сложных терминов.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Пояснительная записка — более технический документ, в котором описал, как устроена программа: какие классы есть, какие методы за что отвечают, какие коллекции используются. Этот документ пригодится тому, кто будет дор</w:t>
      </w:r>
      <w:r>
        <w:rPr>
          <w:rFonts w:ascii="Times New Roman" w:hAnsi="Times New Roman" w:cs="Times New Roman"/>
          <w:sz w:val="28"/>
        </w:rPr>
        <w:t>абатывать программу после меня.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Отчёт по практике — тот документ, который вы сейчас читаете. В нём я описал весь процесс работы: от техники безопасности до тестирования и документации.</w:t>
      </w:r>
    </w:p>
    <w:p w:rsid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b/>
          <w:sz w:val="28"/>
        </w:rPr>
      </w:pPr>
      <w:r w:rsidRPr="00503038">
        <w:rPr>
          <w:rFonts w:ascii="Times New Roman" w:hAnsi="Times New Roman" w:cs="Times New Roman"/>
          <w:b/>
          <w:sz w:val="28"/>
        </w:rPr>
        <w:t>7.3 Чему я научился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Благод</w:t>
      </w:r>
      <w:r>
        <w:rPr>
          <w:rFonts w:ascii="Times New Roman" w:hAnsi="Times New Roman" w:cs="Times New Roman"/>
          <w:sz w:val="28"/>
        </w:rPr>
        <w:t>аря работе над документацией я: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перестал бояться писать большие тексты в </w:t>
      </w:r>
      <w:proofErr w:type="spellStart"/>
      <w:r w:rsidRPr="00503038">
        <w:rPr>
          <w:rFonts w:ascii="Times New Roman" w:hAnsi="Times New Roman" w:cs="Times New Roman"/>
          <w:sz w:val="28"/>
        </w:rPr>
        <w:t>Word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 и узнал</w:t>
      </w:r>
      <w:r>
        <w:rPr>
          <w:rFonts w:ascii="Times New Roman" w:hAnsi="Times New Roman" w:cs="Times New Roman"/>
          <w:sz w:val="28"/>
        </w:rPr>
        <w:t xml:space="preserve"> про автоматическое оглавление;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научился рисовать блок-схемы в </w:t>
      </w:r>
      <w:proofErr w:type="spellStart"/>
      <w:r w:rsidRPr="00503038">
        <w:rPr>
          <w:rFonts w:ascii="Times New Roman" w:hAnsi="Times New Roman" w:cs="Times New Roman"/>
          <w:sz w:val="28"/>
        </w:rPr>
        <w:t>Visio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 (ран</w:t>
      </w:r>
      <w:r>
        <w:rPr>
          <w:rFonts w:ascii="Times New Roman" w:hAnsi="Times New Roman" w:cs="Times New Roman"/>
          <w:sz w:val="28"/>
        </w:rPr>
        <w:t>ьше рисовал от руки на бумаге);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понял, заче</w:t>
      </w:r>
      <w:r>
        <w:rPr>
          <w:rFonts w:ascii="Times New Roman" w:hAnsi="Times New Roman" w:cs="Times New Roman"/>
          <w:sz w:val="28"/>
        </w:rPr>
        <w:t>м нужны XML-комментарии в коде;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осознал, что хорошая документация экономит время: лучше потратить час на инструкцию, чем потом десять раз объяснять одному и тому же пользователю, как нажать кнопку «Добавить».</w:t>
      </w: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b/>
          <w:sz w:val="28"/>
        </w:rPr>
      </w:pPr>
      <w:r w:rsidRPr="00503038">
        <w:rPr>
          <w:rFonts w:ascii="Times New Roman" w:hAnsi="Times New Roman" w:cs="Times New Roman"/>
          <w:b/>
          <w:sz w:val="28"/>
        </w:rPr>
        <w:t>7.4 Вывод</w:t>
      </w:r>
    </w:p>
    <w:p w:rsidR="00EB0C6E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Оформление документации — это не скучная обязанность, а полезный навык. Инструментальные средства (</w:t>
      </w:r>
      <w:proofErr w:type="spellStart"/>
      <w:r w:rsidRPr="00503038">
        <w:rPr>
          <w:rFonts w:ascii="Times New Roman" w:hAnsi="Times New Roman" w:cs="Times New Roman"/>
          <w:sz w:val="28"/>
        </w:rPr>
        <w:t>Word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03038">
        <w:rPr>
          <w:rFonts w:ascii="Times New Roman" w:hAnsi="Times New Roman" w:cs="Times New Roman"/>
          <w:sz w:val="28"/>
        </w:rPr>
        <w:t>Visio</w:t>
      </w:r>
      <w:proofErr w:type="spellEnd"/>
      <w:r w:rsidRPr="00503038">
        <w:rPr>
          <w:rFonts w:ascii="Times New Roman" w:hAnsi="Times New Roman" w:cs="Times New Roman"/>
          <w:sz w:val="28"/>
        </w:rPr>
        <w:t>, скриншоты, XML-комментарии) делают этот процесс быстрым и удобным. В будущем я планирую использовать эти инструменты во всех своих проектах, потому что документация — это лицо программы, и оно должно быть опрятным.</w:t>
      </w:r>
      <w:r w:rsidR="00EB0C6E" w:rsidRPr="00503038">
        <w:rPr>
          <w:rFonts w:ascii="Times New Roman" w:hAnsi="Times New Roman" w:cs="Times New Roman"/>
          <w:sz w:val="28"/>
        </w:rPr>
        <w:br w:type="page"/>
      </w:r>
    </w:p>
    <w:p w:rsidR="00286F97" w:rsidRPr="002673C2" w:rsidRDefault="000247F1" w:rsidP="00F075CB">
      <w:pPr>
        <w:pStyle w:val="Aki"/>
      </w:pPr>
      <w:bookmarkStart w:id="14" w:name="_Toc228432887"/>
      <w:r w:rsidRPr="00823222">
        <w:t>ЗАКЛЮЧЕНИЕ</w:t>
      </w:r>
      <w:bookmarkEnd w:id="14"/>
    </w:p>
    <w:p w:rsidR="00953866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прохождения практики я ознакомился с этапами создания мобильных 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мобильного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учебе и работе по специальности.</w:t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9C1641" w:rsidRDefault="009C1641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3D4E9E" w:rsidRPr="00F075CB" w:rsidRDefault="003D4E9E" w:rsidP="00F075CB">
      <w:pPr>
        <w:pStyle w:val="Aki"/>
        <w:rPr>
          <w:rFonts w:cs="Times New Roman"/>
          <w:szCs w:val="24"/>
        </w:rPr>
      </w:pPr>
      <w:bookmarkStart w:id="15" w:name="_Toc228432888"/>
      <w:r w:rsidRPr="00F075CB">
        <w:t>СПИСОК ИСПОЛЬЗОВАННЫХ ИСТОЧНИКОВ</w:t>
      </w:r>
      <w:bookmarkEnd w:id="15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F075CB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</w:p>
        </w:tc>
      </w:tr>
      <w:tr w:rsidR="00754BF1" w:rsidTr="00F075CB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>
              <w:rPr>
                <w:sz w:val="24"/>
                <w:szCs w:val="24"/>
                <w:lang w:val="ru-RU"/>
              </w:rPr>
              <w:t>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241229" w:rsidP="00F075CB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1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>
              <w:rPr>
                <w:sz w:val="24"/>
                <w:szCs w:val="24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241229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>
              <w:rPr>
                <w:sz w:val="24"/>
                <w:szCs w:val="24"/>
                <w:lang w:val="ru-RU"/>
              </w:rPr>
              <w:t>систем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>
              <w:rPr>
                <w:sz w:val="24"/>
                <w:szCs w:val="24"/>
                <w:lang w:val="ru-RU"/>
              </w:rPr>
              <w:t>испр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и доп. — Москва :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241229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241229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4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Казанский, А. А.  Программирование на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Москва :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241229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5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9530"/>
      </w:tblGrid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r>
              <w:rPr>
                <w:rStyle w:val="32"/>
                <w:sz w:val="24"/>
                <w:szCs w:val="24"/>
              </w:rPr>
              <w:t xml:space="preserve"> - </w:t>
            </w:r>
            <w:hyperlink r:id="rId36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>
              <w:rPr>
                <w:rStyle w:val="12"/>
                <w:sz w:val="24"/>
                <w:szCs w:val="24"/>
              </w:rPr>
              <w:t>КиберЛениН</w:t>
            </w:r>
            <w:r>
              <w:rPr>
                <w:rStyle w:val="32"/>
                <w:sz w:val="24"/>
                <w:szCs w:val="24"/>
              </w:rPr>
              <w:t>ка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37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F075CB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F075CB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</w:t>
            </w:r>
            <w:proofErr w:type="spellStart"/>
            <w:r>
              <w:rPr>
                <w:rStyle w:val="32"/>
                <w:rFonts w:eastAsiaTheme="minorHAnsi"/>
                <w:sz w:val="24"/>
                <w:szCs w:val="24"/>
              </w:rPr>
              <w:t>КонсультантПлюс</w:t>
            </w:r>
            <w:proofErr w:type="spellEnd"/>
            <w:r>
              <w:rPr>
                <w:rStyle w:val="32"/>
                <w:rFonts w:eastAsiaTheme="minorHAnsi"/>
                <w:sz w:val="24"/>
                <w:szCs w:val="24"/>
              </w:rPr>
              <w:t xml:space="preserve">  </w:t>
            </w:r>
            <w:hyperlink r:id="rId38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</w:hyperlink>
          </w:p>
        </w:tc>
      </w:tr>
      <w:tr w:rsidR="00754BF1" w:rsidTr="00F075CB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39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0C73AA">
      <w:footerReference w:type="first" r:id="rId40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229" w:rsidRDefault="00241229" w:rsidP="006944DB">
      <w:pPr>
        <w:spacing w:after="0" w:line="240" w:lineRule="auto"/>
      </w:pPr>
      <w:r>
        <w:separator/>
      </w:r>
    </w:p>
  </w:endnote>
  <w:endnote w:type="continuationSeparator" w:id="0">
    <w:p w:rsidR="00241229" w:rsidRDefault="00241229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038" w:rsidRDefault="00503038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229" w:rsidRDefault="00241229" w:rsidP="006944DB">
      <w:pPr>
        <w:spacing w:after="0" w:line="240" w:lineRule="auto"/>
      </w:pPr>
      <w:r>
        <w:separator/>
      </w:r>
    </w:p>
  </w:footnote>
  <w:footnote w:type="continuationSeparator" w:id="0">
    <w:p w:rsidR="00241229" w:rsidRDefault="00241229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E5176"/>
    <w:multiLevelType w:val="multilevel"/>
    <w:tmpl w:val="A46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70C3"/>
    <w:multiLevelType w:val="multilevel"/>
    <w:tmpl w:val="6E1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354C7"/>
    <w:multiLevelType w:val="multilevel"/>
    <w:tmpl w:val="32C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16EB"/>
    <w:multiLevelType w:val="multilevel"/>
    <w:tmpl w:val="C58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220A113B"/>
    <w:multiLevelType w:val="multilevel"/>
    <w:tmpl w:val="6E8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8F27C37"/>
    <w:multiLevelType w:val="multilevel"/>
    <w:tmpl w:val="2D6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2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63383C"/>
    <w:multiLevelType w:val="multilevel"/>
    <w:tmpl w:val="2CA8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94ACA"/>
    <w:multiLevelType w:val="hybridMultilevel"/>
    <w:tmpl w:val="F21003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13741A2"/>
    <w:multiLevelType w:val="multilevel"/>
    <w:tmpl w:val="449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868E0"/>
    <w:multiLevelType w:val="multilevel"/>
    <w:tmpl w:val="3108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C1DBE"/>
    <w:multiLevelType w:val="multilevel"/>
    <w:tmpl w:val="872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E1EE9"/>
    <w:multiLevelType w:val="multilevel"/>
    <w:tmpl w:val="05A2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A303A1"/>
    <w:multiLevelType w:val="multilevel"/>
    <w:tmpl w:val="B06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26A42"/>
    <w:multiLevelType w:val="multilevel"/>
    <w:tmpl w:val="50C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6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644F70A0"/>
    <w:multiLevelType w:val="multilevel"/>
    <w:tmpl w:val="D16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67F2"/>
    <w:multiLevelType w:val="multilevel"/>
    <w:tmpl w:val="EC9A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EB3B19"/>
    <w:multiLevelType w:val="multilevel"/>
    <w:tmpl w:val="D1A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C4416A"/>
    <w:multiLevelType w:val="multilevel"/>
    <w:tmpl w:val="A6D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05377"/>
    <w:multiLevelType w:val="multilevel"/>
    <w:tmpl w:val="8148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5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7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8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1"/>
  </w:num>
  <w:num w:numId="2">
    <w:abstractNumId w:val="11"/>
  </w:num>
  <w:num w:numId="3">
    <w:abstractNumId w:val="25"/>
  </w:num>
  <w:num w:numId="4">
    <w:abstractNumId w:val="37"/>
  </w:num>
  <w:num w:numId="5">
    <w:abstractNumId w:val="34"/>
  </w:num>
  <w:num w:numId="6">
    <w:abstractNumId w:val="35"/>
  </w:num>
  <w:num w:numId="7">
    <w:abstractNumId w:val="30"/>
  </w:num>
  <w:num w:numId="8">
    <w:abstractNumId w:val="40"/>
  </w:num>
  <w:num w:numId="9">
    <w:abstractNumId w:val="38"/>
  </w:num>
  <w:num w:numId="10">
    <w:abstractNumId w:val="2"/>
  </w:num>
  <w:num w:numId="11">
    <w:abstractNumId w:val="15"/>
  </w:num>
  <w:num w:numId="12">
    <w:abstractNumId w:val="36"/>
  </w:num>
  <w:num w:numId="13">
    <w:abstractNumId w:val="9"/>
  </w:num>
  <w:num w:numId="14">
    <w:abstractNumId w:val="6"/>
  </w:num>
  <w:num w:numId="15">
    <w:abstractNumId w:val="8"/>
  </w:num>
  <w:num w:numId="16">
    <w:abstractNumId w:val="26"/>
  </w:num>
  <w:num w:numId="17">
    <w:abstractNumId w:val="27"/>
  </w:num>
  <w:num w:numId="18">
    <w:abstractNumId w:val="16"/>
  </w:num>
  <w:num w:numId="19">
    <w:abstractNumId w:val="3"/>
  </w:num>
  <w:num w:numId="20">
    <w:abstractNumId w:val="33"/>
  </w:num>
  <w:num w:numId="21">
    <w:abstractNumId w:val="13"/>
  </w:num>
  <w:num w:numId="22">
    <w:abstractNumId w:val="29"/>
  </w:num>
  <w:num w:numId="23">
    <w:abstractNumId w:val="24"/>
  </w:num>
  <w:num w:numId="24">
    <w:abstractNumId w:val="14"/>
  </w:num>
  <w:num w:numId="25">
    <w:abstractNumId w:val="22"/>
  </w:num>
  <w:num w:numId="26">
    <w:abstractNumId w:val="5"/>
  </w:num>
  <w:num w:numId="27">
    <w:abstractNumId w:val="39"/>
  </w:num>
  <w:num w:numId="28">
    <w:abstractNumId w:val="12"/>
  </w:num>
  <w:num w:numId="29">
    <w:abstractNumId w:val="32"/>
  </w:num>
  <w:num w:numId="30">
    <w:abstractNumId w:val="18"/>
  </w:num>
  <w:num w:numId="31">
    <w:abstractNumId w:val="28"/>
  </w:num>
  <w:num w:numId="32">
    <w:abstractNumId w:val="23"/>
  </w:num>
  <w:num w:numId="33">
    <w:abstractNumId w:val="31"/>
  </w:num>
  <w:num w:numId="34">
    <w:abstractNumId w:val="19"/>
  </w:num>
  <w:num w:numId="35">
    <w:abstractNumId w:val="4"/>
  </w:num>
  <w:num w:numId="36">
    <w:abstractNumId w:val="10"/>
  </w:num>
  <w:num w:numId="37">
    <w:abstractNumId w:val="17"/>
  </w:num>
  <w:num w:numId="38">
    <w:abstractNumId w:val="20"/>
  </w:num>
  <w:num w:numId="39">
    <w:abstractNumId w:val="7"/>
  </w:num>
  <w:num w:numId="40">
    <w:abstractNumId w:val="1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bordersDoNotSurroundHeader/>
  <w:bordersDoNotSurroundFooter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4DB"/>
    <w:rsid w:val="000247F1"/>
    <w:rsid w:val="00063E84"/>
    <w:rsid w:val="00084813"/>
    <w:rsid w:val="000A524C"/>
    <w:rsid w:val="000A5BE9"/>
    <w:rsid w:val="000C73AA"/>
    <w:rsid w:val="00100694"/>
    <w:rsid w:val="001150E7"/>
    <w:rsid w:val="00116C57"/>
    <w:rsid w:val="00131AB3"/>
    <w:rsid w:val="00191850"/>
    <w:rsid w:val="001B677F"/>
    <w:rsid w:val="001E6B2F"/>
    <w:rsid w:val="001F1A02"/>
    <w:rsid w:val="00241229"/>
    <w:rsid w:val="002513C9"/>
    <w:rsid w:val="002567EB"/>
    <w:rsid w:val="00257632"/>
    <w:rsid w:val="002673C2"/>
    <w:rsid w:val="00286F97"/>
    <w:rsid w:val="00291CC5"/>
    <w:rsid w:val="002F40F3"/>
    <w:rsid w:val="00323EC6"/>
    <w:rsid w:val="00341E65"/>
    <w:rsid w:val="0035343F"/>
    <w:rsid w:val="00367E0B"/>
    <w:rsid w:val="003B541A"/>
    <w:rsid w:val="003D4E9E"/>
    <w:rsid w:val="00437BAA"/>
    <w:rsid w:val="0047341D"/>
    <w:rsid w:val="004D458D"/>
    <w:rsid w:val="004E7761"/>
    <w:rsid w:val="00503038"/>
    <w:rsid w:val="005044AE"/>
    <w:rsid w:val="00545F2F"/>
    <w:rsid w:val="005C674C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C4C83"/>
    <w:rsid w:val="006D79CA"/>
    <w:rsid w:val="006F5067"/>
    <w:rsid w:val="007363CD"/>
    <w:rsid w:val="00751DD0"/>
    <w:rsid w:val="00754BF1"/>
    <w:rsid w:val="007760C4"/>
    <w:rsid w:val="0079150A"/>
    <w:rsid w:val="0080643C"/>
    <w:rsid w:val="0082322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82F4C"/>
    <w:rsid w:val="009B102C"/>
    <w:rsid w:val="009C1641"/>
    <w:rsid w:val="009E1B67"/>
    <w:rsid w:val="00A00029"/>
    <w:rsid w:val="00A01715"/>
    <w:rsid w:val="00A14682"/>
    <w:rsid w:val="00A47F3A"/>
    <w:rsid w:val="00A7306C"/>
    <w:rsid w:val="00AA5F7F"/>
    <w:rsid w:val="00AD47BC"/>
    <w:rsid w:val="00AE0B99"/>
    <w:rsid w:val="00AE443E"/>
    <w:rsid w:val="00B17376"/>
    <w:rsid w:val="00B73F32"/>
    <w:rsid w:val="00B96013"/>
    <w:rsid w:val="00BE4DB1"/>
    <w:rsid w:val="00C11F9B"/>
    <w:rsid w:val="00C1543C"/>
    <w:rsid w:val="00C73230"/>
    <w:rsid w:val="00C75128"/>
    <w:rsid w:val="00C81E95"/>
    <w:rsid w:val="00C84D29"/>
    <w:rsid w:val="00CA216E"/>
    <w:rsid w:val="00D042B9"/>
    <w:rsid w:val="00D74DBC"/>
    <w:rsid w:val="00D85357"/>
    <w:rsid w:val="00D95256"/>
    <w:rsid w:val="00DA5D57"/>
    <w:rsid w:val="00DA6AD1"/>
    <w:rsid w:val="00DC6660"/>
    <w:rsid w:val="00DE1CDE"/>
    <w:rsid w:val="00E23233"/>
    <w:rsid w:val="00E652F0"/>
    <w:rsid w:val="00E83147"/>
    <w:rsid w:val="00EA0005"/>
    <w:rsid w:val="00EA1E32"/>
    <w:rsid w:val="00EB0C6E"/>
    <w:rsid w:val="00EB72A8"/>
    <w:rsid w:val="00EB76CF"/>
    <w:rsid w:val="00EF02B8"/>
    <w:rsid w:val="00EF37A7"/>
    <w:rsid w:val="00F075CB"/>
    <w:rsid w:val="00F27E8C"/>
    <w:rsid w:val="00F52DD0"/>
    <w:rsid w:val="00F571AB"/>
    <w:rsid w:val="00F801C2"/>
    <w:rsid w:val="00F86AD8"/>
    <w:rsid w:val="00FA1E41"/>
    <w:rsid w:val="00FC13E0"/>
    <w:rsid w:val="00FE49A7"/>
    <w:rsid w:val="00F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AFF50C-DAE5-4BDF-A2AB-16081957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qFormat/>
    <w:rsid w:val="00F075CB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F075CB"/>
    <w:rPr>
      <w:rFonts w:ascii="Times New Roman" w:eastAsiaTheme="majorEastAsia" w:hAnsi="Times New Roman" w:cstheme="majorBidi"/>
      <w:b/>
      <w:caps/>
      <w:sz w:val="28"/>
      <w:szCs w:val="32"/>
    </w:rPr>
  </w:style>
  <w:style w:type="character" w:styleId="af0">
    <w:name w:val="Strong"/>
    <w:basedOn w:val="a0"/>
    <w:uiPriority w:val="22"/>
    <w:qFormat/>
    <w:rsid w:val="00545F2F"/>
    <w:rPr>
      <w:b/>
      <w:bCs/>
    </w:rPr>
  </w:style>
  <w:style w:type="paragraph" w:customStyle="1" w:styleId="ds-markdown-paragraph">
    <w:name w:val="ds-markdown-paragraph"/>
    <w:basedOn w:val="a"/>
    <w:rsid w:val="0054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84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1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667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0988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6052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61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3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5609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0548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77583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4935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55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://www.urait.ru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urait.ru/bcode/515434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urait.ru/bcode/515393" TargetMode="External"/><Relationship Id="rId38" Type="http://schemas.openxmlformats.org/officeDocument/2006/relationships/hyperlink" Target="http://www.consultant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gitbranching.js.org/?locale=ru_RU" TargetMode="External"/><Relationship Id="rId32" Type="http://schemas.openxmlformats.org/officeDocument/2006/relationships/hyperlink" Target="https://urait.ru/bcode/517324" TargetMode="External"/><Relationship Id="rId37" Type="http://schemas.openxmlformats.org/officeDocument/2006/relationships/hyperlink" Target="http://www.cyberleninka.ru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yperlink" Target="http://www.elibrary.ru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urait.ru/bcode/51789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urait.ru/bcode/5134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A611F-0488-4EB2-94E8-28FBD32CA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27</Pages>
  <Words>3155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Шалатонин</dc:creator>
  <cp:lastModifiedBy>Учетная запись Майкрософт</cp:lastModifiedBy>
  <cp:revision>16</cp:revision>
  <cp:lastPrinted>2021-12-09T12:35:00Z</cp:lastPrinted>
  <dcterms:created xsi:type="dcterms:W3CDTF">2026-04-28T06:13:00Z</dcterms:created>
  <dcterms:modified xsi:type="dcterms:W3CDTF">2026-05-07T11:40:00Z</dcterms:modified>
</cp:coreProperties>
</file>