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4D528">
      <w:pPr>
        <w:pBdr>
          <w:top w:val="single" w:color="2E5FA3" w:sz="12" w:space="4"/>
          <w:bottom w:val="single" w:color="2E5FA3" w:sz="12" w:space="4"/>
        </w:pBdr>
        <w:spacing w:before="120" w:after="120"/>
        <w:jc w:val="center"/>
        <w:rPr>
          <w:rFonts w:hint="default" w:ascii="Times New Roman" w:hAnsi="Times New Roman" w:cs="Times New Roman"/>
          <w:color w:val="auto"/>
          <w:u w:val="single"/>
        </w:rPr>
      </w:pPr>
      <w:bookmarkStart w:id="0" w:name="_GoBack"/>
      <w:bookmarkEnd w:id="0"/>
      <w:r>
        <w:rPr>
          <w:rFonts w:hint="default" w:ascii="Times New Roman" w:hAnsi="Times New Roman" w:eastAsia="Arial" w:cs="Times New Roman"/>
          <w:b/>
          <w:bCs/>
          <w:color w:val="auto"/>
          <w:sz w:val="44"/>
          <w:szCs w:val="44"/>
          <w:u w:val="single"/>
        </w:rPr>
        <w:t>Adversarial Attack Vectors in Artificial Intelligence</w:t>
      </w:r>
    </w:p>
    <w:p w14:paraId="48EFC00E">
      <w:pPr>
        <w:jc w:val="center"/>
        <w:rPr>
          <w:rFonts w:hint="default" w:ascii="Times New Roman" w:hAnsi="Times New Roman" w:cs="Times New Roman"/>
          <w:b/>
          <w:bCs/>
          <w:color w:val="auto"/>
          <w:sz w:val="36"/>
          <w:szCs w:val="36"/>
          <w:u w:val="single"/>
          <w:lang w:val="en-IN"/>
        </w:rPr>
      </w:pPr>
    </w:p>
    <w:p w14:paraId="3F07D518">
      <w:pPr>
        <w:jc w:val="center"/>
        <w:rPr>
          <w:rFonts w:hint="default" w:ascii="Times New Roman" w:hAnsi="Times New Roman" w:cs="Times New Roman"/>
          <w:b/>
          <w:bCs/>
          <w:color w:val="auto"/>
          <w:sz w:val="36"/>
          <w:szCs w:val="36"/>
          <w:u w:val="single"/>
          <w:lang w:val="en-IN"/>
        </w:rPr>
      </w:pPr>
    </w:p>
    <w:p w14:paraId="5B3187C7">
      <w:pPr>
        <w:jc w:val="left"/>
        <w:rPr>
          <w:rFonts w:hint="default" w:ascii="Times New Roman" w:hAnsi="Times New Roman" w:cs="Times New Roman"/>
          <w:b/>
          <w:bCs/>
          <w:color w:val="auto"/>
          <w:sz w:val="36"/>
          <w:szCs w:val="36"/>
          <w:u w:val="none"/>
          <w:lang w:val="en-IN"/>
        </w:rPr>
      </w:pPr>
      <w:r>
        <w:rPr>
          <w:rFonts w:hint="default" w:ascii="Times New Roman" w:hAnsi="Times New Roman" w:cs="Times New Roman"/>
          <w:b/>
          <w:bCs/>
          <w:color w:val="auto"/>
          <w:sz w:val="36"/>
          <w:szCs w:val="36"/>
          <w:u w:val="none"/>
          <w:lang w:val="en-IN"/>
        </w:rPr>
        <w:t xml:space="preserve">Name          :  </w:t>
      </w:r>
      <w:r>
        <w:rPr>
          <w:rFonts w:hint="default" w:ascii="Times New Roman" w:hAnsi="Times New Roman" w:cs="Times New Roman"/>
          <w:b w:val="0"/>
          <w:bCs w:val="0"/>
          <w:color w:val="auto"/>
          <w:sz w:val="36"/>
          <w:szCs w:val="36"/>
          <w:u w:val="none"/>
          <w:lang w:val="en-IN"/>
        </w:rPr>
        <w:t>Ch.Rambhadra kumar</w:t>
      </w:r>
    </w:p>
    <w:p w14:paraId="3023EC4C">
      <w:pPr>
        <w:jc w:val="left"/>
        <w:rPr>
          <w:rFonts w:hint="default" w:ascii="Times New Roman" w:hAnsi="Times New Roman" w:cs="Times New Roman"/>
          <w:b/>
          <w:bCs/>
          <w:color w:val="auto"/>
          <w:sz w:val="36"/>
          <w:szCs w:val="36"/>
          <w:u w:val="none"/>
          <w:lang w:val="en-IN"/>
        </w:rPr>
      </w:pPr>
      <w:r>
        <w:rPr>
          <w:rFonts w:hint="default" w:ascii="Times New Roman" w:hAnsi="Times New Roman" w:cs="Times New Roman"/>
          <w:b/>
          <w:bCs/>
          <w:color w:val="auto"/>
          <w:sz w:val="36"/>
          <w:szCs w:val="36"/>
          <w:u w:val="none"/>
          <w:lang w:val="en-IN"/>
        </w:rPr>
        <w:t xml:space="preserve">Mentor       :  </w:t>
      </w:r>
      <w:r>
        <w:rPr>
          <w:rFonts w:hint="default" w:ascii="Times New Roman" w:hAnsi="Times New Roman" w:cs="Times New Roman"/>
          <w:b w:val="0"/>
          <w:bCs w:val="0"/>
          <w:color w:val="auto"/>
          <w:sz w:val="36"/>
          <w:szCs w:val="36"/>
          <w:u w:val="none"/>
          <w:lang w:val="en-IN"/>
        </w:rPr>
        <w:t>Meghana</w:t>
      </w:r>
    </w:p>
    <w:p w14:paraId="176765AC">
      <w:pPr>
        <w:jc w:val="left"/>
        <w:rPr>
          <w:rFonts w:hint="default" w:ascii="Times New Roman" w:hAnsi="Times New Roman" w:cs="Times New Roman"/>
          <w:b/>
          <w:bCs/>
          <w:color w:val="auto"/>
          <w:sz w:val="36"/>
          <w:szCs w:val="36"/>
          <w:u w:val="none"/>
          <w:lang w:val="en-IN"/>
        </w:rPr>
      </w:pPr>
      <w:r>
        <w:rPr>
          <w:rFonts w:hint="default" w:ascii="Times New Roman" w:hAnsi="Times New Roman" w:cs="Times New Roman"/>
          <w:b/>
          <w:bCs/>
          <w:color w:val="auto"/>
          <w:sz w:val="36"/>
          <w:szCs w:val="36"/>
          <w:u w:val="none"/>
          <w:lang w:val="en-IN"/>
        </w:rPr>
        <w:t xml:space="preserve">Company   :  </w:t>
      </w:r>
      <w:r>
        <w:rPr>
          <w:rFonts w:hint="default" w:ascii="Times New Roman" w:hAnsi="Times New Roman" w:cs="Times New Roman"/>
          <w:b w:val="0"/>
          <w:bCs w:val="0"/>
          <w:color w:val="auto"/>
          <w:sz w:val="36"/>
          <w:szCs w:val="36"/>
          <w:u w:val="none"/>
          <w:lang w:val="en-IN"/>
        </w:rPr>
        <w:t>testAIng solutions(tAI)</w:t>
      </w:r>
    </w:p>
    <w:p w14:paraId="47061049">
      <w:pPr>
        <w:jc w:val="left"/>
        <w:rPr>
          <w:rFonts w:hint="default" w:ascii="Times New Roman" w:hAnsi="Times New Roman" w:cs="Times New Roman"/>
          <w:b/>
          <w:bCs/>
          <w:color w:val="auto"/>
          <w:sz w:val="36"/>
          <w:szCs w:val="36"/>
          <w:u w:val="none"/>
          <w:lang w:val="en-IN"/>
        </w:rPr>
      </w:pPr>
      <w:r>
        <w:rPr>
          <w:rFonts w:hint="default" w:ascii="Times New Roman" w:hAnsi="Times New Roman" w:cs="Times New Roman"/>
          <w:b/>
          <w:bCs/>
          <w:color w:val="auto"/>
          <w:sz w:val="36"/>
          <w:szCs w:val="36"/>
          <w:u w:val="none"/>
          <w:lang w:val="en-IN"/>
        </w:rPr>
        <w:t xml:space="preserve">Role            :  </w:t>
      </w:r>
      <w:r>
        <w:rPr>
          <w:rFonts w:hint="default" w:ascii="Times New Roman" w:hAnsi="Times New Roman" w:cs="Times New Roman"/>
          <w:b w:val="0"/>
          <w:bCs w:val="0"/>
          <w:color w:val="auto"/>
          <w:sz w:val="36"/>
          <w:szCs w:val="36"/>
          <w:u w:val="none"/>
          <w:lang w:val="en-IN"/>
        </w:rPr>
        <w:t>AI/ML Intern</w:t>
      </w:r>
    </w:p>
    <w:p w14:paraId="733027D8">
      <w:pPr>
        <w:jc w:val="left"/>
        <w:rPr>
          <w:rFonts w:hint="default" w:ascii="Times New Roman" w:hAnsi="Times New Roman" w:cs="Times New Roman"/>
          <w:b w:val="0"/>
          <w:bCs w:val="0"/>
          <w:color w:val="auto"/>
          <w:sz w:val="36"/>
          <w:szCs w:val="36"/>
          <w:u w:val="none"/>
          <w:lang w:val="en-IN"/>
        </w:rPr>
      </w:pPr>
      <w:r>
        <w:rPr>
          <w:rFonts w:hint="default" w:ascii="Times New Roman" w:hAnsi="Times New Roman" w:cs="Times New Roman"/>
          <w:b/>
          <w:bCs/>
          <w:color w:val="auto"/>
          <w:sz w:val="36"/>
          <w:szCs w:val="36"/>
          <w:u w:val="none"/>
          <w:lang w:val="en-IN"/>
        </w:rPr>
        <w:t xml:space="preserve">Date            :  </w:t>
      </w:r>
      <w:r>
        <w:rPr>
          <w:rFonts w:hint="default" w:ascii="Times New Roman" w:hAnsi="Times New Roman" w:cs="Times New Roman"/>
          <w:b w:val="0"/>
          <w:bCs w:val="0"/>
          <w:color w:val="auto"/>
          <w:sz w:val="36"/>
          <w:szCs w:val="36"/>
          <w:u w:val="none"/>
          <w:lang w:val="en-IN"/>
        </w:rPr>
        <w:t>25</w:t>
      </w:r>
      <w:r>
        <w:rPr>
          <w:rFonts w:hint="default" w:ascii="Times New Roman" w:hAnsi="Times New Roman" w:cs="Times New Roman"/>
          <w:b w:val="0"/>
          <w:bCs w:val="0"/>
          <w:color w:val="auto"/>
          <w:sz w:val="36"/>
          <w:szCs w:val="36"/>
          <w:u w:val="none"/>
          <w:lang w:val="en-IN"/>
        </w:rPr>
        <w:t>/06/2026</w:t>
      </w:r>
    </w:p>
    <w:p w14:paraId="22B36CDF">
      <w:pPr>
        <w:jc w:val="left"/>
        <w:rPr>
          <w:rFonts w:hint="default" w:ascii="Times New Roman" w:hAnsi="Times New Roman" w:cs="Times New Roman"/>
          <w:b w:val="0"/>
          <w:bCs w:val="0"/>
          <w:color w:val="auto"/>
          <w:sz w:val="36"/>
          <w:szCs w:val="36"/>
          <w:u w:val="none"/>
          <w:lang w:val="en-IN"/>
        </w:rPr>
      </w:pPr>
    </w:p>
    <w:p w14:paraId="411EE9B3">
      <w:pPr>
        <w:pStyle w:val="2"/>
        <w:spacing w:before="360" w:after="160"/>
        <w:rPr>
          <w:rFonts w:hint="default" w:ascii="Times New Roman" w:hAnsi="Times New Roman" w:cs="Times New Roman"/>
          <w:color w:val="auto"/>
        </w:rPr>
      </w:pPr>
      <w:r>
        <w:rPr>
          <w:rFonts w:hint="default" w:ascii="Times New Roman" w:hAnsi="Times New Roman" w:eastAsia="Arial" w:cs="Times New Roman"/>
          <w:b/>
          <w:bCs/>
          <w:color w:val="auto"/>
          <w:sz w:val="30"/>
          <w:szCs w:val="30"/>
        </w:rPr>
        <w:t>1.</w:t>
      </w:r>
      <w:r>
        <w:rPr>
          <w:rFonts w:hint="default" w:ascii="Times New Roman" w:hAnsi="Times New Roman" w:eastAsia="Arial" w:cs="Times New Roman"/>
          <w:b/>
          <w:bCs/>
          <w:color w:val="auto"/>
          <w:sz w:val="30"/>
          <w:szCs w:val="30"/>
          <w:u w:val="single"/>
        </w:rPr>
        <w:t xml:space="preserve"> Introduction</w:t>
      </w:r>
    </w:p>
    <w:p w14:paraId="0A006091">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As AI and machine learning models are deployed in increasingly critical applications — from medical diagnostics to autonomous vehicles to satellite image analysis — their vulnerability to adversarial attacks has become one of the most important concerns in AI security and testing.</w:t>
      </w:r>
    </w:p>
    <w:p w14:paraId="53258F9F">
      <w:pPr>
        <w:spacing w:before="80" w:after="0"/>
        <w:rPr>
          <w:rFonts w:hint="default" w:ascii="Times New Roman" w:hAnsi="Times New Roman" w:cs="Times New Roman"/>
          <w:color w:val="auto"/>
        </w:rPr>
      </w:pPr>
    </w:p>
    <w:p w14:paraId="30244864">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An adversarial attack is a deliberate attempt to cause an AI model to make incorrect predictions by feeding it carefully crafted inputs. These inputs are often imperceptible to humans but can completely fool a trained model, exposing serious security vulnerabilities in AI systems.</w:t>
      </w:r>
    </w:p>
    <w:p w14:paraId="01C815C1">
      <w:pPr>
        <w:spacing w:before="80" w:after="0"/>
        <w:rPr>
          <w:rFonts w:hint="default" w:ascii="Times New Roman" w:hAnsi="Times New Roman" w:cs="Times New Roman"/>
          <w:color w:val="auto"/>
        </w:rPr>
      </w:pPr>
    </w:p>
    <w:p w14:paraId="2BBD6259">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This report covers the complete landscape of adversarial attacks — what they are, how they work, the techniques used, real-world impacts, and the defense strategies available to AI testers and developers.</w:t>
      </w:r>
    </w:p>
    <w:p w14:paraId="574A57B8">
      <w:pPr>
        <w:pStyle w:val="2"/>
        <w:spacing w:before="360" w:after="160"/>
        <w:rPr>
          <w:rFonts w:hint="default" w:ascii="Times New Roman" w:hAnsi="Times New Roman" w:cs="Times New Roman"/>
          <w:color w:val="auto"/>
        </w:rPr>
      </w:pPr>
      <w:r>
        <w:rPr>
          <w:rFonts w:hint="default" w:ascii="Times New Roman" w:hAnsi="Times New Roman" w:eastAsia="Arial" w:cs="Times New Roman"/>
          <w:b/>
          <w:bCs/>
          <w:color w:val="auto"/>
          <w:sz w:val="30"/>
          <w:szCs w:val="30"/>
        </w:rPr>
        <w:t xml:space="preserve">2. </w:t>
      </w:r>
      <w:r>
        <w:rPr>
          <w:rFonts w:hint="default" w:ascii="Times New Roman" w:hAnsi="Times New Roman" w:eastAsia="Arial" w:cs="Times New Roman"/>
          <w:b/>
          <w:bCs/>
          <w:color w:val="auto"/>
          <w:sz w:val="30"/>
          <w:szCs w:val="30"/>
          <w:u w:val="single"/>
        </w:rPr>
        <w:t>What is an Adversarial Attack?</w:t>
      </w:r>
    </w:p>
    <w:p w14:paraId="52852D42">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 xml:space="preserve"> Definition</w:t>
      </w:r>
    </w:p>
    <w:p w14:paraId="3B48D1F5">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An adversarial attack involves adding small, carefully calculated perturbations to an input (image, text, audio) such that the AI model misclassifies it — while the input still appears completely normal to a human observer.</w:t>
      </w:r>
    </w:p>
    <w:p w14:paraId="4A78DC93">
      <w:pPr>
        <w:spacing w:before="10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03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80" w:type="dxa"/>
              <w:bottom w:w="120" w:type="dxa"/>
              <w:right w:w="180" w:type="dxa"/>
            </w:tcMar>
          </w:tcPr>
          <w:p w14:paraId="7B1A22A6">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Simple Example</w:t>
            </w:r>
          </w:p>
          <w:p w14:paraId="640B5296">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A satellite image correctly classified as 'Forest' by a model. An adversarial attack adds invisible pixel-level noise to that image. The image still looks like a forest to humans — but the model now classifies it as 'Desert' or 'Water'. The change is mathematically crafted to exploit the model's internal decision boundaries.</w:t>
            </w:r>
          </w:p>
        </w:tc>
      </w:tr>
    </w:tbl>
    <w:p w14:paraId="732133A7">
      <w:pPr>
        <w:spacing w:before="120" w:after="0"/>
        <w:rPr>
          <w:rFonts w:hint="default" w:ascii="Times New Roman" w:hAnsi="Times New Roman" w:cs="Times New Roman"/>
          <w:color w:val="auto"/>
        </w:rPr>
      </w:pPr>
    </w:p>
    <w:p w14:paraId="398821C1">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Why Do Adversarial Attacks Work?</w:t>
      </w:r>
    </w:p>
    <w:p w14:paraId="15A389D1">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Neural networks make decisions based on statistical patterns learned from training data. These patterns are highly non-linear and can be sensitive to tiny changes in input that happen to cross a decision boundary. Adversarial examples exploit these blind spots — regions in the input space where the model's confidence is misplaced.</w:t>
      </w:r>
    </w:p>
    <w:p w14:paraId="545E3CDB">
      <w:pPr>
        <w:spacing w:before="80" w:after="0"/>
        <w:rPr>
          <w:rFonts w:hint="default" w:ascii="Times New Roman" w:hAnsi="Times New Roman" w:cs="Times New Roman"/>
          <w:color w:val="auto"/>
        </w:rPr>
      </w:pPr>
    </w:p>
    <w:p w14:paraId="2915C238">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High Dimensionality: </w:t>
      </w:r>
      <w:r>
        <w:rPr>
          <w:rFonts w:hint="default" w:ascii="Times New Roman" w:hAnsi="Times New Roman" w:eastAsia="Arial" w:cs="Times New Roman"/>
          <w:color w:val="auto"/>
          <w:sz w:val="22"/>
          <w:szCs w:val="22"/>
        </w:rPr>
        <w:t>Images have millions of pixels — small changes in each direction compound into large effects on model output</w:t>
      </w:r>
    </w:p>
    <w:p w14:paraId="05B72D7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Linearity in High Dimensions: </w:t>
      </w:r>
      <w:r>
        <w:rPr>
          <w:rFonts w:hint="default" w:ascii="Times New Roman" w:hAnsi="Times New Roman" w:eastAsia="Arial" w:cs="Times New Roman"/>
          <w:color w:val="auto"/>
          <w:sz w:val="22"/>
          <w:szCs w:val="22"/>
        </w:rPr>
        <w:t>Neural network activations behave near-linearly locally, making gradient-based attacks effective</w:t>
      </w:r>
    </w:p>
    <w:p w14:paraId="670A6FA9">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Overfitting to Training Distribution: </w:t>
      </w:r>
      <w:r>
        <w:rPr>
          <w:rFonts w:hint="default" w:ascii="Times New Roman" w:hAnsi="Times New Roman" w:eastAsia="Arial" w:cs="Times New Roman"/>
          <w:color w:val="auto"/>
          <w:sz w:val="22"/>
          <w:szCs w:val="22"/>
        </w:rPr>
        <w:t>Models learn patterns specific to training data and fail on out-of-distribution inputs</w:t>
      </w:r>
    </w:p>
    <w:p w14:paraId="3B1848C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Lack of Semantic Understanding: </w:t>
      </w:r>
      <w:r>
        <w:rPr>
          <w:rFonts w:hint="default" w:ascii="Times New Roman" w:hAnsi="Times New Roman" w:eastAsia="Arial" w:cs="Times New Roman"/>
          <w:color w:val="auto"/>
          <w:sz w:val="22"/>
          <w:szCs w:val="22"/>
        </w:rPr>
        <w:t>Models classify based on pixel statistics, not semantic meaning — unlike humans</w:t>
      </w:r>
    </w:p>
    <w:p w14:paraId="34143D25">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 xml:space="preserve"> Types of Adversarial Attacks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21B3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9C7C49A">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Type</w:t>
            </w:r>
          </w:p>
        </w:tc>
        <w:tc>
          <w:tcPr>
            <w:tcW w:w="4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856297F">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Description</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54E6860">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Example</w:t>
            </w:r>
          </w:p>
        </w:tc>
      </w:tr>
      <w:tr w14:paraId="6412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CFFB80A">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 Attack</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C2F9B08">
            <w:pPr>
              <w:rPr>
                <w:rFonts w:hint="default" w:ascii="Times New Roman" w:hAnsi="Times New Roman" w:cs="Times New Roman"/>
                <w:color w:val="auto"/>
              </w:rPr>
            </w:pPr>
            <w:r>
              <w:rPr>
                <w:rFonts w:hint="default" w:ascii="Times New Roman" w:hAnsi="Times New Roman" w:eastAsia="Arial" w:cs="Times New Roman"/>
                <w:color w:val="auto"/>
                <w:sz w:val="20"/>
                <w:szCs w:val="20"/>
              </w:rPr>
              <w:t>Attacker has full access to model architecture, weights, and gradients</w:t>
            </w:r>
          </w:p>
        </w:tc>
        <w:tc>
          <w:tcPr>
            <w:tcW w:w="3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7A33AD1">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PGD, C&amp;W</w:t>
            </w:r>
          </w:p>
        </w:tc>
      </w:tr>
      <w:tr w14:paraId="4CA9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FACF4">
            <w:pPr>
              <w:rPr>
                <w:rFonts w:hint="default" w:ascii="Times New Roman" w:hAnsi="Times New Roman" w:cs="Times New Roman"/>
                <w:color w:val="auto"/>
              </w:rPr>
            </w:pPr>
            <w:r>
              <w:rPr>
                <w:rFonts w:hint="default" w:ascii="Times New Roman" w:hAnsi="Times New Roman" w:eastAsia="Arial" w:cs="Times New Roman"/>
                <w:color w:val="auto"/>
                <w:sz w:val="20"/>
                <w:szCs w:val="20"/>
              </w:rPr>
              <w:t>Black-Box Attack</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46158">
            <w:pPr>
              <w:rPr>
                <w:rFonts w:hint="default" w:ascii="Times New Roman" w:hAnsi="Times New Roman" w:cs="Times New Roman"/>
                <w:color w:val="auto"/>
              </w:rPr>
            </w:pPr>
            <w:r>
              <w:rPr>
                <w:rFonts w:hint="default" w:ascii="Times New Roman" w:hAnsi="Times New Roman" w:eastAsia="Arial" w:cs="Times New Roman"/>
                <w:color w:val="auto"/>
                <w:sz w:val="20"/>
                <w:szCs w:val="20"/>
              </w:rPr>
              <w:t>Attacker can only query the model and observe outputs — no internal access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F49643">
            <w:pPr>
              <w:rPr>
                <w:rFonts w:hint="default" w:ascii="Times New Roman" w:hAnsi="Times New Roman" w:cs="Times New Roman"/>
                <w:color w:val="auto"/>
              </w:rPr>
            </w:pPr>
            <w:r>
              <w:rPr>
                <w:rFonts w:hint="default" w:ascii="Times New Roman" w:hAnsi="Times New Roman" w:eastAsia="Arial" w:cs="Times New Roman"/>
                <w:color w:val="auto"/>
                <w:sz w:val="20"/>
                <w:szCs w:val="20"/>
              </w:rPr>
              <w:t>Boundary Attack, ZOO</w:t>
            </w:r>
          </w:p>
        </w:tc>
      </w:tr>
      <w:tr w14:paraId="02DF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746A516">
            <w:pPr>
              <w:rPr>
                <w:rFonts w:hint="default" w:ascii="Times New Roman" w:hAnsi="Times New Roman" w:cs="Times New Roman"/>
                <w:color w:val="auto"/>
              </w:rPr>
            </w:pPr>
            <w:r>
              <w:rPr>
                <w:rFonts w:hint="default" w:ascii="Times New Roman" w:hAnsi="Times New Roman" w:eastAsia="Arial" w:cs="Times New Roman"/>
                <w:color w:val="auto"/>
                <w:sz w:val="20"/>
                <w:szCs w:val="20"/>
              </w:rPr>
              <w:t>Grey-Box Attack</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7275780">
            <w:pPr>
              <w:rPr>
                <w:rFonts w:hint="default" w:ascii="Times New Roman" w:hAnsi="Times New Roman" w:cs="Times New Roman"/>
                <w:color w:val="auto"/>
              </w:rPr>
            </w:pPr>
            <w:r>
              <w:rPr>
                <w:rFonts w:hint="default" w:ascii="Times New Roman" w:hAnsi="Times New Roman" w:eastAsia="Arial" w:cs="Times New Roman"/>
                <w:color w:val="auto"/>
                <w:sz w:val="20"/>
                <w:szCs w:val="20"/>
              </w:rPr>
              <w:t>Partial knowledge — knows architecture but not weights</w:t>
            </w:r>
          </w:p>
        </w:tc>
        <w:tc>
          <w:tcPr>
            <w:tcW w:w="3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907695F">
            <w:pPr>
              <w:rPr>
                <w:rFonts w:hint="default" w:ascii="Times New Roman" w:hAnsi="Times New Roman" w:cs="Times New Roman"/>
                <w:color w:val="auto"/>
              </w:rPr>
            </w:pPr>
            <w:r>
              <w:rPr>
                <w:rFonts w:hint="default" w:ascii="Times New Roman" w:hAnsi="Times New Roman" w:eastAsia="Arial" w:cs="Times New Roman"/>
                <w:color w:val="auto"/>
                <w:sz w:val="20"/>
                <w:szCs w:val="20"/>
              </w:rPr>
              <w:t>Transfer-based attacks</w:t>
            </w:r>
          </w:p>
        </w:tc>
      </w:tr>
      <w:tr w14:paraId="1E56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FDB0DF">
            <w:pPr>
              <w:rPr>
                <w:rFonts w:hint="default" w:ascii="Times New Roman" w:hAnsi="Times New Roman" w:cs="Times New Roman"/>
                <w:color w:val="auto"/>
              </w:rPr>
            </w:pPr>
            <w:r>
              <w:rPr>
                <w:rFonts w:hint="default" w:ascii="Times New Roman" w:hAnsi="Times New Roman" w:eastAsia="Arial" w:cs="Times New Roman"/>
                <w:color w:val="auto"/>
                <w:sz w:val="20"/>
                <w:szCs w:val="20"/>
              </w:rPr>
              <w:t>Physical Attack</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BEEBAF">
            <w:pPr>
              <w:rPr>
                <w:rFonts w:hint="default" w:ascii="Times New Roman" w:hAnsi="Times New Roman" w:cs="Times New Roman"/>
                <w:color w:val="auto"/>
              </w:rPr>
            </w:pPr>
            <w:r>
              <w:rPr>
                <w:rFonts w:hint="default" w:ascii="Times New Roman" w:hAnsi="Times New Roman" w:eastAsia="Arial" w:cs="Times New Roman"/>
                <w:color w:val="auto"/>
                <w:sz w:val="20"/>
                <w:szCs w:val="20"/>
              </w:rPr>
              <w:t>Adversarial perturbations applied in the real physical world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5C734A">
            <w:pPr>
              <w:rPr>
                <w:rFonts w:hint="default" w:ascii="Times New Roman" w:hAnsi="Times New Roman" w:cs="Times New Roman"/>
                <w:color w:val="auto"/>
              </w:rPr>
            </w:pPr>
            <w:r>
              <w:rPr>
                <w:rFonts w:hint="default" w:ascii="Times New Roman" w:hAnsi="Times New Roman" w:eastAsia="Arial" w:cs="Times New Roman"/>
                <w:color w:val="auto"/>
                <w:sz w:val="20"/>
                <w:szCs w:val="20"/>
              </w:rPr>
              <w:t>Adversarial stickers on stop signs</w:t>
            </w:r>
          </w:p>
        </w:tc>
      </w:tr>
      <w:tr w14:paraId="2CC9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E585964">
            <w:pPr>
              <w:rPr>
                <w:rFonts w:hint="default" w:ascii="Times New Roman" w:hAnsi="Times New Roman" w:cs="Times New Roman"/>
                <w:color w:val="auto"/>
              </w:rPr>
            </w:pPr>
            <w:r>
              <w:rPr>
                <w:rFonts w:hint="default" w:ascii="Times New Roman" w:hAnsi="Times New Roman" w:eastAsia="Arial" w:cs="Times New Roman"/>
                <w:color w:val="auto"/>
                <w:sz w:val="20"/>
                <w:szCs w:val="20"/>
              </w:rPr>
              <w:t>Digital Attack</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21AF00D">
            <w:pPr>
              <w:rPr>
                <w:rFonts w:hint="default" w:ascii="Times New Roman" w:hAnsi="Times New Roman" w:cs="Times New Roman"/>
                <w:color w:val="auto"/>
              </w:rPr>
            </w:pPr>
            <w:r>
              <w:rPr>
                <w:rFonts w:hint="default" w:ascii="Times New Roman" w:hAnsi="Times New Roman" w:eastAsia="Arial" w:cs="Times New Roman"/>
                <w:color w:val="auto"/>
                <w:sz w:val="20"/>
                <w:szCs w:val="20"/>
              </w:rPr>
              <w:t>Perturbations applied directly to digital input files</w:t>
            </w:r>
          </w:p>
        </w:tc>
        <w:tc>
          <w:tcPr>
            <w:tcW w:w="3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484DFF7">
            <w:pPr>
              <w:rPr>
                <w:rFonts w:hint="default" w:ascii="Times New Roman" w:hAnsi="Times New Roman" w:cs="Times New Roman"/>
                <w:color w:val="auto"/>
              </w:rPr>
            </w:pPr>
            <w:r>
              <w:rPr>
                <w:rFonts w:hint="default" w:ascii="Times New Roman" w:hAnsi="Times New Roman" w:eastAsia="Arial" w:cs="Times New Roman"/>
                <w:color w:val="auto"/>
                <w:sz w:val="20"/>
                <w:szCs w:val="20"/>
              </w:rPr>
              <w:t>Pixel-level noise in images</w:t>
            </w:r>
          </w:p>
        </w:tc>
      </w:tr>
    </w:tbl>
    <w:p w14:paraId="01168BC3">
      <w:pPr>
        <w:spacing w:before="120" w:after="0"/>
        <w:rPr>
          <w:rFonts w:hint="default" w:ascii="Times New Roman" w:hAnsi="Times New Roman" w:cs="Times New Roman"/>
          <w:color w:val="auto"/>
        </w:rPr>
      </w:pPr>
    </w:p>
    <w:p w14:paraId="0772FA88">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 xml:space="preserve"> Attack Goals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1B4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FA366FA">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Goal</w:t>
            </w:r>
          </w:p>
        </w:tc>
        <w:tc>
          <w:tcPr>
            <w:tcW w:w="6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26EC45A">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Description</w:t>
            </w:r>
          </w:p>
        </w:tc>
      </w:tr>
      <w:tr w14:paraId="35CA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1FD9F10">
            <w:pPr>
              <w:rPr>
                <w:rFonts w:hint="default" w:ascii="Times New Roman" w:hAnsi="Times New Roman" w:cs="Times New Roman"/>
                <w:color w:val="auto"/>
              </w:rPr>
            </w:pPr>
            <w:r>
              <w:rPr>
                <w:rFonts w:hint="default" w:ascii="Times New Roman" w:hAnsi="Times New Roman" w:eastAsia="Arial" w:cs="Times New Roman"/>
                <w:color w:val="auto"/>
                <w:sz w:val="20"/>
                <w:szCs w:val="20"/>
              </w:rPr>
              <w:t>Untargeted Attack</w:t>
            </w:r>
          </w:p>
        </w:tc>
        <w:tc>
          <w:tcPr>
            <w:tcW w:w="6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658E009">
            <w:pPr>
              <w:rPr>
                <w:rFonts w:hint="default" w:ascii="Times New Roman" w:hAnsi="Times New Roman" w:cs="Times New Roman"/>
                <w:color w:val="auto"/>
              </w:rPr>
            </w:pPr>
            <w:r>
              <w:rPr>
                <w:rFonts w:hint="default" w:ascii="Times New Roman" w:hAnsi="Times New Roman" w:eastAsia="Arial" w:cs="Times New Roman"/>
                <w:color w:val="auto"/>
                <w:sz w:val="20"/>
                <w:szCs w:val="20"/>
              </w:rPr>
              <w:t>Make the model predict any wrong class — doesn't matter which one</w:t>
            </w:r>
          </w:p>
        </w:tc>
      </w:tr>
      <w:tr w14:paraId="7815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07D28E">
            <w:pPr>
              <w:rPr>
                <w:rFonts w:hint="default" w:ascii="Times New Roman" w:hAnsi="Times New Roman" w:cs="Times New Roman"/>
                <w:color w:val="auto"/>
              </w:rPr>
            </w:pPr>
            <w:r>
              <w:rPr>
                <w:rFonts w:hint="default" w:ascii="Times New Roman" w:hAnsi="Times New Roman" w:eastAsia="Arial" w:cs="Times New Roman"/>
                <w:color w:val="auto"/>
                <w:sz w:val="20"/>
                <w:szCs w:val="20"/>
              </w:rPr>
              <w:t>Targeted Attack</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5FEF2">
            <w:pPr>
              <w:rPr>
                <w:rFonts w:hint="default" w:ascii="Times New Roman" w:hAnsi="Times New Roman" w:cs="Times New Roman"/>
                <w:color w:val="auto"/>
              </w:rPr>
            </w:pPr>
            <w:r>
              <w:rPr>
                <w:rFonts w:hint="default" w:ascii="Times New Roman" w:hAnsi="Times New Roman" w:eastAsia="Arial" w:cs="Times New Roman"/>
                <w:color w:val="auto"/>
                <w:sz w:val="20"/>
                <w:szCs w:val="20"/>
              </w:rPr>
              <w:t>Make the model predict a specific wrong class chosen by the attacker</w:t>
            </w:r>
          </w:p>
        </w:tc>
      </w:tr>
      <w:tr w14:paraId="1178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A0C6BB2">
            <w:pPr>
              <w:rPr>
                <w:rFonts w:hint="default" w:ascii="Times New Roman" w:hAnsi="Times New Roman" w:cs="Times New Roman"/>
                <w:color w:val="auto"/>
              </w:rPr>
            </w:pPr>
            <w:r>
              <w:rPr>
                <w:rFonts w:hint="default" w:ascii="Times New Roman" w:hAnsi="Times New Roman" w:eastAsia="Arial" w:cs="Times New Roman"/>
                <w:color w:val="auto"/>
                <w:sz w:val="20"/>
                <w:szCs w:val="20"/>
              </w:rPr>
              <w:t>Confidence Reduction</w:t>
            </w:r>
          </w:p>
        </w:tc>
        <w:tc>
          <w:tcPr>
            <w:tcW w:w="6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7392FD7">
            <w:pPr>
              <w:rPr>
                <w:rFonts w:hint="default" w:ascii="Times New Roman" w:hAnsi="Times New Roman" w:cs="Times New Roman"/>
                <w:color w:val="auto"/>
              </w:rPr>
            </w:pPr>
            <w:r>
              <w:rPr>
                <w:rFonts w:hint="default" w:ascii="Times New Roman" w:hAnsi="Times New Roman" w:eastAsia="Arial" w:cs="Times New Roman"/>
                <w:color w:val="auto"/>
                <w:sz w:val="20"/>
                <w:szCs w:val="20"/>
              </w:rPr>
              <w:t>Reduce the model's confidence in the correct prediction</w:t>
            </w:r>
          </w:p>
        </w:tc>
      </w:tr>
      <w:tr w14:paraId="60F1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9" w:hRule="atLeast"/>
        </w:trPr>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D80150">
            <w:pPr>
              <w:rPr>
                <w:rFonts w:hint="default" w:ascii="Times New Roman" w:hAnsi="Times New Roman" w:cs="Times New Roman"/>
                <w:color w:val="auto"/>
              </w:rPr>
            </w:pPr>
            <w:r>
              <w:rPr>
                <w:rFonts w:hint="default" w:ascii="Times New Roman" w:hAnsi="Times New Roman" w:eastAsia="Arial" w:cs="Times New Roman"/>
                <w:color w:val="auto"/>
                <w:sz w:val="20"/>
                <w:szCs w:val="20"/>
              </w:rPr>
              <w:t>Universal Perturbation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49C06">
            <w:pPr>
              <w:rPr>
                <w:rFonts w:hint="default" w:ascii="Times New Roman" w:hAnsi="Times New Roman" w:cs="Times New Roman"/>
                <w:color w:val="auto"/>
              </w:rPr>
            </w:pPr>
            <w:r>
              <w:rPr>
                <w:rFonts w:hint="default" w:ascii="Times New Roman" w:hAnsi="Times New Roman" w:eastAsia="Arial" w:cs="Times New Roman"/>
                <w:color w:val="auto"/>
                <w:sz w:val="20"/>
                <w:szCs w:val="20"/>
              </w:rPr>
              <w:t>Single perturbation that fools model on any input from the dataset</w:t>
            </w:r>
          </w:p>
        </w:tc>
      </w:tr>
    </w:tbl>
    <w:p w14:paraId="76B7A554">
      <w:pPr>
        <w:spacing w:before="120" w:after="0"/>
        <w:rPr>
          <w:rFonts w:hint="default" w:ascii="Times New Roman" w:hAnsi="Times New Roman" w:cs="Times New Roman"/>
          <w:color w:val="auto"/>
        </w:rPr>
      </w:pPr>
    </w:p>
    <w:p w14:paraId="3291C146">
      <w:pPr>
        <w:pStyle w:val="2"/>
        <w:spacing w:before="360" w:after="160"/>
        <w:rPr>
          <w:rFonts w:hint="default" w:ascii="Times New Roman" w:hAnsi="Times New Roman" w:cs="Times New Roman"/>
          <w:color w:val="auto"/>
          <w:u w:val="single"/>
        </w:rPr>
      </w:pPr>
      <w:r>
        <w:rPr>
          <w:rFonts w:hint="default" w:ascii="Times New Roman" w:hAnsi="Times New Roman" w:eastAsia="Arial" w:cs="Times New Roman"/>
          <w:b/>
          <w:bCs/>
          <w:color w:val="auto"/>
          <w:sz w:val="30"/>
          <w:szCs w:val="30"/>
          <w:u w:val="single"/>
        </w:rPr>
        <w:t>3. Adversarial Attack Techniques</w:t>
      </w:r>
    </w:p>
    <w:p w14:paraId="42DD2D22">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1</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FGSM — Fast Gradient Sign Method</w:t>
      </w:r>
    </w:p>
    <w:p w14:paraId="6E201BA5">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FGSM, proposed by Goodfellow et al. (2014), is the simplest and most widely used adversarial attack. It computes the gradient of the loss function with respect to the input and adds a small perturbation in the direction that maximizes the loss.</w:t>
      </w:r>
    </w:p>
    <w:p w14:paraId="2F628289">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FB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80" w:type="dxa"/>
              <w:bottom w:w="120" w:type="dxa"/>
              <w:right w:w="180" w:type="dxa"/>
            </w:tcMar>
          </w:tcPr>
          <w:p w14:paraId="7329AB5D">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How FGSM Works</w:t>
            </w:r>
          </w:p>
          <w:p w14:paraId="71630928">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x_adv = x + epsilon * sign(gradient of Loss with respect to x)
Where:
  x = original input image
  epsilon = perturbation magnitude (small value like 0.01)
  gradient = direction of steepest increase in model loss
  sign = takes only the direction (+1 or -1), not magnitude</w:t>
            </w:r>
          </w:p>
        </w:tc>
      </w:tr>
    </w:tbl>
    <w:p w14:paraId="6C2A61E8">
      <w:pPr>
        <w:spacing w:before="80" w:after="0"/>
        <w:rPr>
          <w:rFonts w:hint="default" w:ascii="Times New Roman" w:hAnsi="Times New Roman" w:cs="Times New Roman"/>
          <w:color w:val="auto"/>
        </w:rPr>
      </w:pPr>
    </w:p>
    <w:p w14:paraId="4F37494D">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Speed: </w:t>
      </w:r>
      <w:r>
        <w:rPr>
          <w:rFonts w:hint="default" w:ascii="Times New Roman" w:hAnsi="Times New Roman" w:eastAsia="Arial" w:cs="Times New Roman"/>
          <w:color w:val="auto"/>
          <w:sz w:val="22"/>
          <w:szCs w:val="22"/>
        </w:rPr>
        <w:t>Single forward + backward pass — extremely fast</w:t>
      </w:r>
    </w:p>
    <w:p w14:paraId="79C836C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Strength: </w:t>
      </w:r>
      <w:r>
        <w:rPr>
          <w:rFonts w:hint="default" w:ascii="Times New Roman" w:hAnsi="Times New Roman" w:eastAsia="Arial" w:cs="Times New Roman"/>
          <w:color w:val="auto"/>
          <w:sz w:val="22"/>
          <w:szCs w:val="22"/>
        </w:rPr>
        <w:t>Weak but effective baseline attack</w:t>
      </w:r>
    </w:p>
    <w:p w14:paraId="7770729F">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Adversarial training, quick vulnerability testing</w:t>
      </w:r>
    </w:p>
    <w:p w14:paraId="1766B442">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One-step attack — stronger defenses can block it</w:t>
      </w:r>
    </w:p>
    <w:p w14:paraId="3B6705F6">
      <w:pPr>
        <w:spacing w:before="100" w:after="0"/>
        <w:rPr>
          <w:rFonts w:hint="default" w:ascii="Times New Roman" w:hAnsi="Times New Roman" w:cs="Times New Roman"/>
          <w:color w:val="auto"/>
        </w:rPr>
      </w:pPr>
    </w:p>
    <w:p w14:paraId="2D60DEAC">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2</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PGD — Projected Gradient Descent</w:t>
      </w:r>
    </w:p>
    <w:p w14:paraId="2E785606">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PGD (Madry et al., 2018) is a stronger, iterative version of FGSM. Instead of a single large step, PGD takes multiple small steps in the gradient direction, projecting back into an epsilon-ball after each step to ensure the perturbation stays within bounds.</w:t>
      </w:r>
    </w:p>
    <w:p w14:paraId="4DBA9551">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59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80" w:type="dxa"/>
              <w:bottom w:w="120" w:type="dxa"/>
              <w:right w:w="180" w:type="dxa"/>
            </w:tcMar>
          </w:tcPr>
          <w:p w14:paraId="3AB74B37">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How PGD Works</w:t>
            </w:r>
          </w:p>
          <w:p w14:paraId="364AD857">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Start with random perturbation within epsilon-ball
Repeat for N iterations:
  1. Compute gradient of loss w.r.t. current adversarial input
  2. Take a small step: x = x + alpha * sign(gradient)
  3. Project back: clip x to stay within [x_orig - epsilon, x_orig + epsilon]
Return final adversarial example</w:t>
            </w:r>
          </w:p>
        </w:tc>
      </w:tr>
    </w:tbl>
    <w:p w14:paraId="3350541E">
      <w:pPr>
        <w:spacing w:before="80" w:after="0"/>
        <w:rPr>
          <w:rFonts w:hint="default" w:ascii="Times New Roman" w:hAnsi="Times New Roman" w:cs="Times New Roman"/>
          <w:color w:val="auto"/>
        </w:rPr>
      </w:pPr>
    </w:p>
    <w:p w14:paraId="292C30B9">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Strength: </w:t>
      </w:r>
      <w:r>
        <w:rPr>
          <w:rFonts w:hint="default" w:ascii="Times New Roman" w:hAnsi="Times New Roman" w:eastAsia="Arial" w:cs="Times New Roman"/>
          <w:color w:val="auto"/>
          <w:sz w:val="22"/>
          <w:szCs w:val="22"/>
        </w:rPr>
        <w:t>Much stronger than FGSM — considered the standard strong attack</w:t>
      </w:r>
    </w:p>
    <w:p w14:paraId="3C9CBEEE">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Iterations: </w:t>
      </w:r>
      <w:r>
        <w:rPr>
          <w:rFonts w:hint="default" w:ascii="Times New Roman" w:hAnsi="Times New Roman" w:eastAsia="Arial" w:cs="Times New Roman"/>
          <w:color w:val="auto"/>
          <w:sz w:val="22"/>
          <w:szCs w:val="22"/>
        </w:rPr>
        <w:t>Typically 20-100 steps with small step size alpha</w:t>
      </w:r>
    </w:p>
    <w:p w14:paraId="2309A940">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Adversarial robustness evaluation, adversarial training</w:t>
      </w:r>
    </w:p>
    <w:p w14:paraId="0A50D7B6">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Computationally expensive due to multiple iterations</w:t>
      </w:r>
    </w:p>
    <w:p w14:paraId="02C6B21F">
      <w:pPr>
        <w:spacing w:before="100" w:after="0"/>
        <w:rPr>
          <w:rFonts w:hint="default" w:ascii="Times New Roman" w:hAnsi="Times New Roman" w:cs="Times New Roman"/>
          <w:color w:val="auto"/>
        </w:rPr>
      </w:pPr>
    </w:p>
    <w:p w14:paraId="08D10442">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3</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C&amp;W — Carlini &amp; Wagner Attack</w:t>
      </w:r>
    </w:p>
    <w:p w14:paraId="102DE1AB">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The C&amp;W attack (Carlini &amp; Wagner, 2017) is one of the most powerful optimization-based attacks. It formulates adversarial example generation as an optimization problem that minimizes both the perturbation magnitude and the model's confidence in the correct class simultaneously.</w:t>
      </w:r>
    </w:p>
    <w:p w14:paraId="704133BA">
      <w:pPr>
        <w:spacing w:before="80" w:after="0"/>
        <w:rPr>
          <w:rFonts w:hint="default" w:ascii="Times New Roman" w:hAnsi="Times New Roman" w:cs="Times New Roman"/>
          <w:color w:val="auto"/>
        </w:rPr>
      </w:pPr>
    </w:p>
    <w:p w14:paraId="12A6931B">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Variants: </w:t>
      </w:r>
      <w:r>
        <w:rPr>
          <w:rFonts w:hint="default" w:ascii="Times New Roman" w:hAnsi="Times New Roman" w:eastAsia="Arial" w:cs="Times New Roman"/>
          <w:color w:val="auto"/>
          <w:sz w:val="22"/>
          <w:szCs w:val="22"/>
        </w:rPr>
        <w:t>C&amp;W L0 (few pixels), C&amp;W L2 (Euclidean distance), C&amp;W L-inf (max pixel change)</w:t>
      </w:r>
    </w:p>
    <w:p w14:paraId="4D9BC970">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Strength: </w:t>
      </w:r>
      <w:r>
        <w:rPr>
          <w:rFonts w:hint="default" w:ascii="Times New Roman" w:hAnsi="Times New Roman" w:eastAsia="Arial" w:cs="Times New Roman"/>
          <w:color w:val="auto"/>
          <w:sz w:val="22"/>
          <w:szCs w:val="22"/>
        </w:rPr>
        <w:t>Breaks many defenses that stop FGSM and PGD</w:t>
      </w:r>
    </w:p>
    <w:p w14:paraId="57870FE4">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Security auditing, evaluating robustness of defenses</w:t>
      </w:r>
    </w:p>
    <w:p w14:paraId="52FF3345">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Very slow — requires many optimization iterations</w:t>
      </w:r>
    </w:p>
    <w:p w14:paraId="32488744">
      <w:pPr>
        <w:spacing w:before="100" w:after="0"/>
        <w:rPr>
          <w:rFonts w:hint="default" w:ascii="Times New Roman" w:hAnsi="Times New Roman" w:cs="Times New Roman"/>
          <w:color w:val="auto"/>
        </w:rPr>
      </w:pPr>
    </w:p>
    <w:p w14:paraId="4F24ED2C">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4</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DeepFool</w:t>
      </w:r>
    </w:p>
    <w:p w14:paraId="53B0D08E">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DeepFool (Moosavi-Dezfooli et al., 2016) finds the minimum perturbation needed to cross the nearest decision boundary. It iteratively linearizes the model around the current input and moves toward the closest class boundary.</w:t>
      </w:r>
    </w:p>
    <w:p w14:paraId="7581EAB7">
      <w:pPr>
        <w:spacing w:before="80" w:after="0"/>
        <w:rPr>
          <w:rFonts w:hint="default" w:ascii="Times New Roman" w:hAnsi="Times New Roman" w:cs="Times New Roman"/>
          <w:color w:val="auto"/>
        </w:rPr>
      </w:pPr>
    </w:p>
    <w:p w14:paraId="3F117F0F">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Key Property: </w:t>
      </w:r>
      <w:r>
        <w:rPr>
          <w:rFonts w:hint="default" w:ascii="Times New Roman" w:hAnsi="Times New Roman" w:eastAsia="Arial" w:cs="Times New Roman"/>
          <w:color w:val="auto"/>
          <w:sz w:val="22"/>
          <w:szCs w:val="22"/>
        </w:rPr>
        <w:t>Finds the smallest possible perturbation to fool the model</w:t>
      </w:r>
    </w:p>
    <w:p w14:paraId="272137CC">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Output: </w:t>
      </w:r>
      <w:r>
        <w:rPr>
          <w:rFonts w:hint="default" w:ascii="Times New Roman" w:hAnsi="Times New Roman" w:eastAsia="Arial" w:cs="Times New Roman"/>
          <w:color w:val="auto"/>
          <w:sz w:val="22"/>
          <w:szCs w:val="22"/>
        </w:rPr>
        <w:t>Near-minimal L2 norm adversarial examples</w:t>
      </w:r>
    </w:p>
    <w:p w14:paraId="17AF6032">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Measuring model robustness, comparing decision boundaries</w:t>
      </w:r>
    </w:p>
    <w:p w14:paraId="02A697A2">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Untargeted only — cannot specify target class</w:t>
      </w:r>
    </w:p>
    <w:p w14:paraId="5E5323AC">
      <w:pPr>
        <w:spacing w:before="100" w:after="0"/>
        <w:rPr>
          <w:rFonts w:hint="default" w:ascii="Times New Roman" w:hAnsi="Times New Roman" w:cs="Times New Roman"/>
          <w:color w:val="auto"/>
        </w:rPr>
      </w:pPr>
    </w:p>
    <w:p w14:paraId="65821D6B">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5</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JSMA — Jacobian-based Saliency Map Attack</w:t>
      </w:r>
    </w:p>
    <w:p w14:paraId="3BF148BA">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JSMA (Papernot et al., 2016) uses the Jacobian of the model output with respect to inputs to identify which pixels most influence the classification. It modifies only a small number of highly influential pixels to cause misclassification.</w:t>
      </w:r>
    </w:p>
    <w:p w14:paraId="19119A23">
      <w:pPr>
        <w:spacing w:before="80" w:after="0"/>
        <w:rPr>
          <w:rFonts w:hint="default" w:ascii="Times New Roman" w:hAnsi="Times New Roman" w:cs="Times New Roman"/>
          <w:color w:val="auto"/>
        </w:rPr>
      </w:pPr>
    </w:p>
    <w:p w14:paraId="3CAEFB3B">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Key Property: </w:t>
      </w:r>
      <w:r>
        <w:rPr>
          <w:rFonts w:hint="default" w:ascii="Times New Roman" w:hAnsi="Times New Roman" w:eastAsia="Arial" w:cs="Times New Roman"/>
          <w:color w:val="auto"/>
          <w:sz w:val="22"/>
          <w:szCs w:val="22"/>
        </w:rPr>
        <w:t>Modifies very few pixels (L0 attack) — high imperceptibility</w:t>
      </w:r>
    </w:p>
    <w:p w14:paraId="7E862B3B">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Saliency Map: </w:t>
      </w:r>
      <w:r>
        <w:rPr>
          <w:rFonts w:hint="default" w:ascii="Times New Roman" w:hAnsi="Times New Roman" w:eastAsia="Arial" w:cs="Times New Roman"/>
          <w:color w:val="auto"/>
          <w:sz w:val="22"/>
          <w:szCs w:val="22"/>
        </w:rPr>
        <w:t>Ranks pixels by their influence on model prediction</w:t>
      </w:r>
    </w:p>
    <w:p w14:paraId="61129B98">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Targeted attacks, understanding feature importance</w:t>
      </w:r>
    </w:p>
    <w:p w14:paraId="1BFD09F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Slow for large images — pixel-by-pixel modification</w:t>
      </w:r>
    </w:p>
    <w:p w14:paraId="41BC8D20">
      <w:pPr>
        <w:spacing w:before="100" w:after="0"/>
        <w:rPr>
          <w:rFonts w:hint="default" w:ascii="Times New Roman" w:hAnsi="Times New Roman" w:cs="Times New Roman"/>
          <w:color w:val="auto"/>
        </w:rPr>
      </w:pPr>
    </w:p>
    <w:p w14:paraId="04A3CA68">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6</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Boundary Attack</w:t>
      </w:r>
    </w:p>
    <w:p w14:paraId="5F2A0444">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The Boundary Attack (Brendel et al., 2018) is a black-box attack that starts from a point already on the wrong side of the decision boundary and moves toward the original input while staying adversarial. It requires no gradient access.</w:t>
      </w:r>
    </w:p>
    <w:p w14:paraId="04BB326D">
      <w:pPr>
        <w:spacing w:before="80" w:after="0"/>
        <w:rPr>
          <w:rFonts w:hint="default" w:ascii="Times New Roman" w:hAnsi="Times New Roman" w:cs="Times New Roman"/>
          <w:color w:val="auto"/>
        </w:rPr>
      </w:pPr>
    </w:p>
    <w:p w14:paraId="1226DA5E">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Key Property: </w:t>
      </w:r>
      <w:r>
        <w:rPr>
          <w:rFonts w:hint="default" w:ascii="Times New Roman" w:hAnsi="Times New Roman" w:eastAsia="Arial" w:cs="Times New Roman"/>
          <w:color w:val="auto"/>
          <w:sz w:val="22"/>
          <w:szCs w:val="22"/>
        </w:rPr>
        <w:t>Black-box — works with query access only</w:t>
      </w:r>
    </w:p>
    <w:p w14:paraId="112C6D99">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Starting Point: </w:t>
      </w:r>
      <w:r>
        <w:rPr>
          <w:rFonts w:hint="default" w:ascii="Times New Roman" w:hAnsi="Times New Roman" w:eastAsia="Arial" w:cs="Times New Roman"/>
          <w:color w:val="auto"/>
          <w:sz w:val="22"/>
          <w:szCs w:val="22"/>
        </w:rPr>
        <w:t>Begins with a completely wrong classification (e.g., pure noise image)</w:t>
      </w:r>
    </w:p>
    <w:p w14:paraId="75105AE6">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Attacking deployed APIs and production models</w:t>
      </w:r>
    </w:p>
    <w:p w14:paraId="40970B96">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Requires many queries — slow convergence</w:t>
      </w:r>
    </w:p>
    <w:p w14:paraId="6EF97935">
      <w:pPr>
        <w:spacing w:before="100" w:after="0"/>
        <w:rPr>
          <w:rFonts w:hint="default" w:ascii="Times New Roman" w:hAnsi="Times New Roman" w:cs="Times New Roman"/>
          <w:color w:val="auto"/>
        </w:rPr>
      </w:pPr>
    </w:p>
    <w:p w14:paraId="35F004D1">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7</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Zeroth Order Optimization (ZOO)</w:t>
      </w:r>
    </w:p>
    <w:p w14:paraId="335CB5DD">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ZOO (Chen et al., 2017) estimates gradients through finite differences without needing backpropagation access. It is designed for black-box attacks on real APIs where only the confidence scores are available.</w:t>
      </w:r>
    </w:p>
    <w:p w14:paraId="0489E61B">
      <w:pPr>
        <w:spacing w:before="80" w:after="0"/>
        <w:rPr>
          <w:rFonts w:hint="default" w:ascii="Times New Roman" w:hAnsi="Times New Roman" w:cs="Times New Roman"/>
          <w:color w:val="auto"/>
        </w:rPr>
      </w:pPr>
    </w:p>
    <w:p w14:paraId="50EB0BC8">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Gradient Estimation: </w:t>
      </w:r>
      <w:r>
        <w:rPr>
          <w:rFonts w:hint="default" w:ascii="Times New Roman" w:hAnsi="Times New Roman" w:eastAsia="Arial" w:cs="Times New Roman"/>
          <w:color w:val="auto"/>
          <w:sz w:val="22"/>
          <w:szCs w:val="22"/>
        </w:rPr>
        <w:t>Estimates gradient using: (f(x+h) - f(x-h)) / 2h</w:t>
      </w:r>
    </w:p>
    <w:p w14:paraId="3432F935">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Attacking commercial AI APIs (vision APIs, NLP APIs)</w:t>
      </w:r>
    </w:p>
    <w:p w14:paraId="5B57B715">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Requires many queries — expensive for high-dimensional inputs</w:t>
      </w:r>
    </w:p>
    <w:p w14:paraId="5E0CDEC6">
      <w:pPr>
        <w:spacing w:before="100" w:after="0"/>
        <w:rPr>
          <w:rFonts w:hint="default" w:ascii="Times New Roman" w:hAnsi="Times New Roman" w:cs="Times New Roman"/>
          <w:color w:val="auto"/>
        </w:rPr>
      </w:pPr>
    </w:p>
    <w:p w14:paraId="107942BB">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8</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Universal Adversarial Perturbation (UAP)</w:t>
      </w:r>
    </w:p>
    <w:p w14:paraId="11590A66">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UAP (Moosavi-Dezfooli et al., 2017) creates a single image-agnostic perturbation that, when added to ANY image in the dataset, fools the model with high probability. Unlike per-image attacks, this is a universal noise pattern.</w:t>
      </w:r>
    </w:p>
    <w:p w14:paraId="0BAFDF65">
      <w:pPr>
        <w:spacing w:before="80" w:after="0"/>
        <w:rPr>
          <w:rFonts w:hint="default" w:ascii="Times New Roman" w:hAnsi="Times New Roman" w:cs="Times New Roman"/>
          <w:color w:val="auto"/>
        </w:rPr>
      </w:pPr>
    </w:p>
    <w:p w14:paraId="286723B6">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Key Property: </w:t>
      </w:r>
      <w:r>
        <w:rPr>
          <w:rFonts w:hint="default" w:ascii="Times New Roman" w:hAnsi="Times New Roman" w:eastAsia="Arial" w:cs="Times New Roman"/>
          <w:color w:val="auto"/>
          <w:sz w:val="22"/>
          <w:szCs w:val="22"/>
        </w:rPr>
        <w:t>One perturbation works across the entire dataset</w:t>
      </w:r>
    </w:p>
    <w:p w14:paraId="2BA129FF">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Transferability: </w:t>
      </w:r>
      <w:r>
        <w:rPr>
          <w:rFonts w:hint="default" w:ascii="Times New Roman" w:hAnsi="Times New Roman" w:eastAsia="Arial" w:cs="Times New Roman"/>
          <w:color w:val="auto"/>
          <w:sz w:val="22"/>
          <w:szCs w:val="22"/>
        </w:rPr>
        <w:t>Often transfers across different model architectures</w:t>
      </w:r>
    </w:p>
    <w:p w14:paraId="1F0F6926">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Use Case: </w:t>
      </w:r>
      <w:r>
        <w:rPr>
          <w:rFonts w:hint="default" w:ascii="Times New Roman" w:hAnsi="Times New Roman" w:eastAsia="Arial" w:cs="Times New Roman"/>
          <w:color w:val="auto"/>
          <w:sz w:val="22"/>
          <w:szCs w:val="22"/>
        </w:rPr>
        <w:t>Evaluating systemic model vulnerabilities</w:t>
      </w:r>
    </w:p>
    <w:p w14:paraId="04879230">
      <w:pPr>
        <w:spacing w:before="100" w:after="0"/>
        <w:rPr>
          <w:rFonts w:hint="default" w:ascii="Times New Roman" w:hAnsi="Times New Roman" w:cs="Times New Roman"/>
          <w:color w:val="auto"/>
        </w:rPr>
      </w:pPr>
    </w:p>
    <w:p w14:paraId="6D2C578D">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9</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Patch Attacks</w:t>
      </w:r>
    </w:p>
    <w:p w14:paraId="488015A2">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Adversarial patch attacks (Brown et al., 2017) apply a small visible adversarial patch to an image — a sticker-like region that causes misclassification regardless of where it is placed in the scene. Unlike pixel-level attacks, patches are fully visible but localized.</w:t>
      </w:r>
    </w:p>
    <w:p w14:paraId="53FD3F12">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F1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F3CD"/>
            <w:tcMar>
              <w:top w:w="120" w:type="dxa"/>
              <w:left w:w="180" w:type="dxa"/>
              <w:bottom w:w="120" w:type="dxa"/>
              <w:right w:w="180" w:type="dxa"/>
            </w:tcMar>
          </w:tcPr>
          <w:p w14:paraId="1BA27A72">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Real World Example</w:t>
            </w:r>
          </w:p>
          <w:p w14:paraId="77CEC181">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Researchers printed an adversarial sticker and placed it on a stop sign. Self-driving car vision systems classified the stop sign as a speed limit sign — a potentially deadly real-world attack scenario.</w:t>
            </w:r>
          </w:p>
        </w:tc>
      </w:tr>
    </w:tbl>
    <w:p w14:paraId="550DC8D3">
      <w:pPr>
        <w:spacing w:before="120" w:after="0"/>
        <w:rPr>
          <w:rFonts w:hint="default" w:ascii="Times New Roman" w:hAnsi="Times New Roman" w:cs="Times New Roman"/>
          <w:color w:val="auto"/>
        </w:rPr>
      </w:pPr>
    </w:p>
    <w:p w14:paraId="5D52BCA4">
      <w:pPr>
        <w:pStyle w:val="3"/>
        <w:spacing w:before="280" w:after="120"/>
        <w:rPr>
          <w:rFonts w:hint="default" w:ascii="Times New Roman" w:hAnsi="Times New Roman" w:cs="Times New Roman"/>
          <w:color w:val="auto"/>
          <w:u w:val="single"/>
        </w:rPr>
      </w:pPr>
      <w:r>
        <w:rPr>
          <w:rFonts w:hint="default" w:ascii="Times New Roman" w:hAnsi="Times New Roman" w:eastAsia="Arial" w:cs="Times New Roman"/>
          <w:b/>
          <w:bCs/>
          <w:color w:val="auto"/>
          <w:sz w:val="26"/>
          <w:szCs w:val="26"/>
          <w:u w:val="single"/>
        </w:rPr>
        <w:t>10</w:t>
      </w:r>
      <w:r>
        <w:rPr>
          <w:rFonts w:hint="default" w:ascii="Times New Roman" w:hAnsi="Times New Roman" w:cs="Times New Roman"/>
          <w:b/>
          <w:bCs/>
          <w:color w:val="auto"/>
          <w:sz w:val="26"/>
          <w:szCs w:val="26"/>
          <w:u w:val="single"/>
          <w:lang w:val="en-IN"/>
        </w:rPr>
        <w:t>)</w:t>
      </w:r>
      <w:r>
        <w:rPr>
          <w:rFonts w:hint="default" w:ascii="Times New Roman" w:hAnsi="Times New Roman" w:eastAsia="Arial" w:cs="Times New Roman"/>
          <w:b/>
          <w:bCs/>
          <w:color w:val="auto"/>
          <w:sz w:val="26"/>
          <w:szCs w:val="26"/>
          <w:u w:val="single"/>
        </w:rPr>
        <w:t xml:space="preserve"> Adversarial Attacks on Text (NLP)</w:t>
      </w:r>
    </w:p>
    <w:p w14:paraId="2D60F96A">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Adversarial attacks are not limited to images — NLP models are also vulnerable to carefully crafted text perturbations that change model predictions while appearing natural to humans.</w:t>
      </w:r>
    </w:p>
    <w:p w14:paraId="54F3E5EB">
      <w:pPr>
        <w:spacing w:before="80" w:after="0"/>
        <w:rPr>
          <w:rFonts w:hint="default" w:ascii="Times New Roman" w:hAnsi="Times New Roman" w:cs="Times New Roman"/>
          <w:color w:val="auto"/>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4000"/>
      </w:tblGrid>
      <w:tr w14:paraId="01543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DD51425">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NLP Attack Type</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E7BF01D">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Method</w:t>
            </w:r>
          </w:p>
        </w:tc>
        <w:tc>
          <w:tcPr>
            <w:tcW w:w="4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DD6081C">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Example</w:t>
            </w:r>
          </w:p>
        </w:tc>
      </w:tr>
      <w:tr w14:paraId="6B4C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66E8F2D">
            <w:pPr>
              <w:rPr>
                <w:rFonts w:hint="default" w:ascii="Times New Roman" w:hAnsi="Times New Roman" w:cs="Times New Roman"/>
                <w:color w:val="auto"/>
              </w:rPr>
            </w:pPr>
            <w:r>
              <w:rPr>
                <w:rFonts w:hint="default" w:ascii="Times New Roman" w:hAnsi="Times New Roman" w:eastAsia="Arial" w:cs="Times New Roman"/>
                <w:color w:val="auto"/>
                <w:sz w:val="20"/>
                <w:szCs w:val="20"/>
              </w:rPr>
              <w:t>Character-level</w:t>
            </w:r>
          </w:p>
        </w:tc>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03CAB7E">
            <w:pPr>
              <w:rPr>
                <w:rFonts w:hint="default" w:ascii="Times New Roman" w:hAnsi="Times New Roman" w:cs="Times New Roman"/>
                <w:color w:val="auto"/>
              </w:rPr>
            </w:pPr>
            <w:r>
              <w:rPr>
                <w:rFonts w:hint="default" w:ascii="Times New Roman" w:hAnsi="Times New Roman" w:eastAsia="Arial" w:cs="Times New Roman"/>
                <w:color w:val="auto"/>
                <w:sz w:val="20"/>
                <w:szCs w:val="20"/>
              </w:rPr>
              <w:t>Add typos, swap characters, insert spaces</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443C0B4">
            <w:pPr>
              <w:rPr>
                <w:rFonts w:hint="default" w:ascii="Times New Roman" w:hAnsi="Times New Roman" w:cs="Times New Roman"/>
                <w:color w:val="auto"/>
              </w:rPr>
            </w:pPr>
            <w:r>
              <w:rPr>
                <w:rFonts w:hint="default" w:ascii="Times New Roman" w:hAnsi="Times New Roman" w:eastAsia="Arial" w:cs="Times New Roman"/>
                <w:color w:val="auto"/>
                <w:sz w:val="20"/>
                <w:szCs w:val="20"/>
              </w:rPr>
              <w:t>'bank' → 'b4nk' fools spam filter</w:t>
            </w:r>
          </w:p>
        </w:tc>
      </w:tr>
      <w:tr w14:paraId="0583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E63C9D">
            <w:pPr>
              <w:rPr>
                <w:rFonts w:hint="default" w:ascii="Times New Roman" w:hAnsi="Times New Roman" w:cs="Times New Roman"/>
                <w:color w:val="auto"/>
              </w:rPr>
            </w:pPr>
            <w:r>
              <w:rPr>
                <w:rFonts w:hint="default" w:ascii="Times New Roman" w:hAnsi="Times New Roman" w:eastAsia="Arial" w:cs="Times New Roman"/>
                <w:color w:val="auto"/>
                <w:sz w:val="20"/>
                <w:szCs w:val="20"/>
              </w:rPr>
              <w:t>Word-level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F1BA46">
            <w:pPr>
              <w:rPr>
                <w:rFonts w:hint="default" w:ascii="Times New Roman" w:hAnsi="Times New Roman" w:cs="Times New Roman"/>
                <w:color w:val="auto"/>
              </w:rPr>
            </w:pPr>
            <w:r>
              <w:rPr>
                <w:rFonts w:hint="default" w:ascii="Times New Roman" w:hAnsi="Times New Roman" w:eastAsia="Arial" w:cs="Times New Roman"/>
                <w:color w:val="auto"/>
                <w:sz w:val="20"/>
                <w:szCs w:val="20"/>
              </w:rPr>
              <w:t>Replace words with synonyms or homoglyphs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C2822">
            <w:pPr>
              <w:rPr>
                <w:rFonts w:hint="default" w:ascii="Times New Roman" w:hAnsi="Times New Roman" w:cs="Times New Roman"/>
                <w:color w:val="auto"/>
              </w:rPr>
            </w:pPr>
            <w:r>
              <w:rPr>
                <w:rFonts w:hint="default" w:ascii="Times New Roman" w:hAnsi="Times New Roman" w:eastAsia="Arial" w:cs="Times New Roman"/>
                <w:color w:val="auto"/>
                <w:sz w:val="20"/>
                <w:szCs w:val="20"/>
              </w:rPr>
              <w:t>'good' → 'gr8' bypasses sentiment classifier</w:t>
            </w:r>
          </w:p>
        </w:tc>
      </w:tr>
      <w:tr w14:paraId="4A02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2BB933F">
            <w:pPr>
              <w:rPr>
                <w:rFonts w:hint="default" w:ascii="Times New Roman" w:hAnsi="Times New Roman" w:cs="Times New Roman"/>
                <w:color w:val="auto"/>
              </w:rPr>
            </w:pPr>
            <w:r>
              <w:rPr>
                <w:rFonts w:hint="default" w:ascii="Times New Roman" w:hAnsi="Times New Roman" w:eastAsia="Arial" w:cs="Times New Roman"/>
                <w:color w:val="auto"/>
                <w:sz w:val="20"/>
                <w:szCs w:val="20"/>
              </w:rPr>
              <w:t>Sentence-level</w:t>
            </w:r>
          </w:p>
        </w:tc>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E53A099">
            <w:pPr>
              <w:rPr>
                <w:rFonts w:hint="default" w:ascii="Times New Roman" w:hAnsi="Times New Roman" w:cs="Times New Roman"/>
                <w:color w:val="auto"/>
              </w:rPr>
            </w:pPr>
            <w:r>
              <w:rPr>
                <w:rFonts w:hint="default" w:ascii="Times New Roman" w:hAnsi="Times New Roman" w:eastAsia="Arial" w:cs="Times New Roman"/>
                <w:color w:val="auto"/>
                <w:sz w:val="20"/>
                <w:szCs w:val="20"/>
              </w:rPr>
              <w:t>Paraphrase semantically equivalent text</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C99C640">
            <w:pPr>
              <w:rPr>
                <w:rFonts w:hint="default" w:ascii="Times New Roman" w:hAnsi="Times New Roman" w:cs="Times New Roman"/>
                <w:color w:val="auto"/>
              </w:rPr>
            </w:pPr>
            <w:r>
              <w:rPr>
                <w:rFonts w:hint="default" w:ascii="Times New Roman" w:hAnsi="Times New Roman" w:eastAsia="Arial" w:cs="Times New Roman"/>
                <w:color w:val="auto"/>
                <w:sz w:val="20"/>
                <w:szCs w:val="20"/>
              </w:rPr>
              <w:t>Rephrase to bypass content moderation</w:t>
            </w:r>
          </w:p>
        </w:tc>
      </w:tr>
      <w:tr w14:paraId="5D57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2" w:hRule="atLeast"/>
        </w:trPr>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7E06E">
            <w:pPr>
              <w:rPr>
                <w:rFonts w:hint="default" w:ascii="Times New Roman" w:hAnsi="Times New Roman" w:cs="Times New Roman"/>
                <w:color w:val="auto"/>
              </w:rPr>
            </w:pPr>
            <w:r>
              <w:rPr>
                <w:rFonts w:hint="default" w:ascii="Times New Roman" w:hAnsi="Times New Roman" w:eastAsia="Arial" w:cs="Times New Roman"/>
                <w:color w:val="auto"/>
                <w:sz w:val="20"/>
                <w:szCs w:val="20"/>
              </w:rPr>
              <w:t>Insertion Attack</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EA6CB">
            <w:pPr>
              <w:rPr>
                <w:rFonts w:hint="default" w:ascii="Times New Roman" w:hAnsi="Times New Roman" w:cs="Times New Roman"/>
                <w:color w:val="auto"/>
              </w:rPr>
            </w:pPr>
            <w:r>
              <w:rPr>
                <w:rFonts w:hint="default" w:ascii="Times New Roman" w:hAnsi="Times New Roman" w:eastAsia="Arial" w:cs="Times New Roman"/>
                <w:color w:val="auto"/>
                <w:sz w:val="20"/>
                <w:szCs w:val="20"/>
              </w:rPr>
              <w:t>Insert irrelevant text that changes classification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176C22">
            <w:pPr>
              <w:rPr>
                <w:rFonts w:hint="default" w:ascii="Times New Roman" w:hAnsi="Times New Roman" w:cs="Times New Roman"/>
                <w:color w:val="auto"/>
              </w:rPr>
            </w:pPr>
            <w:r>
              <w:rPr>
                <w:rFonts w:hint="default" w:ascii="Times New Roman" w:hAnsi="Times New Roman" w:eastAsia="Arial" w:cs="Times New Roman"/>
                <w:color w:val="auto"/>
                <w:sz w:val="20"/>
                <w:szCs w:val="20"/>
              </w:rPr>
              <w:t>Adding 'great product' to a negative review</w:t>
            </w:r>
          </w:p>
        </w:tc>
      </w:tr>
    </w:tbl>
    <w:p w14:paraId="0DD6E53B">
      <w:pPr>
        <w:spacing w:before="120" w:after="0"/>
        <w:rPr>
          <w:rFonts w:hint="default" w:ascii="Times New Roman" w:hAnsi="Times New Roman" w:cs="Times New Roman"/>
          <w:color w:val="auto"/>
        </w:rPr>
      </w:pPr>
    </w:p>
    <w:p w14:paraId="452FDF21">
      <w:pPr>
        <w:pStyle w:val="2"/>
        <w:numPr>
          <w:ilvl w:val="0"/>
          <w:numId w:val="2"/>
        </w:numPr>
        <w:spacing w:before="360" w:after="160"/>
        <w:rPr>
          <w:rFonts w:hint="default" w:ascii="Times New Roman" w:hAnsi="Times New Roman" w:eastAsia="Arial" w:cs="Times New Roman"/>
          <w:b/>
          <w:bCs/>
          <w:color w:val="auto"/>
          <w:sz w:val="30"/>
          <w:szCs w:val="30"/>
          <w:u w:val="single"/>
        </w:rPr>
      </w:pPr>
      <w:r>
        <w:rPr>
          <w:rFonts w:hint="default" w:ascii="Times New Roman" w:hAnsi="Times New Roman" w:eastAsia="Arial" w:cs="Times New Roman"/>
          <w:b/>
          <w:bCs/>
          <w:color w:val="auto"/>
          <w:sz w:val="30"/>
          <w:szCs w:val="30"/>
          <w:u w:val="single"/>
        </w:rPr>
        <w:t>Attack Comparison Summary</w:t>
      </w:r>
    </w:p>
    <w:p w14:paraId="66594894">
      <w:pPr>
        <w:numPr>
          <w:numId w:val="0"/>
        </w:numPr>
        <w:rPr>
          <w:rFonts w:hint="default"/>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1300"/>
        <w:gridCol w:w="1200"/>
        <w:gridCol w:w="1600"/>
        <w:gridCol w:w="2360"/>
      </w:tblGrid>
      <w:tr w14:paraId="1580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AC35836">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Attack</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3341E12">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Type</w:t>
            </w:r>
          </w:p>
        </w:tc>
        <w:tc>
          <w:tcPr>
            <w:tcW w:w="13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6229530">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Strength</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817763C">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Speed</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8587CE3">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Access Needed</w:t>
            </w:r>
          </w:p>
        </w:tc>
        <w:tc>
          <w:tcPr>
            <w:tcW w:w="2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4A6C86F">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Best For</w:t>
            </w:r>
          </w:p>
        </w:tc>
      </w:tr>
      <w:tr w14:paraId="4241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E61218C">
            <w:pPr>
              <w:rPr>
                <w:rFonts w:hint="default" w:ascii="Times New Roman" w:hAnsi="Times New Roman" w:cs="Times New Roman"/>
                <w:color w:val="auto"/>
              </w:rPr>
            </w:pPr>
            <w:r>
              <w:rPr>
                <w:rFonts w:hint="default" w:ascii="Times New Roman" w:hAnsi="Times New Roman" w:eastAsia="Arial" w:cs="Times New Roman"/>
                <w:color w:val="auto"/>
                <w:sz w:val="20"/>
                <w:szCs w:val="20"/>
              </w:rPr>
              <w:t>FGSM</w:t>
            </w:r>
          </w:p>
        </w:tc>
        <w:tc>
          <w:tcPr>
            <w:tcW w:w="1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3E4E50D">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w:t>
            </w:r>
          </w:p>
        </w:tc>
        <w:tc>
          <w:tcPr>
            <w:tcW w:w="13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E7984BE">
            <w:pPr>
              <w:rPr>
                <w:rFonts w:hint="default" w:ascii="Times New Roman" w:hAnsi="Times New Roman" w:cs="Times New Roman"/>
                <w:color w:val="auto"/>
              </w:rPr>
            </w:pPr>
            <w:r>
              <w:rPr>
                <w:rFonts w:hint="default" w:ascii="Times New Roman" w:hAnsi="Times New Roman" w:eastAsia="Arial" w:cs="Times New Roman"/>
                <w:color w:val="auto"/>
                <w:sz w:val="20"/>
                <w:szCs w:val="20"/>
              </w:rPr>
              <w:t>Low</w:t>
            </w:r>
          </w:p>
        </w:tc>
        <w:tc>
          <w:tcPr>
            <w:tcW w:w="1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DF04C38">
            <w:pPr>
              <w:rPr>
                <w:rFonts w:hint="default" w:ascii="Times New Roman" w:hAnsi="Times New Roman" w:cs="Times New Roman"/>
                <w:color w:val="auto"/>
              </w:rPr>
            </w:pPr>
            <w:r>
              <w:rPr>
                <w:rFonts w:hint="default" w:ascii="Times New Roman" w:hAnsi="Times New Roman" w:eastAsia="Arial" w:cs="Times New Roman"/>
                <w:color w:val="auto"/>
                <w:sz w:val="20"/>
                <w:szCs w:val="20"/>
              </w:rPr>
              <w:t>Very Fast</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4483B0F">
            <w:pPr>
              <w:rPr>
                <w:rFonts w:hint="default" w:ascii="Times New Roman" w:hAnsi="Times New Roman" w:cs="Times New Roman"/>
                <w:color w:val="auto"/>
              </w:rPr>
            </w:pPr>
            <w:r>
              <w:rPr>
                <w:rFonts w:hint="default" w:ascii="Times New Roman" w:hAnsi="Times New Roman" w:eastAsia="Arial" w:cs="Times New Roman"/>
                <w:color w:val="auto"/>
                <w:sz w:val="20"/>
                <w:szCs w:val="20"/>
              </w:rPr>
              <w:t>Gradients</w:t>
            </w:r>
          </w:p>
        </w:tc>
        <w:tc>
          <w:tcPr>
            <w:tcW w:w="2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B279A8B">
            <w:pPr>
              <w:rPr>
                <w:rFonts w:hint="default" w:ascii="Times New Roman" w:hAnsi="Times New Roman" w:cs="Times New Roman"/>
                <w:color w:val="auto"/>
              </w:rPr>
            </w:pPr>
            <w:r>
              <w:rPr>
                <w:rFonts w:hint="default" w:ascii="Times New Roman" w:hAnsi="Times New Roman" w:eastAsia="Arial" w:cs="Times New Roman"/>
                <w:color w:val="auto"/>
                <w:sz w:val="20"/>
                <w:szCs w:val="20"/>
              </w:rPr>
              <w:t>Quick testing, adversarial training</w:t>
            </w:r>
          </w:p>
        </w:tc>
      </w:tr>
      <w:tr w14:paraId="254C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64873">
            <w:pPr>
              <w:rPr>
                <w:rFonts w:hint="default" w:ascii="Times New Roman" w:hAnsi="Times New Roman" w:cs="Times New Roman"/>
                <w:color w:val="auto"/>
              </w:rPr>
            </w:pPr>
            <w:r>
              <w:rPr>
                <w:rFonts w:hint="default" w:ascii="Times New Roman" w:hAnsi="Times New Roman" w:eastAsia="Arial" w:cs="Times New Roman"/>
                <w:color w:val="auto"/>
                <w:sz w:val="20"/>
                <w:szCs w:val="20"/>
              </w:rPr>
              <w:t>PGD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04A0D">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E0F049">
            <w:pPr>
              <w:rPr>
                <w:rFonts w:hint="default" w:ascii="Times New Roman" w:hAnsi="Times New Roman" w:cs="Times New Roman"/>
                <w:color w:val="auto"/>
              </w:rPr>
            </w:pPr>
            <w:r>
              <w:rPr>
                <w:rFonts w:hint="default" w:ascii="Times New Roman" w:hAnsi="Times New Roman" w:eastAsia="Arial" w:cs="Times New Roman"/>
                <w:color w:val="auto"/>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CB88FD">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D03BFF">
            <w:pPr>
              <w:rPr>
                <w:rFonts w:hint="default" w:ascii="Times New Roman" w:hAnsi="Times New Roman" w:cs="Times New Roman"/>
                <w:color w:val="auto"/>
              </w:rPr>
            </w:pPr>
            <w:r>
              <w:rPr>
                <w:rFonts w:hint="default" w:ascii="Times New Roman" w:hAnsi="Times New Roman" w:eastAsia="Arial" w:cs="Times New Roman"/>
                <w:color w:val="auto"/>
                <w:sz w:val="20"/>
                <w:szCs w:val="20"/>
              </w:rPr>
              <w:t>Gradients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EE5FCC">
            <w:pPr>
              <w:rPr>
                <w:rFonts w:hint="default" w:ascii="Times New Roman" w:hAnsi="Times New Roman" w:cs="Times New Roman"/>
                <w:color w:val="auto"/>
              </w:rPr>
            </w:pPr>
            <w:r>
              <w:rPr>
                <w:rFonts w:hint="default" w:ascii="Times New Roman" w:hAnsi="Times New Roman" w:eastAsia="Arial" w:cs="Times New Roman"/>
                <w:color w:val="auto"/>
                <w:sz w:val="20"/>
                <w:szCs w:val="20"/>
              </w:rPr>
              <w:t>Robustness evaluation</w:t>
            </w:r>
          </w:p>
        </w:tc>
      </w:tr>
      <w:tr w14:paraId="7E6B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A99D081">
            <w:pPr>
              <w:rPr>
                <w:rFonts w:hint="default" w:ascii="Times New Roman" w:hAnsi="Times New Roman" w:cs="Times New Roman"/>
                <w:color w:val="auto"/>
              </w:rPr>
            </w:pPr>
            <w:r>
              <w:rPr>
                <w:rFonts w:hint="default" w:ascii="Times New Roman" w:hAnsi="Times New Roman" w:eastAsia="Arial" w:cs="Times New Roman"/>
                <w:color w:val="auto"/>
                <w:sz w:val="20"/>
                <w:szCs w:val="20"/>
              </w:rPr>
              <w:t>C&amp;W</w:t>
            </w:r>
          </w:p>
        </w:tc>
        <w:tc>
          <w:tcPr>
            <w:tcW w:w="1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FF3FEBF">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w:t>
            </w:r>
          </w:p>
        </w:tc>
        <w:tc>
          <w:tcPr>
            <w:tcW w:w="13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5626FE4">
            <w:pPr>
              <w:rPr>
                <w:rFonts w:hint="default" w:ascii="Times New Roman" w:hAnsi="Times New Roman" w:cs="Times New Roman"/>
                <w:color w:val="auto"/>
              </w:rPr>
            </w:pPr>
            <w:r>
              <w:rPr>
                <w:rFonts w:hint="default" w:ascii="Times New Roman" w:hAnsi="Times New Roman" w:eastAsia="Arial" w:cs="Times New Roman"/>
                <w:color w:val="auto"/>
                <w:sz w:val="20"/>
                <w:szCs w:val="20"/>
              </w:rPr>
              <w:t>Very High</w:t>
            </w:r>
          </w:p>
        </w:tc>
        <w:tc>
          <w:tcPr>
            <w:tcW w:w="1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0F9187D">
            <w:pPr>
              <w:rPr>
                <w:rFonts w:hint="default" w:ascii="Times New Roman" w:hAnsi="Times New Roman" w:cs="Times New Roman"/>
                <w:color w:val="auto"/>
              </w:rPr>
            </w:pPr>
            <w:r>
              <w:rPr>
                <w:rFonts w:hint="default" w:ascii="Times New Roman" w:hAnsi="Times New Roman" w:eastAsia="Arial" w:cs="Times New Roman"/>
                <w:color w:val="auto"/>
                <w:sz w:val="20"/>
                <w:szCs w:val="20"/>
              </w:rPr>
              <w:t>Slow</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8731E76">
            <w:pPr>
              <w:rPr>
                <w:rFonts w:hint="default" w:ascii="Times New Roman" w:hAnsi="Times New Roman" w:cs="Times New Roman"/>
                <w:color w:val="auto"/>
              </w:rPr>
            </w:pPr>
            <w:r>
              <w:rPr>
                <w:rFonts w:hint="default" w:ascii="Times New Roman" w:hAnsi="Times New Roman" w:eastAsia="Arial" w:cs="Times New Roman"/>
                <w:color w:val="auto"/>
                <w:sz w:val="20"/>
                <w:szCs w:val="20"/>
              </w:rPr>
              <w:t>Gradients</w:t>
            </w:r>
          </w:p>
        </w:tc>
        <w:tc>
          <w:tcPr>
            <w:tcW w:w="2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4719097">
            <w:pPr>
              <w:rPr>
                <w:rFonts w:hint="default" w:ascii="Times New Roman" w:hAnsi="Times New Roman" w:cs="Times New Roman"/>
                <w:color w:val="auto"/>
              </w:rPr>
            </w:pPr>
            <w:r>
              <w:rPr>
                <w:rFonts w:hint="default" w:ascii="Times New Roman" w:hAnsi="Times New Roman" w:eastAsia="Arial" w:cs="Times New Roman"/>
                <w:color w:val="auto"/>
                <w:sz w:val="20"/>
                <w:szCs w:val="20"/>
              </w:rPr>
              <w:t>Breaking defenses</w:t>
            </w:r>
          </w:p>
        </w:tc>
      </w:tr>
      <w:tr w14:paraId="0E32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21A0E5">
            <w:pPr>
              <w:rPr>
                <w:rFonts w:hint="default" w:ascii="Times New Roman" w:hAnsi="Times New Roman" w:cs="Times New Roman"/>
                <w:color w:val="auto"/>
              </w:rPr>
            </w:pPr>
            <w:r>
              <w:rPr>
                <w:rFonts w:hint="default" w:ascii="Times New Roman" w:hAnsi="Times New Roman" w:eastAsia="Arial" w:cs="Times New Roman"/>
                <w:color w:val="auto"/>
                <w:sz w:val="20"/>
                <w:szCs w:val="20"/>
              </w:rPr>
              <w:t>DeepFool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3F14BA">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1106D2">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62D9A4">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FD9B43">
            <w:pPr>
              <w:rPr>
                <w:rFonts w:hint="default" w:ascii="Times New Roman" w:hAnsi="Times New Roman" w:cs="Times New Roman"/>
                <w:color w:val="auto"/>
              </w:rPr>
            </w:pPr>
            <w:r>
              <w:rPr>
                <w:rFonts w:hint="default" w:ascii="Times New Roman" w:hAnsi="Times New Roman" w:eastAsia="Arial" w:cs="Times New Roman"/>
                <w:color w:val="auto"/>
                <w:sz w:val="20"/>
                <w:szCs w:val="20"/>
              </w:rPr>
              <w:t>Gradients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1712D5">
            <w:pPr>
              <w:rPr>
                <w:rFonts w:hint="default" w:ascii="Times New Roman" w:hAnsi="Times New Roman" w:cs="Times New Roman"/>
                <w:color w:val="auto"/>
              </w:rPr>
            </w:pPr>
            <w:r>
              <w:rPr>
                <w:rFonts w:hint="default" w:ascii="Times New Roman" w:hAnsi="Times New Roman" w:eastAsia="Arial" w:cs="Times New Roman"/>
                <w:color w:val="auto"/>
                <w:sz w:val="20"/>
                <w:szCs w:val="20"/>
              </w:rPr>
              <w:t>Minimum perturbation analysis</w:t>
            </w:r>
          </w:p>
        </w:tc>
      </w:tr>
      <w:tr w14:paraId="11D2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64B575D">
            <w:pPr>
              <w:rPr>
                <w:rFonts w:hint="default" w:ascii="Times New Roman" w:hAnsi="Times New Roman" w:cs="Times New Roman"/>
                <w:color w:val="auto"/>
              </w:rPr>
            </w:pPr>
            <w:r>
              <w:rPr>
                <w:rFonts w:hint="default" w:ascii="Times New Roman" w:hAnsi="Times New Roman" w:eastAsia="Arial" w:cs="Times New Roman"/>
                <w:color w:val="auto"/>
                <w:sz w:val="20"/>
                <w:szCs w:val="20"/>
              </w:rPr>
              <w:t>JSMA</w:t>
            </w:r>
          </w:p>
        </w:tc>
        <w:tc>
          <w:tcPr>
            <w:tcW w:w="1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5DE8CC2">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w:t>
            </w:r>
          </w:p>
        </w:tc>
        <w:tc>
          <w:tcPr>
            <w:tcW w:w="13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5D38628">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E874C70">
            <w:pPr>
              <w:rPr>
                <w:rFonts w:hint="default" w:ascii="Times New Roman" w:hAnsi="Times New Roman" w:cs="Times New Roman"/>
                <w:color w:val="auto"/>
              </w:rPr>
            </w:pPr>
            <w:r>
              <w:rPr>
                <w:rFonts w:hint="default" w:ascii="Times New Roman" w:hAnsi="Times New Roman" w:eastAsia="Arial" w:cs="Times New Roman"/>
                <w:color w:val="auto"/>
                <w:sz w:val="20"/>
                <w:szCs w:val="20"/>
              </w:rPr>
              <w:t>Slow</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AA9A57A">
            <w:pPr>
              <w:rPr>
                <w:rFonts w:hint="default" w:ascii="Times New Roman" w:hAnsi="Times New Roman" w:cs="Times New Roman"/>
                <w:color w:val="auto"/>
              </w:rPr>
            </w:pPr>
            <w:r>
              <w:rPr>
                <w:rFonts w:hint="default" w:ascii="Times New Roman" w:hAnsi="Times New Roman" w:eastAsia="Arial" w:cs="Times New Roman"/>
                <w:color w:val="auto"/>
                <w:sz w:val="20"/>
                <w:szCs w:val="20"/>
              </w:rPr>
              <w:t>Jacobian</w:t>
            </w:r>
          </w:p>
        </w:tc>
        <w:tc>
          <w:tcPr>
            <w:tcW w:w="2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B4E1D16">
            <w:pPr>
              <w:rPr>
                <w:rFonts w:hint="default" w:ascii="Times New Roman" w:hAnsi="Times New Roman" w:cs="Times New Roman"/>
                <w:color w:val="auto"/>
              </w:rPr>
            </w:pPr>
            <w:r>
              <w:rPr>
                <w:rFonts w:hint="default" w:ascii="Times New Roman" w:hAnsi="Times New Roman" w:eastAsia="Arial" w:cs="Times New Roman"/>
                <w:color w:val="auto"/>
                <w:sz w:val="20"/>
                <w:szCs w:val="20"/>
              </w:rPr>
              <w:t>Few-pixel attacks</w:t>
            </w:r>
          </w:p>
        </w:tc>
      </w:tr>
      <w:tr w14:paraId="0F8F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589BE4">
            <w:pPr>
              <w:rPr>
                <w:rFonts w:hint="default" w:ascii="Times New Roman" w:hAnsi="Times New Roman" w:cs="Times New Roman"/>
                <w:color w:val="auto"/>
              </w:rPr>
            </w:pPr>
            <w:r>
              <w:rPr>
                <w:rFonts w:hint="default" w:ascii="Times New Roman" w:hAnsi="Times New Roman" w:eastAsia="Arial" w:cs="Times New Roman"/>
                <w:color w:val="auto"/>
                <w:sz w:val="20"/>
                <w:szCs w:val="20"/>
              </w:rPr>
              <w:t>Boundary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C7B02">
            <w:pPr>
              <w:rPr>
                <w:rFonts w:hint="default" w:ascii="Times New Roman" w:hAnsi="Times New Roman" w:cs="Times New Roman"/>
                <w:color w:val="auto"/>
              </w:rPr>
            </w:pPr>
            <w:r>
              <w:rPr>
                <w:rFonts w:hint="default" w:ascii="Times New Roman" w:hAnsi="Times New Roman" w:eastAsia="Arial" w:cs="Times New Roman"/>
                <w:color w:val="auto"/>
                <w:sz w:val="20"/>
                <w:szCs w:val="20"/>
              </w:rPr>
              <w:t>Black-box</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0C9C06">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3B8C7C">
            <w:pPr>
              <w:rPr>
                <w:rFonts w:hint="default" w:ascii="Times New Roman" w:hAnsi="Times New Roman" w:cs="Times New Roman"/>
                <w:color w:val="auto"/>
              </w:rPr>
            </w:pPr>
            <w:r>
              <w:rPr>
                <w:rFonts w:hint="default" w:ascii="Times New Roman" w:hAnsi="Times New Roman" w:eastAsia="Arial" w:cs="Times New Roman"/>
                <w:color w:val="auto"/>
                <w:sz w:val="20"/>
                <w:szCs w:val="20"/>
              </w:rPr>
              <w:t>Slow</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A7DA9">
            <w:pPr>
              <w:rPr>
                <w:rFonts w:hint="default" w:ascii="Times New Roman" w:hAnsi="Times New Roman" w:cs="Times New Roman"/>
                <w:color w:val="auto"/>
              </w:rPr>
            </w:pPr>
            <w:r>
              <w:rPr>
                <w:rFonts w:hint="default" w:ascii="Times New Roman" w:hAnsi="Times New Roman" w:eastAsia="Arial" w:cs="Times New Roman"/>
                <w:color w:val="auto"/>
                <w:sz w:val="20"/>
                <w:szCs w:val="20"/>
              </w:rPr>
              <w:t>Output only</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2D9681">
            <w:pPr>
              <w:rPr>
                <w:rFonts w:hint="default" w:ascii="Times New Roman" w:hAnsi="Times New Roman" w:cs="Times New Roman"/>
                <w:color w:val="auto"/>
              </w:rPr>
            </w:pPr>
            <w:r>
              <w:rPr>
                <w:rFonts w:hint="default" w:ascii="Times New Roman" w:hAnsi="Times New Roman" w:eastAsia="Arial" w:cs="Times New Roman"/>
                <w:color w:val="auto"/>
                <w:sz w:val="20"/>
                <w:szCs w:val="20"/>
              </w:rPr>
              <w:t>Attacking APIs</w:t>
            </w:r>
          </w:p>
        </w:tc>
      </w:tr>
      <w:tr w14:paraId="75AC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91D411B">
            <w:pPr>
              <w:rPr>
                <w:rFonts w:hint="default" w:ascii="Times New Roman" w:hAnsi="Times New Roman" w:cs="Times New Roman"/>
                <w:color w:val="auto"/>
              </w:rPr>
            </w:pPr>
            <w:r>
              <w:rPr>
                <w:rFonts w:hint="default" w:ascii="Times New Roman" w:hAnsi="Times New Roman" w:eastAsia="Arial" w:cs="Times New Roman"/>
                <w:color w:val="auto"/>
                <w:sz w:val="20"/>
                <w:szCs w:val="20"/>
              </w:rPr>
              <w:t>ZOO</w:t>
            </w:r>
          </w:p>
        </w:tc>
        <w:tc>
          <w:tcPr>
            <w:tcW w:w="1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789941A">
            <w:pPr>
              <w:rPr>
                <w:rFonts w:hint="default" w:ascii="Times New Roman" w:hAnsi="Times New Roman" w:cs="Times New Roman"/>
                <w:color w:val="auto"/>
              </w:rPr>
            </w:pPr>
            <w:r>
              <w:rPr>
                <w:rFonts w:hint="default" w:ascii="Times New Roman" w:hAnsi="Times New Roman" w:eastAsia="Arial" w:cs="Times New Roman"/>
                <w:color w:val="auto"/>
                <w:sz w:val="20"/>
                <w:szCs w:val="20"/>
              </w:rPr>
              <w:t>Black-box</w:t>
            </w:r>
          </w:p>
        </w:tc>
        <w:tc>
          <w:tcPr>
            <w:tcW w:w="13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D26DA14">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060D914">
            <w:pPr>
              <w:rPr>
                <w:rFonts w:hint="default" w:ascii="Times New Roman" w:hAnsi="Times New Roman" w:cs="Times New Roman"/>
                <w:color w:val="auto"/>
              </w:rPr>
            </w:pPr>
            <w:r>
              <w:rPr>
                <w:rFonts w:hint="default" w:ascii="Times New Roman" w:hAnsi="Times New Roman" w:eastAsia="Arial" w:cs="Times New Roman"/>
                <w:color w:val="auto"/>
                <w:sz w:val="20"/>
                <w:szCs w:val="20"/>
              </w:rPr>
              <w:t>Slow</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AEC5CD9">
            <w:pPr>
              <w:rPr>
                <w:rFonts w:hint="default" w:ascii="Times New Roman" w:hAnsi="Times New Roman" w:cs="Times New Roman"/>
                <w:color w:val="auto"/>
              </w:rPr>
            </w:pPr>
            <w:r>
              <w:rPr>
                <w:rFonts w:hint="default" w:ascii="Times New Roman" w:hAnsi="Times New Roman" w:eastAsia="Arial" w:cs="Times New Roman"/>
                <w:color w:val="auto"/>
                <w:sz w:val="20"/>
                <w:szCs w:val="20"/>
              </w:rPr>
              <w:t>Confidence scores</w:t>
            </w:r>
          </w:p>
        </w:tc>
        <w:tc>
          <w:tcPr>
            <w:tcW w:w="2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1BC3E27">
            <w:pPr>
              <w:rPr>
                <w:rFonts w:hint="default" w:ascii="Times New Roman" w:hAnsi="Times New Roman" w:cs="Times New Roman"/>
                <w:color w:val="auto"/>
              </w:rPr>
            </w:pPr>
            <w:r>
              <w:rPr>
                <w:rFonts w:hint="default" w:ascii="Times New Roman" w:hAnsi="Times New Roman" w:eastAsia="Arial" w:cs="Times New Roman"/>
                <w:color w:val="auto"/>
                <w:sz w:val="20"/>
                <w:szCs w:val="20"/>
              </w:rPr>
              <w:t>Commercial API attacks</w:t>
            </w:r>
          </w:p>
        </w:tc>
      </w:tr>
      <w:tr w14:paraId="1220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D298A">
            <w:pPr>
              <w:rPr>
                <w:rFonts w:hint="default" w:ascii="Times New Roman" w:hAnsi="Times New Roman" w:cs="Times New Roman"/>
                <w:color w:val="auto"/>
              </w:rPr>
            </w:pPr>
            <w:r>
              <w:rPr>
                <w:rFonts w:hint="default" w:ascii="Times New Roman" w:hAnsi="Times New Roman" w:eastAsia="Arial" w:cs="Times New Roman"/>
                <w:color w:val="auto"/>
                <w:sz w:val="20"/>
                <w:szCs w:val="20"/>
              </w:rPr>
              <w:t>UAP</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DF419">
            <w:pPr>
              <w:rPr>
                <w:rFonts w:hint="default" w:ascii="Times New Roman" w:hAnsi="Times New Roman" w:cs="Times New Roman"/>
                <w:color w:val="auto"/>
              </w:rPr>
            </w:pPr>
            <w:r>
              <w:rPr>
                <w:rFonts w:hint="default" w:ascii="Times New Roman" w:hAnsi="Times New Roman" w:eastAsia="Arial" w:cs="Times New Roman"/>
                <w:color w:val="auto"/>
                <w:sz w:val="20"/>
                <w:szCs w:val="20"/>
              </w:rPr>
              <w:t>White-box</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9BF8A">
            <w:pPr>
              <w:rPr>
                <w:rFonts w:hint="default" w:ascii="Times New Roman" w:hAnsi="Times New Roman" w:cs="Times New Roman"/>
                <w:color w:val="auto"/>
              </w:rPr>
            </w:pPr>
            <w:r>
              <w:rPr>
                <w:rFonts w:hint="default" w:ascii="Times New Roman" w:hAnsi="Times New Roman" w:eastAsia="Arial" w:cs="Times New Roman"/>
                <w:color w:val="auto"/>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01C1B">
            <w:pPr>
              <w:rPr>
                <w:rFonts w:hint="default" w:ascii="Times New Roman" w:hAnsi="Times New Roman" w:cs="Times New Roman"/>
                <w:color w:val="auto"/>
              </w:rPr>
            </w:pPr>
            <w:r>
              <w:rPr>
                <w:rFonts w:hint="default" w:ascii="Times New Roman" w:hAnsi="Times New Roman" w:eastAsia="Arial" w:cs="Times New Roman"/>
                <w:color w:val="auto"/>
                <w:sz w:val="20"/>
                <w:szCs w:val="20"/>
              </w:rPr>
              <w:t>Slow</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92DC62">
            <w:pPr>
              <w:rPr>
                <w:rFonts w:hint="default" w:ascii="Times New Roman" w:hAnsi="Times New Roman" w:cs="Times New Roman"/>
                <w:color w:val="auto"/>
              </w:rPr>
            </w:pPr>
            <w:r>
              <w:rPr>
                <w:rFonts w:hint="default" w:ascii="Times New Roman" w:hAnsi="Times New Roman" w:eastAsia="Arial" w:cs="Times New Roman"/>
                <w:color w:val="auto"/>
                <w:sz w:val="20"/>
                <w:szCs w:val="20"/>
              </w:rPr>
              <w:t>Gradients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085B1F">
            <w:pPr>
              <w:rPr>
                <w:rFonts w:hint="default" w:ascii="Times New Roman" w:hAnsi="Times New Roman" w:cs="Times New Roman"/>
                <w:color w:val="auto"/>
              </w:rPr>
            </w:pPr>
            <w:r>
              <w:rPr>
                <w:rFonts w:hint="default" w:ascii="Times New Roman" w:hAnsi="Times New Roman" w:eastAsia="Arial" w:cs="Times New Roman"/>
                <w:color w:val="auto"/>
                <w:sz w:val="20"/>
                <w:szCs w:val="20"/>
              </w:rPr>
              <w:t>Universal vulnerability testing</w:t>
            </w:r>
          </w:p>
        </w:tc>
      </w:tr>
      <w:tr w14:paraId="4B55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4BA2A71">
            <w:pPr>
              <w:rPr>
                <w:rFonts w:hint="default" w:ascii="Times New Roman" w:hAnsi="Times New Roman" w:cs="Times New Roman"/>
                <w:color w:val="auto"/>
              </w:rPr>
            </w:pPr>
            <w:r>
              <w:rPr>
                <w:rFonts w:hint="default" w:ascii="Times New Roman" w:hAnsi="Times New Roman" w:eastAsia="Arial" w:cs="Times New Roman"/>
                <w:color w:val="auto"/>
                <w:sz w:val="20"/>
                <w:szCs w:val="20"/>
              </w:rPr>
              <w:t>Patch Attack</w:t>
            </w:r>
          </w:p>
        </w:tc>
        <w:tc>
          <w:tcPr>
            <w:tcW w:w="1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3574699">
            <w:pPr>
              <w:rPr>
                <w:rFonts w:hint="default" w:ascii="Times New Roman" w:hAnsi="Times New Roman" w:cs="Times New Roman"/>
                <w:color w:val="auto"/>
              </w:rPr>
            </w:pPr>
            <w:r>
              <w:rPr>
                <w:rFonts w:hint="default" w:ascii="Times New Roman" w:hAnsi="Times New Roman" w:eastAsia="Arial" w:cs="Times New Roman"/>
                <w:color w:val="auto"/>
                <w:sz w:val="20"/>
                <w:szCs w:val="20"/>
              </w:rPr>
              <w:t>Physical</w:t>
            </w:r>
          </w:p>
        </w:tc>
        <w:tc>
          <w:tcPr>
            <w:tcW w:w="13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E5613F">
            <w:pPr>
              <w:rPr>
                <w:rFonts w:hint="default" w:ascii="Times New Roman" w:hAnsi="Times New Roman" w:cs="Times New Roman"/>
                <w:color w:val="auto"/>
              </w:rPr>
            </w:pPr>
            <w:r>
              <w:rPr>
                <w:rFonts w:hint="default" w:ascii="Times New Roman" w:hAnsi="Times New Roman" w:eastAsia="Arial" w:cs="Times New Roman"/>
                <w:color w:val="auto"/>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C6AAB50">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DD98C1D">
            <w:pPr>
              <w:rPr>
                <w:rFonts w:hint="default" w:ascii="Times New Roman" w:hAnsi="Times New Roman" w:cs="Times New Roman"/>
                <w:color w:val="auto"/>
              </w:rPr>
            </w:pPr>
            <w:r>
              <w:rPr>
                <w:rFonts w:hint="default" w:ascii="Times New Roman" w:hAnsi="Times New Roman" w:eastAsia="Arial" w:cs="Times New Roman"/>
                <w:color w:val="auto"/>
                <w:sz w:val="20"/>
                <w:szCs w:val="20"/>
              </w:rPr>
              <w:t>Gradients</w:t>
            </w:r>
          </w:p>
        </w:tc>
        <w:tc>
          <w:tcPr>
            <w:tcW w:w="2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DE7C88E">
            <w:pPr>
              <w:rPr>
                <w:rFonts w:hint="default" w:ascii="Times New Roman" w:hAnsi="Times New Roman" w:cs="Times New Roman"/>
                <w:color w:val="auto"/>
              </w:rPr>
            </w:pPr>
            <w:r>
              <w:rPr>
                <w:rFonts w:hint="default" w:ascii="Times New Roman" w:hAnsi="Times New Roman" w:eastAsia="Arial" w:cs="Times New Roman"/>
                <w:color w:val="auto"/>
                <w:sz w:val="20"/>
                <w:szCs w:val="20"/>
              </w:rPr>
              <w:t>Real-world physical attacks</w:t>
            </w:r>
          </w:p>
        </w:tc>
      </w:tr>
    </w:tbl>
    <w:p w14:paraId="2B50E2D6">
      <w:pPr>
        <w:spacing w:before="120" w:after="0"/>
        <w:rPr>
          <w:rFonts w:hint="default" w:ascii="Times New Roman" w:hAnsi="Times New Roman" w:cs="Times New Roman"/>
          <w:color w:val="auto"/>
        </w:rPr>
      </w:pPr>
    </w:p>
    <w:p w14:paraId="7D51C3D3">
      <w:pPr>
        <w:pStyle w:val="2"/>
        <w:numPr>
          <w:ilvl w:val="0"/>
          <w:numId w:val="2"/>
        </w:numPr>
        <w:spacing w:before="360" w:after="160"/>
        <w:ind w:left="0" w:leftChars="0" w:firstLine="0" w:firstLineChars="0"/>
        <w:rPr>
          <w:rFonts w:hint="default" w:ascii="Times New Roman" w:hAnsi="Times New Roman" w:eastAsia="Arial" w:cs="Times New Roman"/>
          <w:b/>
          <w:bCs/>
          <w:color w:val="auto"/>
          <w:sz w:val="30"/>
          <w:szCs w:val="30"/>
          <w:u w:val="single"/>
        </w:rPr>
      </w:pPr>
      <w:r>
        <w:rPr>
          <w:rFonts w:hint="default" w:ascii="Times New Roman" w:hAnsi="Times New Roman" w:eastAsia="Arial" w:cs="Times New Roman"/>
          <w:b/>
          <w:bCs/>
          <w:color w:val="auto"/>
          <w:sz w:val="30"/>
          <w:szCs w:val="30"/>
          <w:u w:val="single"/>
        </w:rPr>
        <w:t>Adversarial Attacks in Different AI Domains</w:t>
      </w:r>
    </w:p>
    <w:p w14:paraId="564077A5">
      <w:pPr>
        <w:numPr>
          <w:numId w:val="0"/>
        </w:numPr>
        <w:ind w:leftChars="0"/>
        <w:rPr>
          <w:rFonts w:hint="default"/>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2830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BE18669">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Domain</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F2681B9">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Attack Type</w:t>
            </w:r>
          </w:p>
        </w:tc>
        <w:tc>
          <w:tcPr>
            <w:tcW w:w="4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EFBC2AE">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Real-World Impact</w:t>
            </w:r>
          </w:p>
        </w:tc>
      </w:tr>
      <w:tr w14:paraId="08F8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55BE4F6">
            <w:pPr>
              <w:rPr>
                <w:rFonts w:hint="default" w:ascii="Times New Roman" w:hAnsi="Times New Roman" w:cs="Times New Roman"/>
                <w:color w:val="auto"/>
              </w:rPr>
            </w:pPr>
            <w:r>
              <w:rPr>
                <w:rFonts w:hint="default" w:ascii="Times New Roman" w:hAnsi="Times New Roman" w:eastAsia="Arial" w:cs="Times New Roman"/>
                <w:color w:val="auto"/>
                <w:sz w:val="20"/>
                <w:szCs w:val="20"/>
              </w:rPr>
              <w:t>Image Classification</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ED9F773">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PGD, Patch</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423350B">
            <w:pPr>
              <w:rPr>
                <w:rFonts w:hint="default" w:ascii="Times New Roman" w:hAnsi="Times New Roman" w:cs="Times New Roman"/>
                <w:color w:val="auto"/>
              </w:rPr>
            </w:pPr>
            <w:r>
              <w:rPr>
                <w:rFonts w:hint="default" w:ascii="Times New Roman" w:hAnsi="Times New Roman" w:eastAsia="Arial" w:cs="Times New Roman"/>
                <w:color w:val="auto"/>
                <w:sz w:val="20"/>
                <w:szCs w:val="20"/>
              </w:rPr>
              <w:t>Misclassification of satellite images, medical scans, security cameras</w:t>
            </w:r>
          </w:p>
        </w:tc>
      </w:tr>
      <w:tr w14:paraId="77A4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641F02">
            <w:pPr>
              <w:rPr>
                <w:rFonts w:hint="default" w:ascii="Times New Roman" w:hAnsi="Times New Roman" w:cs="Times New Roman"/>
                <w:color w:val="auto"/>
              </w:rPr>
            </w:pPr>
            <w:r>
              <w:rPr>
                <w:rFonts w:hint="default" w:ascii="Times New Roman" w:hAnsi="Times New Roman" w:eastAsia="Arial" w:cs="Times New Roman"/>
                <w:color w:val="auto"/>
                <w:sz w:val="20"/>
                <w:szCs w:val="20"/>
              </w:rPr>
              <w:t>Object Detection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84C1F1">
            <w:pPr>
              <w:rPr>
                <w:rFonts w:hint="default" w:ascii="Times New Roman" w:hAnsi="Times New Roman" w:cs="Times New Roman"/>
                <w:color w:val="auto"/>
              </w:rPr>
            </w:pPr>
            <w:r>
              <w:rPr>
                <w:rFonts w:hint="default" w:ascii="Times New Roman" w:hAnsi="Times New Roman" w:eastAsia="Arial" w:cs="Times New Roman"/>
                <w:color w:val="auto"/>
                <w:sz w:val="20"/>
                <w:szCs w:val="20"/>
              </w:rPr>
              <w:t>DAG, Patch Attack</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7F9F4C">
            <w:pPr>
              <w:rPr>
                <w:rFonts w:hint="default" w:ascii="Times New Roman" w:hAnsi="Times New Roman" w:cs="Times New Roman"/>
                <w:color w:val="auto"/>
              </w:rPr>
            </w:pPr>
            <w:r>
              <w:rPr>
                <w:rFonts w:hint="default" w:ascii="Times New Roman" w:hAnsi="Times New Roman" w:eastAsia="Arial" w:cs="Times New Roman"/>
                <w:color w:val="auto"/>
                <w:sz w:val="20"/>
                <w:szCs w:val="20"/>
              </w:rPr>
              <w:t>Hiding objects from YOLO/Faster-RCNN detectors</w:t>
            </w:r>
          </w:p>
        </w:tc>
      </w:tr>
      <w:tr w14:paraId="2B1F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C91237E">
            <w:pPr>
              <w:rPr>
                <w:rFonts w:hint="default" w:ascii="Times New Roman" w:hAnsi="Times New Roman" w:cs="Times New Roman"/>
                <w:color w:val="auto"/>
              </w:rPr>
            </w:pPr>
            <w:r>
              <w:rPr>
                <w:rFonts w:hint="default" w:ascii="Times New Roman" w:hAnsi="Times New Roman" w:eastAsia="Arial" w:cs="Times New Roman"/>
                <w:color w:val="auto"/>
                <w:sz w:val="20"/>
                <w:szCs w:val="20"/>
              </w:rPr>
              <w:t>Face Recognition</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71665A0">
            <w:pPr>
              <w:rPr>
                <w:rFonts w:hint="default" w:ascii="Times New Roman" w:hAnsi="Times New Roman" w:cs="Times New Roman"/>
                <w:color w:val="auto"/>
              </w:rPr>
            </w:pPr>
            <w:r>
              <w:rPr>
                <w:rFonts w:hint="default" w:ascii="Times New Roman" w:hAnsi="Times New Roman" w:eastAsia="Arial" w:cs="Times New Roman"/>
                <w:color w:val="auto"/>
                <w:sz w:val="20"/>
                <w:szCs w:val="20"/>
              </w:rPr>
              <w:t>C&amp;W, DeepFool</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01290DE">
            <w:pPr>
              <w:rPr>
                <w:rFonts w:hint="default" w:ascii="Times New Roman" w:hAnsi="Times New Roman" w:cs="Times New Roman"/>
                <w:color w:val="auto"/>
              </w:rPr>
            </w:pPr>
            <w:r>
              <w:rPr>
                <w:rFonts w:hint="default" w:ascii="Times New Roman" w:hAnsi="Times New Roman" w:eastAsia="Arial" w:cs="Times New Roman"/>
                <w:color w:val="auto"/>
                <w:sz w:val="20"/>
                <w:szCs w:val="20"/>
              </w:rPr>
              <w:t>Bypassing face unlock systems with printed adversarial glasses</w:t>
            </w:r>
          </w:p>
        </w:tc>
      </w:tr>
      <w:tr w14:paraId="484B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293C16">
            <w:pPr>
              <w:rPr>
                <w:rFonts w:hint="default" w:ascii="Times New Roman" w:hAnsi="Times New Roman" w:cs="Times New Roman"/>
                <w:color w:val="auto"/>
              </w:rPr>
            </w:pPr>
            <w:r>
              <w:rPr>
                <w:rFonts w:hint="default" w:ascii="Times New Roman" w:hAnsi="Times New Roman" w:eastAsia="Arial" w:cs="Times New Roman"/>
                <w:color w:val="auto"/>
                <w:sz w:val="20"/>
                <w:szCs w:val="20"/>
              </w:rPr>
              <w:t>NLP / Chatbots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9DCFA3">
            <w:pPr>
              <w:rPr>
                <w:rFonts w:hint="default" w:ascii="Times New Roman" w:hAnsi="Times New Roman" w:cs="Times New Roman"/>
                <w:color w:val="auto"/>
              </w:rPr>
            </w:pPr>
            <w:r>
              <w:rPr>
                <w:rFonts w:hint="default" w:ascii="Times New Roman" w:hAnsi="Times New Roman" w:eastAsia="Arial" w:cs="Times New Roman"/>
                <w:color w:val="auto"/>
                <w:sz w:val="20"/>
                <w:szCs w:val="20"/>
              </w:rPr>
              <w:t>Text substitution</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E344FC">
            <w:pPr>
              <w:rPr>
                <w:rFonts w:hint="default" w:ascii="Times New Roman" w:hAnsi="Times New Roman" w:cs="Times New Roman"/>
                <w:color w:val="auto"/>
              </w:rPr>
            </w:pPr>
            <w:r>
              <w:rPr>
                <w:rFonts w:hint="default" w:ascii="Times New Roman" w:hAnsi="Times New Roman" w:eastAsia="Arial" w:cs="Times New Roman"/>
                <w:color w:val="auto"/>
                <w:sz w:val="20"/>
                <w:szCs w:val="20"/>
              </w:rPr>
              <w:t>Bypassing content moderation, jailbreaking LLMs</w:t>
            </w:r>
          </w:p>
        </w:tc>
      </w:tr>
      <w:tr w14:paraId="3C23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63A1A39">
            <w:pPr>
              <w:rPr>
                <w:rFonts w:hint="default" w:ascii="Times New Roman" w:hAnsi="Times New Roman" w:cs="Times New Roman"/>
                <w:color w:val="auto"/>
              </w:rPr>
            </w:pPr>
            <w:r>
              <w:rPr>
                <w:rFonts w:hint="default" w:ascii="Times New Roman" w:hAnsi="Times New Roman" w:eastAsia="Arial" w:cs="Times New Roman"/>
                <w:color w:val="auto"/>
                <w:sz w:val="20"/>
                <w:szCs w:val="20"/>
              </w:rPr>
              <w:t>Speech Recognition</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BFBF9EC">
            <w:pPr>
              <w:rPr>
                <w:rFonts w:hint="default" w:ascii="Times New Roman" w:hAnsi="Times New Roman" w:cs="Times New Roman"/>
                <w:color w:val="auto"/>
              </w:rPr>
            </w:pPr>
            <w:r>
              <w:rPr>
                <w:rFonts w:hint="default" w:ascii="Times New Roman" w:hAnsi="Times New Roman" w:eastAsia="Arial" w:cs="Times New Roman"/>
                <w:color w:val="auto"/>
                <w:sz w:val="20"/>
                <w:szCs w:val="20"/>
              </w:rPr>
              <w:t>Audio perturbation</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6B2F667">
            <w:pPr>
              <w:rPr>
                <w:rFonts w:hint="default" w:ascii="Times New Roman" w:hAnsi="Times New Roman" w:cs="Times New Roman"/>
                <w:color w:val="auto"/>
              </w:rPr>
            </w:pPr>
            <w:r>
              <w:rPr>
                <w:rFonts w:hint="default" w:ascii="Times New Roman" w:hAnsi="Times New Roman" w:eastAsia="Arial" w:cs="Times New Roman"/>
                <w:color w:val="auto"/>
                <w:sz w:val="20"/>
                <w:szCs w:val="20"/>
              </w:rPr>
              <w:t>Hidden voice commands inaudible to humans but recognized by Alexa/Siri</w:t>
            </w:r>
          </w:p>
        </w:tc>
      </w:tr>
      <w:tr w14:paraId="2441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8B6BD">
            <w:pPr>
              <w:rPr>
                <w:rFonts w:hint="default" w:ascii="Times New Roman" w:hAnsi="Times New Roman" w:cs="Times New Roman"/>
                <w:color w:val="auto"/>
              </w:rPr>
            </w:pPr>
            <w:r>
              <w:rPr>
                <w:rFonts w:hint="default" w:ascii="Times New Roman" w:hAnsi="Times New Roman" w:eastAsia="Arial" w:cs="Times New Roman"/>
                <w:color w:val="auto"/>
                <w:sz w:val="20"/>
                <w:szCs w:val="20"/>
              </w:rPr>
              <w:t>Autonomous Vehicles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97B94">
            <w:pPr>
              <w:rPr>
                <w:rFonts w:hint="default" w:ascii="Times New Roman" w:hAnsi="Times New Roman" w:cs="Times New Roman"/>
                <w:color w:val="auto"/>
              </w:rPr>
            </w:pPr>
            <w:r>
              <w:rPr>
                <w:rFonts w:hint="default" w:ascii="Times New Roman" w:hAnsi="Times New Roman" w:eastAsia="Arial" w:cs="Times New Roman"/>
                <w:color w:val="auto"/>
                <w:sz w:val="20"/>
                <w:szCs w:val="20"/>
              </w:rPr>
              <w:t>Patch Attack</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9D72E2">
            <w:pPr>
              <w:rPr>
                <w:rFonts w:hint="default" w:ascii="Times New Roman" w:hAnsi="Times New Roman" w:cs="Times New Roman"/>
                <w:color w:val="auto"/>
              </w:rPr>
            </w:pPr>
            <w:r>
              <w:rPr>
                <w:rFonts w:hint="default" w:ascii="Times New Roman" w:hAnsi="Times New Roman" w:eastAsia="Arial" w:cs="Times New Roman"/>
                <w:color w:val="auto"/>
                <w:sz w:val="20"/>
                <w:szCs w:val="20"/>
              </w:rPr>
              <w:t>Fooling lane detection and stop sign recognition</w:t>
            </w:r>
          </w:p>
        </w:tc>
      </w:tr>
      <w:tr w14:paraId="04EE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36851B8">
            <w:pPr>
              <w:rPr>
                <w:rFonts w:hint="default" w:ascii="Times New Roman" w:hAnsi="Times New Roman" w:cs="Times New Roman"/>
                <w:color w:val="auto"/>
              </w:rPr>
            </w:pPr>
            <w:r>
              <w:rPr>
                <w:rFonts w:hint="default" w:ascii="Times New Roman" w:hAnsi="Times New Roman" w:eastAsia="Arial" w:cs="Times New Roman"/>
                <w:color w:val="auto"/>
                <w:sz w:val="20"/>
                <w:szCs w:val="20"/>
              </w:rPr>
              <w:t>Medical AI</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83D0A3F">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PGD</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D0FD9B8">
            <w:pPr>
              <w:rPr>
                <w:rFonts w:hint="default" w:ascii="Times New Roman" w:hAnsi="Times New Roman" w:cs="Times New Roman"/>
                <w:color w:val="auto"/>
              </w:rPr>
            </w:pPr>
            <w:r>
              <w:rPr>
                <w:rFonts w:hint="default" w:ascii="Times New Roman" w:hAnsi="Times New Roman" w:eastAsia="Arial" w:cs="Times New Roman"/>
                <w:color w:val="auto"/>
                <w:sz w:val="20"/>
                <w:szCs w:val="20"/>
              </w:rPr>
              <w:t>Misdiagnosis of X-rays, MRI scans by adversarial noise</w:t>
            </w:r>
          </w:p>
        </w:tc>
      </w:tr>
      <w:tr w14:paraId="4F4B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7" w:hRule="atLeast"/>
        </w:trPr>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4957DB">
            <w:pPr>
              <w:rPr>
                <w:rFonts w:hint="default" w:ascii="Times New Roman" w:hAnsi="Times New Roman" w:cs="Times New Roman"/>
                <w:color w:val="auto"/>
              </w:rPr>
            </w:pPr>
            <w:r>
              <w:rPr>
                <w:rFonts w:hint="default" w:ascii="Times New Roman" w:hAnsi="Times New Roman" w:eastAsia="Arial" w:cs="Times New Roman"/>
                <w:color w:val="auto"/>
                <w:sz w:val="20"/>
                <w:szCs w:val="20"/>
              </w:rPr>
              <w:t>Malware Detection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DFB89">
            <w:pPr>
              <w:rPr>
                <w:rFonts w:hint="default" w:ascii="Times New Roman" w:hAnsi="Times New Roman" w:cs="Times New Roman"/>
                <w:color w:val="auto"/>
              </w:rPr>
            </w:pPr>
            <w:r>
              <w:rPr>
                <w:rFonts w:hint="default" w:ascii="Times New Roman" w:hAnsi="Times New Roman" w:eastAsia="Arial" w:cs="Times New Roman"/>
                <w:color w:val="auto"/>
                <w:sz w:val="20"/>
                <w:szCs w:val="20"/>
              </w:rPr>
              <w:t>Feature manipulation</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39346">
            <w:pPr>
              <w:rPr>
                <w:rFonts w:hint="default" w:ascii="Times New Roman" w:hAnsi="Times New Roman" w:cs="Times New Roman"/>
                <w:color w:val="auto"/>
              </w:rPr>
            </w:pPr>
            <w:r>
              <w:rPr>
                <w:rFonts w:hint="default" w:ascii="Times New Roman" w:hAnsi="Times New Roman" w:eastAsia="Arial" w:cs="Times New Roman"/>
                <w:color w:val="auto"/>
                <w:sz w:val="20"/>
                <w:szCs w:val="20"/>
              </w:rPr>
              <w:t>Adversarial malware that bypasses ML-based antivirus</w:t>
            </w:r>
          </w:p>
        </w:tc>
      </w:tr>
    </w:tbl>
    <w:p w14:paraId="5787DB92">
      <w:pPr>
        <w:spacing w:before="120" w:after="0"/>
        <w:rPr>
          <w:rFonts w:hint="default" w:ascii="Times New Roman" w:hAnsi="Times New Roman" w:cs="Times New Roman"/>
          <w:color w:val="auto"/>
        </w:rPr>
      </w:pPr>
    </w:p>
    <w:p w14:paraId="372BF6FF">
      <w:pPr>
        <w:pStyle w:val="2"/>
        <w:spacing w:before="360" w:after="160"/>
        <w:rPr>
          <w:rFonts w:hint="default" w:ascii="Times New Roman" w:hAnsi="Times New Roman" w:cs="Times New Roman"/>
          <w:color w:val="auto"/>
        </w:rPr>
      </w:pPr>
      <w:r>
        <w:rPr>
          <w:rFonts w:hint="default" w:ascii="Times New Roman" w:hAnsi="Times New Roman" w:eastAsia="Arial" w:cs="Times New Roman"/>
          <w:b/>
          <w:bCs/>
          <w:color w:val="auto"/>
          <w:sz w:val="30"/>
          <w:szCs w:val="30"/>
        </w:rPr>
        <w:t xml:space="preserve">6. </w:t>
      </w:r>
      <w:r>
        <w:rPr>
          <w:rFonts w:hint="default" w:ascii="Times New Roman" w:hAnsi="Times New Roman" w:eastAsia="Arial" w:cs="Times New Roman"/>
          <w:b/>
          <w:bCs/>
          <w:color w:val="auto"/>
          <w:sz w:val="30"/>
          <w:szCs w:val="30"/>
          <w:u w:val="single"/>
        </w:rPr>
        <w:t>Metrics for Measuring Adversarial Robustness</w:t>
      </w:r>
    </w:p>
    <w:p w14:paraId="468F0E1F">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When evaluating the effectiveness of adversarial attacks and defenses, the following metrics are used:</w:t>
      </w:r>
    </w:p>
    <w:p w14:paraId="0C51EFBB">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53B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9384F26">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Metric</w:t>
            </w:r>
          </w:p>
        </w:tc>
        <w:tc>
          <w:tcPr>
            <w:tcW w:w="6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1615A3F">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Description</w:t>
            </w:r>
          </w:p>
        </w:tc>
      </w:tr>
      <w:tr w14:paraId="1EA4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FF34278">
            <w:pPr>
              <w:rPr>
                <w:rFonts w:hint="default" w:ascii="Times New Roman" w:hAnsi="Times New Roman" w:cs="Times New Roman"/>
                <w:color w:val="auto"/>
              </w:rPr>
            </w:pPr>
            <w:r>
              <w:rPr>
                <w:rFonts w:hint="default" w:ascii="Times New Roman" w:hAnsi="Times New Roman" w:eastAsia="Arial" w:cs="Times New Roman"/>
                <w:color w:val="auto"/>
                <w:sz w:val="20"/>
                <w:szCs w:val="20"/>
              </w:rPr>
              <w:t>Attack Success Rate</w:t>
            </w:r>
          </w:p>
        </w:tc>
        <w:tc>
          <w:tcPr>
            <w:tcW w:w="6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96E0D2A">
            <w:pPr>
              <w:rPr>
                <w:rFonts w:hint="default" w:ascii="Times New Roman" w:hAnsi="Times New Roman" w:cs="Times New Roman"/>
                <w:color w:val="auto"/>
              </w:rPr>
            </w:pPr>
            <w:r>
              <w:rPr>
                <w:rFonts w:hint="default" w:ascii="Times New Roman" w:hAnsi="Times New Roman" w:eastAsia="Arial" w:cs="Times New Roman"/>
                <w:color w:val="auto"/>
                <w:sz w:val="20"/>
                <w:szCs w:val="20"/>
              </w:rPr>
              <w:t>Percentage of inputs successfully misclassified after attack</w:t>
            </w:r>
          </w:p>
        </w:tc>
      </w:tr>
      <w:tr w14:paraId="1F9E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DCA08">
            <w:pPr>
              <w:rPr>
                <w:rFonts w:hint="default" w:ascii="Times New Roman" w:hAnsi="Times New Roman" w:cs="Times New Roman"/>
                <w:color w:val="auto"/>
              </w:rPr>
            </w:pPr>
            <w:r>
              <w:rPr>
                <w:rFonts w:hint="default" w:ascii="Times New Roman" w:hAnsi="Times New Roman" w:eastAsia="Arial" w:cs="Times New Roman"/>
                <w:color w:val="auto"/>
                <w:sz w:val="20"/>
                <w:szCs w:val="20"/>
              </w:rPr>
              <w:t>Perturbation Magnitude (epsilon)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D2145">
            <w:pPr>
              <w:rPr>
                <w:rFonts w:hint="default" w:ascii="Times New Roman" w:hAnsi="Times New Roman" w:cs="Times New Roman"/>
                <w:color w:val="auto"/>
              </w:rPr>
            </w:pPr>
            <w:r>
              <w:rPr>
                <w:rFonts w:hint="default" w:ascii="Times New Roman" w:hAnsi="Times New Roman" w:eastAsia="Arial" w:cs="Times New Roman"/>
                <w:color w:val="auto"/>
                <w:sz w:val="20"/>
                <w:szCs w:val="20"/>
              </w:rPr>
              <w:t>Maximum allowed change in input — smaller = more imperceptible</w:t>
            </w:r>
          </w:p>
        </w:tc>
      </w:tr>
      <w:tr w14:paraId="4879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110BE32">
            <w:pPr>
              <w:rPr>
                <w:rFonts w:hint="default" w:ascii="Times New Roman" w:hAnsi="Times New Roman" w:cs="Times New Roman"/>
                <w:color w:val="auto"/>
              </w:rPr>
            </w:pPr>
            <w:r>
              <w:rPr>
                <w:rFonts w:hint="default" w:ascii="Times New Roman" w:hAnsi="Times New Roman" w:eastAsia="Arial" w:cs="Times New Roman"/>
                <w:color w:val="auto"/>
                <w:sz w:val="20"/>
                <w:szCs w:val="20"/>
              </w:rPr>
              <w:t>L0 Norm</w:t>
            </w:r>
          </w:p>
        </w:tc>
        <w:tc>
          <w:tcPr>
            <w:tcW w:w="6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59296AE">
            <w:pPr>
              <w:rPr>
                <w:rFonts w:hint="default" w:ascii="Times New Roman" w:hAnsi="Times New Roman" w:cs="Times New Roman"/>
                <w:color w:val="auto"/>
              </w:rPr>
            </w:pPr>
            <w:r>
              <w:rPr>
                <w:rFonts w:hint="default" w:ascii="Times New Roman" w:hAnsi="Times New Roman" w:eastAsia="Arial" w:cs="Times New Roman"/>
                <w:color w:val="auto"/>
                <w:sz w:val="20"/>
                <w:szCs w:val="20"/>
              </w:rPr>
              <w:t>Number of pixels/features changed</w:t>
            </w:r>
          </w:p>
        </w:tc>
      </w:tr>
      <w:tr w14:paraId="5D657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EA5ED6">
            <w:pPr>
              <w:rPr>
                <w:rFonts w:hint="default" w:ascii="Times New Roman" w:hAnsi="Times New Roman" w:cs="Times New Roman"/>
                <w:color w:val="auto"/>
              </w:rPr>
            </w:pPr>
            <w:r>
              <w:rPr>
                <w:rFonts w:hint="default" w:ascii="Times New Roman" w:hAnsi="Times New Roman" w:eastAsia="Arial" w:cs="Times New Roman"/>
                <w:color w:val="auto"/>
                <w:sz w:val="20"/>
                <w:szCs w:val="20"/>
              </w:rPr>
              <w:t>L2 Norm</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2CFA8E">
            <w:pPr>
              <w:rPr>
                <w:rFonts w:hint="default" w:ascii="Times New Roman" w:hAnsi="Times New Roman" w:cs="Times New Roman"/>
                <w:color w:val="auto"/>
              </w:rPr>
            </w:pPr>
            <w:r>
              <w:rPr>
                <w:rFonts w:hint="default" w:ascii="Times New Roman" w:hAnsi="Times New Roman" w:eastAsia="Arial" w:cs="Times New Roman"/>
                <w:color w:val="auto"/>
                <w:sz w:val="20"/>
                <w:szCs w:val="20"/>
              </w:rPr>
              <w:t>Euclidean distance between original and adversarial input</w:t>
            </w:r>
          </w:p>
        </w:tc>
      </w:tr>
      <w:tr w14:paraId="6410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18A10D8">
            <w:pPr>
              <w:rPr>
                <w:rFonts w:hint="default" w:ascii="Times New Roman" w:hAnsi="Times New Roman" w:cs="Times New Roman"/>
                <w:color w:val="auto"/>
              </w:rPr>
            </w:pPr>
            <w:r>
              <w:rPr>
                <w:rFonts w:hint="default" w:ascii="Times New Roman" w:hAnsi="Times New Roman" w:eastAsia="Arial" w:cs="Times New Roman"/>
                <w:color w:val="auto"/>
                <w:sz w:val="20"/>
                <w:szCs w:val="20"/>
              </w:rPr>
              <w:t>L-inf Norm</w:t>
            </w:r>
          </w:p>
        </w:tc>
        <w:tc>
          <w:tcPr>
            <w:tcW w:w="6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19751B4">
            <w:pPr>
              <w:rPr>
                <w:rFonts w:hint="default" w:ascii="Times New Roman" w:hAnsi="Times New Roman" w:cs="Times New Roman"/>
                <w:color w:val="auto"/>
              </w:rPr>
            </w:pPr>
            <w:r>
              <w:rPr>
                <w:rFonts w:hint="default" w:ascii="Times New Roman" w:hAnsi="Times New Roman" w:eastAsia="Arial" w:cs="Times New Roman"/>
                <w:color w:val="auto"/>
                <w:sz w:val="20"/>
                <w:szCs w:val="20"/>
              </w:rPr>
              <w:t>Maximum change in any single pixel/feature</w:t>
            </w:r>
          </w:p>
        </w:tc>
      </w:tr>
      <w:tr w14:paraId="45BF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45D4EC">
            <w:pPr>
              <w:rPr>
                <w:rFonts w:hint="default" w:ascii="Times New Roman" w:hAnsi="Times New Roman" w:cs="Times New Roman"/>
                <w:color w:val="auto"/>
              </w:rPr>
            </w:pPr>
            <w:r>
              <w:rPr>
                <w:rFonts w:hint="default" w:ascii="Times New Roman" w:hAnsi="Times New Roman" w:eastAsia="Arial" w:cs="Times New Roman"/>
                <w:color w:val="auto"/>
                <w:sz w:val="20"/>
                <w:szCs w:val="20"/>
              </w:rPr>
              <w:t>Robust Accuracy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B6DD6">
            <w:pPr>
              <w:rPr>
                <w:rFonts w:hint="default" w:ascii="Times New Roman" w:hAnsi="Times New Roman" w:cs="Times New Roman"/>
                <w:color w:val="auto"/>
              </w:rPr>
            </w:pPr>
            <w:r>
              <w:rPr>
                <w:rFonts w:hint="default" w:ascii="Times New Roman" w:hAnsi="Times New Roman" w:eastAsia="Arial" w:cs="Times New Roman"/>
                <w:color w:val="auto"/>
                <w:sz w:val="20"/>
                <w:szCs w:val="20"/>
              </w:rPr>
              <w:t>Model accuracy on adversarial examples (higher = more robust)</w:t>
            </w:r>
          </w:p>
        </w:tc>
      </w:tr>
      <w:tr w14:paraId="19D1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DFA5CA7">
            <w:pPr>
              <w:rPr>
                <w:rFonts w:hint="default" w:ascii="Times New Roman" w:hAnsi="Times New Roman" w:cs="Times New Roman"/>
                <w:color w:val="auto"/>
              </w:rPr>
            </w:pPr>
            <w:r>
              <w:rPr>
                <w:rFonts w:hint="default" w:ascii="Times New Roman" w:hAnsi="Times New Roman" w:eastAsia="Arial" w:cs="Times New Roman"/>
                <w:color w:val="auto"/>
                <w:sz w:val="20"/>
                <w:szCs w:val="20"/>
              </w:rPr>
              <w:t>Clean Accuracy</w:t>
            </w:r>
          </w:p>
        </w:tc>
        <w:tc>
          <w:tcPr>
            <w:tcW w:w="6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B30A589">
            <w:pPr>
              <w:rPr>
                <w:rFonts w:hint="default" w:ascii="Times New Roman" w:hAnsi="Times New Roman" w:cs="Times New Roman"/>
                <w:color w:val="auto"/>
              </w:rPr>
            </w:pPr>
            <w:r>
              <w:rPr>
                <w:rFonts w:hint="default" w:ascii="Times New Roman" w:hAnsi="Times New Roman" w:eastAsia="Arial" w:cs="Times New Roman"/>
                <w:color w:val="auto"/>
                <w:sz w:val="20"/>
                <w:szCs w:val="20"/>
              </w:rPr>
              <w:t>Model accuracy on original unperturbed inputs</w:t>
            </w:r>
          </w:p>
        </w:tc>
      </w:tr>
      <w:tr w14:paraId="74B4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7E00F">
            <w:pPr>
              <w:rPr>
                <w:rFonts w:hint="default" w:ascii="Times New Roman" w:hAnsi="Times New Roman" w:cs="Times New Roman"/>
                <w:color w:val="auto"/>
              </w:rPr>
            </w:pPr>
            <w:r>
              <w:rPr>
                <w:rFonts w:hint="default" w:ascii="Times New Roman" w:hAnsi="Times New Roman" w:eastAsia="Arial" w:cs="Times New Roman"/>
                <w:color w:val="auto"/>
                <w:sz w:val="20"/>
                <w:szCs w:val="20"/>
              </w:rPr>
              <w:t>Transferability Rate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850C70">
            <w:pPr>
              <w:rPr>
                <w:rFonts w:hint="default" w:ascii="Times New Roman" w:hAnsi="Times New Roman" w:cs="Times New Roman"/>
                <w:color w:val="auto"/>
              </w:rPr>
            </w:pPr>
            <w:r>
              <w:rPr>
                <w:rFonts w:hint="default" w:ascii="Times New Roman" w:hAnsi="Times New Roman" w:eastAsia="Arial" w:cs="Times New Roman"/>
                <w:color w:val="auto"/>
                <w:sz w:val="20"/>
                <w:szCs w:val="20"/>
              </w:rPr>
              <w:t>Percentage of adversarial examples that fool other models</w:t>
            </w:r>
          </w:p>
        </w:tc>
      </w:tr>
    </w:tbl>
    <w:p w14:paraId="7291A51D">
      <w:pPr>
        <w:spacing w:before="120" w:after="0"/>
        <w:rPr>
          <w:rFonts w:hint="default" w:ascii="Times New Roman" w:hAnsi="Times New Roman" w:cs="Times New Roman"/>
          <w:color w:val="auto"/>
        </w:rPr>
      </w:pPr>
    </w:p>
    <w:p w14:paraId="4A0E5EF1">
      <w:pPr>
        <w:pStyle w:val="2"/>
        <w:spacing w:before="360" w:after="160"/>
        <w:rPr>
          <w:rFonts w:hint="default" w:ascii="Times New Roman" w:hAnsi="Times New Roman" w:cs="Times New Roman"/>
          <w:color w:val="auto"/>
        </w:rPr>
      </w:pPr>
      <w:r>
        <w:rPr>
          <w:rFonts w:hint="default" w:ascii="Times New Roman" w:hAnsi="Times New Roman" w:eastAsia="Arial" w:cs="Times New Roman"/>
          <w:b/>
          <w:bCs/>
          <w:color w:val="auto"/>
          <w:sz w:val="30"/>
          <w:szCs w:val="30"/>
        </w:rPr>
        <w:t>7.</w:t>
      </w:r>
      <w:r>
        <w:rPr>
          <w:rFonts w:hint="default" w:ascii="Times New Roman" w:hAnsi="Times New Roman" w:eastAsia="Arial" w:cs="Times New Roman"/>
          <w:b/>
          <w:bCs/>
          <w:color w:val="auto"/>
          <w:sz w:val="30"/>
          <w:szCs w:val="30"/>
          <w:u w:val="single"/>
        </w:rPr>
        <w:t xml:space="preserve"> Defense Strategies Against Adversarial Attacks</w:t>
      </w:r>
    </w:p>
    <w:p w14:paraId="69EBC070">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1</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Adversarial Training</w:t>
      </w:r>
    </w:p>
    <w:p w14:paraId="777520D8">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The most effective defense — include adversarial examples during model training so the model learns to correctly classify them. Proposed by Madry et al. using PGD-generated adversarial examples during training.</w:t>
      </w:r>
    </w:p>
    <w:p w14:paraId="0BFB5C51">
      <w:pPr>
        <w:spacing w:before="80" w:after="0"/>
        <w:rPr>
          <w:rFonts w:hint="default" w:ascii="Times New Roman" w:hAnsi="Times New Roman" w:cs="Times New Roman"/>
          <w:color w:val="auto"/>
        </w:rPr>
      </w:pPr>
    </w:p>
    <w:p w14:paraId="5B263E82">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Pros: </w:t>
      </w:r>
      <w:r>
        <w:rPr>
          <w:rFonts w:hint="default" w:ascii="Times New Roman" w:hAnsi="Times New Roman" w:eastAsia="Arial" w:cs="Times New Roman"/>
          <w:color w:val="auto"/>
          <w:sz w:val="22"/>
          <w:szCs w:val="22"/>
        </w:rPr>
        <w:t>Directly improves robustness against the attack type used in training</w:t>
      </w:r>
    </w:p>
    <w:p w14:paraId="56204FAC">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Cons: </w:t>
      </w:r>
      <w:r>
        <w:rPr>
          <w:rFonts w:hint="default" w:ascii="Times New Roman" w:hAnsi="Times New Roman" w:eastAsia="Arial" w:cs="Times New Roman"/>
          <w:color w:val="auto"/>
          <w:sz w:val="22"/>
          <w:szCs w:val="22"/>
        </w:rPr>
        <w:t>Increases training time significantly; may reduce clean accuracy slightly</w:t>
      </w:r>
    </w:p>
    <w:p w14:paraId="2836B01B">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Robust against seen attack types but may not generalize to new attacks</w:t>
      </w:r>
    </w:p>
    <w:p w14:paraId="5DA7644E">
      <w:pPr>
        <w:spacing w:before="100" w:after="0"/>
        <w:rPr>
          <w:rFonts w:hint="default" w:ascii="Times New Roman" w:hAnsi="Times New Roman" w:cs="Times New Roman"/>
          <w:color w:val="auto"/>
        </w:rPr>
      </w:pPr>
    </w:p>
    <w:p w14:paraId="703A199D">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2</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Input Preprocessing / Purification</w:t>
      </w:r>
    </w:p>
    <w:p w14:paraId="3ABBB636">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Apply transformations to inputs before feeding them to the model to remove adversarial perturbations.</w:t>
      </w:r>
    </w:p>
    <w:p w14:paraId="57DEFD27">
      <w:pPr>
        <w:spacing w:before="80" w:after="0"/>
        <w:rPr>
          <w:rFonts w:hint="default" w:ascii="Times New Roman" w:hAnsi="Times New Roman" w:cs="Times New Roman"/>
          <w:color w:val="auto"/>
        </w:rPr>
      </w:pPr>
    </w:p>
    <w:p w14:paraId="6A1DAC7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Image Smoothing: </w:t>
      </w:r>
      <w:r>
        <w:rPr>
          <w:rFonts w:hint="default" w:ascii="Times New Roman" w:hAnsi="Times New Roman" w:eastAsia="Arial" w:cs="Times New Roman"/>
          <w:color w:val="auto"/>
          <w:sz w:val="22"/>
          <w:szCs w:val="22"/>
        </w:rPr>
        <w:t>Gaussian blur, median filtering, JPEG compression — reduces high-frequency adversarial noise</w:t>
      </w:r>
    </w:p>
    <w:p w14:paraId="29872520">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Feature Squeezing: </w:t>
      </w:r>
      <w:r>
        <w:rPr>
          <w:rFonts w:hint="default" w:ascii="Times New Roman" w:hAnsi="Times New Roman" w:eastAsia="Arial" w:cs="Times New Roman"/>
          <w:color w:val="auto"/>
          <w:sz w:val="22"/>
          <w:szCs w:val="22"/>
        </w:rPr>
        <w:t>Reduce input complexity (e.g., reduce bit depth) to remove perturbations</w:t>
      </w:r>
    </w:p>
    <w:p w14:paraId="16C39111">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Randomization: </w:t>
      </w:r>
      <w:r>
        <w:rPr>
          <w:rFonts w:hint="default" w:ascii="Times New Roman" w:hAnsi="Times New Roman" w:eastAsia="Arial" w:cs="Times New Roman"/>
          <w:color w:val="auto"/>
          <w:sz w:val="22"/>
          <w:szCs w:val="22"/>
        </w:rPr>
        <w:t>Add random noise or resize inputs to disrupt adversarial patterns</w:t>
      </w:r>
    </w:p>
    <w:p w14:paraId="58CAE12C">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May reduce model accuracy on clean inputs; adaptive attackers can overcome these</w:t>
      </w:r>
    </w:p>
    <w:p w14:paraId="08DCF9ED">
      <w:pPr>
        <w:spacing w:before="100" w:after="0"/>
        <w:rPr>
          <w:rFonts w:hint="default" w:ascii="Times New Roman" w:hAnsi="Times New Roman" w:cs="Times New Roman"/>
          <w:color w:val="auto"/>
        </w:rPr>
      </w:pPr>
    </w:p>
    <w:p w14:paraId="21D3AEA9">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3</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Certified Defenses</w:t>
      </w:r>
    </w:p>
    <w:p w14:paraId="35B3CA3A">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Mathematical guarantees on robustness — proven that no attack within a given epsilon can fool the model.</w:t>
      </w:r>
    </w:p>
    <w:p w14:paraId="40F1FB23">
      <w:pPr>
        <w:spacing w:before="80" w:after="0"/>
        <w:rPr>
          <w:rFonts w:hint="default" w:ascii="Times New Roman" w:hAnsi="Times New Roman" w:cs="Times New Roman"/>
          <w:color w:val="auto"/>
        </w:rPr>
      </w:pPr>
    </w:p>
    <w:p w14:paraId="41D573DC">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Randomized Smoothing: </w:t>
      </w:r>
      <w:r>
        <w:rPr>
          <w:rFonts w:hint="default" w:ascii="Times New Roman" w:hAnsi="Times New Roman" w:eastAsia="Arial" w:cs="Times New Roman"/>
          <w:color w:val="auto"/>
          <w:sz w:val="22"/>
          <w:szCs w:val="22"/>
        </w:rPr>
        <w:t>Add Gaussian noise to input and take majority vote across noisy predictions</w:t>
      </w:r>
    </w:p>
    <w:p w14:paraId="721323D7">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Interval Bound Propagation: </w:t>
      </w:r>
      <w:r>
        <w:rPr>
          <w:rFonts w:hint="default" w:ascii="Times New Roman" w:hAnsi="Times New Roman" w:eastAsia="Arial" w:cs="Times New Roman"/>
          <w:color w:val="auto"/>
          <w:sz w:val="22"/>
          <w:szCs w:val="22"/>
        </w:rPr>
        <w:t>Formally verify model output bounds for all inputs in an epsilon-ball</w:t>
      </w:r>
    </w:p>
    <w:p w14:paraId="299625D0">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Advantage: </w:t>
      </w:r>
      <w:r>
        <w:rPr>
          <w:rFonts w:hint="default" w:ascii="Times New Roman" w:hAnsi="Times New Roman" w:eastAsia="Arial" w:cs="Times New Roman"/>
          <w:color w:val="auto"/>
          <w:sz w:val="22"/>
          <w:szCs w:val="22"/>
        </w:rPr>
        <w:t>Provable robustness guarantee rather than empirical</w:t>
      </w:r>
    </w:p>
    <w:p w14:paraId="2F09C508">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Current certified defenses sacrifice clean accuracy significantly</w:t>
      </w:r>
    </w:p>
    <w:p w14:paraId="3593D920">
      <w:pPr>
        <w:spacing w:before="100" w:after="0"/>
        <w:rPr>
          <w:rFonts w:hint="default" w:ascii="Times New Roman" w:hAnsi="Times New Roman" w:cs="Times New Roman"/>
          <w:color w:val="auto"/>
        </w:rPr>
      </w:pPr>
    </w:p>
    <w:p w14:paraId="239275C2">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4</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Detection Methods</w:t>
      </w:r>
    </w:p>
    <w:p w14:paraId="675AC285">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Instead of preventing attacks, detect when an adversarial input is being presented.</w:t>
      </w:r>
    </w:p>
    <w:p w14:paraId="4B0CEA1A">
      <w:pPr>
        <w:spacing w:before="80" w:after="0"/>
        <w:rPr>
          <w:rFonts w:hint="default" w:ascii="Times New Roman" w:hAnsi="Times New Roman" w:cs="Times New Roman"/>
          <w:color w:val="auto"/>
        </w:rPr>
      </w:pPr>
    </w:p>
    <w:p w14:paraId="7AB70E7B">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Statistical Detection: </w:t>
      </w:r>
      <w:r>
        <w:rPr>
          <w:rFonts w:hint="default" w:ascii="Times New Roman" w:hAnsi="Times New Roman" w:eastAsia="Arial" w:cs="Times New Roman"/>
          <w:color w:val="auto"/>
          <w:sz w:val="22"/>
          <w:szCs w:val="22"/>
        </w:rPr>
        <w:t>Adversarial inputs often have unusual statistical properties vs natural inputs</w:t>
      </w:r>
    </w:p>
    <w:p w14:paraId="6A1B946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Neural Network Detectors: </w:t>
      </w:r>
      <w:r>
        <w:rPr>
          <w:rFonts w:hint="default" w:ascii="Times New Roman" w:hAnsi="Times New Roman" w:eastAsia="Arial" w:cs="Times New Roman"/>
          <w:color w:val="auto"/>
          <w:sz w:val="22"/>
          <w:szCs w:val="22"/>
        </w:rPr>
        <w:t>Train a separate classifier to distinguish natural vs adversarial inputs</w:t>
      </w:r>
    </w:p>
    <w:p w14:paraId="37B71A63">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Input Uncertainty: </w:t>
      </w:r>
      <w:r>
        <w:rPr>
          <w:rFonts w:hint="default" w:ascii="Times New Roman" w:hAnsi="Times New Roman" w:eastAsia="Arial" w:cs="Times New Roman"/>
          <w:color w:val="auto"/>
          <w:sz w:val="22"/>
          <w:szCs w:val="22"/>
        </w:rPr>
        <w:t>High prediction uncertainty on adversarial inputs can flag suspicious inputs</w:t>
      </w:r>
    </w:p>
    <w:p w14:paraId="37CE5A17">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Limitation: </w:t>
      </w:r>
      <w:r>
        <w:rPr>
          <w:rFonts w:hint="default" w:ascii="Times New Roman" w:hAnsi="Times New Roman" w:eastAsia="Arial" w:cs="Times New Roman"/>
          <w:color w:val="auto"/>
          <w:sz w:val="22"/>
          <w:szCs w:val="22"/>
        </w:rPr>
        <w:t>Adaptive attackers can create adversarial examples that also fool the detector</w:t>
      </w:r>
    </w:p>
    <w:p w14:paraId="0C1E0826">
      <w:pPr>
        <w:spacing w:before="100" w:after="0"/>
        <w:rPr>
          <w:rFonts w:hint="default" w:ascii="Times New Roman" w:hAnsi="Times New Roman" w:cs="Times New Roman"/>
          <w:color w:val="auto"/>
        </w:rPr>
      </w:pPr>
    </w:p>
    <w:p w14:paraId="61162FAA">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5</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Model Distillation</w:t>
      </w:r>
    </w:p>
    <w:p w14:paraId="6D73B41D">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Train a smaller 'student' model on softened probability outputs (temperature-scaled softmax) of the original model. Defensive distillation (Papernot et al., 2016) was proposed as a defense but later shown to be breakable by C&amp;W attack.</w:t>
      </w:r>
    </w:p>
    <w:p w14:paraId="0DFDE85C">
      <w:pPr>
        <w:spacing w:before="100" w:after="0"/>
        <w:rPr>
          <w:rFonts w:hint="default" w:ascii="Times New Roman" w:hAnsi="Times New Roman" w:cs="Times New Roman"/>
          <w:color w:val="auto"/>
        </w:rPr>
      </w:pPr>
    </w:p>
    <w:p w14:paraId="258DB7B9">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6</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Summary of Defenses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2000"/>
        <w:gridCol w:w="1960"/>
      </w:tblGrid>
      <w:tr w14:paraId="4F94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EFF14D">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Defense</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C399CE6">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Approach</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2F4DC9A">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Effectiveness</w:t>
            </w:r>
          </w:p>
        </w:tc>
        <w:tc>
          <w:tcPr>
            <w:tcW w:w="1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80B74B2">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Cost</w:t>
            </w:r>
          </w:p>
        </w:tc>
      </w:tr>
      <w:tr w14:paraId="60FA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trPr>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6DE7858">
            <w:pPr>
              <w:rPr>
                <w:rFonts w:hint="default" w:ascii="Times New Roman" w:hAnsi="Times New Roman" w:cs="Times New Roman"/>
                <w:color w:val="auto"/>
              </w:rPr>
            </w:pPr>
            <w:r>
              <w:rPr>
                <w:rFonts w:hint="default" w:ascii="Times New Roman" w:hAnsi="Times New Roman" w:eastAsia="Arial" w:cs="Times New Roman"/>
                <w:color w:val="auto"/>
                <w:sz w:val="20"/>
                <w:szCs w:val="20"/>
              </w:rPr>
              <w:t>Adversarial Training</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4762F27">
            <w:pPr>
              <w:rPr>
                <w:rFonts w:hint="default" w:ascii="Times New Roman" w:hAnsi="Times New Roman" w:cs="Times New Roman"/>
                <w:color w:val="auto"/>
              </w:rPr>
            </w:pPr>
            <w:r>
              <w:rPr>
                <w:rFonts w:hint="default" w:ascii="Times New Roman" w:hAnsi="Times New Roman" w:eastAsia="Arial" w:cs="Times New Roman"/>
                <w:color w:val="auto"/>
                <w:sz w:val="20"/>
                <w:szCs w:val="20"/>
              </w:rPr>
              <w:t>Train on adversarial examples</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B5058D">
            <w:pPr>
              <w:rPr>
                <w:rFonts w:hint="default" w:ascii="Times New Roman" w:hAnsi="Times New Roman" w:cs="Times New Roman"/>
                <w:color w:val="auto"/>
              </w:rPr>
            </w:pPr>
            <w:r>
              <w:rPr>
                <w:rFonts w:hint="default" w:ascii="Times New Roman" w:hAnsi="Times New Roman" w:eastAsia="Arial" w:cs="Times New Roman"/>
                <w:color w:val="auto"/>
                <w:sz w:val="20"/>
                <w:szCs w:val="20"/>
              </w:rPr>
              <w:t>High (attack-specific)</w:t>
            </w:r>
          </w:p>
        </w:tc>
        <w:tc>
          <w:tcPr>
            <w:tcW w:w="19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FCC6823">
            <w:pPr>
              <w:rPr>
                <w:rFonts w:hint="default" w:ascii="Times New Roman" w:hAnsi="Times New Roman" w:cs="Times New Roman"/>
                <w:color w:val="auto"/>
              </w:rPr>
            </w:pPr>
            <w:r>
              <w:rPr>
                <w:rFonts w:hint="default" w:ascii="Times New Roman" w:hAnsi="Times New Roman" w:eastAsia="Arial" w:cs="Times New Roman"/>
                <w:color w:val="auto"/>
                <w:sz w:val="20"/>
                <w:szCs w:val="20"/>
              </w:rPr>
              <w:t>High compute</w:t>
            </w:r>
          </w:p>
        </w:tc>
      </w:tr>
      <w:tr w14:paraId="0270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27841">
            <w:pPr>
              <w:rPr>
                <w:rFonts w:hint="default" w:ascii="Times New Roman" w:hAnsi="Times New Roman" w:cs="Times New Roman"/>
                <w:color w:val="auto"/>
              </w:rPr>
            </w:pPr>
            <w:r>
              <w:rPr>
                <w:rFonts w:hint="default" w:ascii="Times New Roman" w:hAnsi="Times New Roman" w:eastAsia="Arial" w:cs="Times New Roman"/>
                <w:color w:val="auto"/>
                <w:sz w:val="20"/>
                <w:szCs w:val="20"/>
              </w:rPr>
              <w:t>Input Preprocessing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00BAC6">
            <w:pPr>
              <w:rPr>
                <w:rFonts w:hint="default" w:ascii="Times New Roman" w:hAnsi="Times New Roman" w:cs="Times New Roman"/>
                <w:color w:val="auto"/>
              </w:rPr>
            </w:pPr>
            <w:r>
              <w:rPr>
                <w:rFonts w:hint="default" w:ascii="Times New Roman" w:hAnsi="Times New Roman" w:eastAsia="Arial" w:cs="Times New Roman"/>
                <w:color w:val="auto"/>
                <w:sz w:val="20"/>
                <w:szCs w:val="20"/>
              </w:rPr>
              <w:t>Filter perturbations before inference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9D6DC">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024ACF">
            <w:pPr>
              <w:rPr>
                <w:rFonts w:hint="default" w:ascii="Times New Roman" w:hAnsi="Times New Roman" w:cs="Times New Roman"/>
                <w:color w:val="auto"/>
              </w:rPr>
            </w:pPr>
            <w:r>
              <w:rPr>
                <w:rFonts w:hint="default" w:ascii="Times New Roman" w:hAnsi="Times New Roman" w:eastAsia="Arial" w:cs="Times New Roman"/>
                <w:color w:val="auto"/>
                <w:sz w:val="20"/>
                <w:szCs w:val="20"/>
              </w:rPr>
              <w:t>Low</w:t>
            </w:r>
          </w:p>
        </w:tc>
      </w:tr>
      <w:tr w14:paraId="4304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1" w:hRule="atLeast"/>
        </w:trPr>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B3D1781">
            <w:pPr>
              <w:rPr>
                <w:rFonts w:hint="default" w:ascii="Times New Roman" w:hAnsi="Times New Roman" w:cs="Times New Roman"/>
                <w:color w:val="auto"/>
              </w:rPr>
            </w:pPr>
            <w:r>
              <w:rPr>
                <w:rFonts w:hint="default" w:ascii="Times New Roman" w:hAnsi="Times New Roman" w:eastAsia="Arial" w:cs="Times New Roman"/>
                <w:color w:val="auto"/>
                <w:sz w:val="20"/>
                <w:szCs w:val="20"/>
              </w:rPr>
              <w:t>Randomized Smoothing</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6FB38E3">
            <w:pPr>
              <w:rPr>
                <w:rFonts w:hint="default" w:ascii="Times New Roman" w:hAnsi="Times New Roman" w:cs="Times New Roman"/>
                <w:color w:val="auto"/>
              </w:rPr>
            </w:pPr>
            <w:r>
              <w:rPr>
                <w:rFonts w:hint="default" w:ascii="Times New Roman" w:hAnsi="Times New Roman" w:eastAsia="Arial" w:cs="Times New Roman"/>
                <w:color w:val="auto"/>
                <w:sz w:val="20"/>
                <w:szCs w:val="20"/>
              </w:rPr>
              <w:t>Add noise + majority vote</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39ED704">
            <w:pPr>
              <w:rPr>
                <w:rFonts w:hint="default" w:ascii="Times New Roman" w:hAnsi="Times New Roman" w:cs="Times New Roman"/>
                <w:color w:val="auto"/>
              </w:rPr>
            </w:pPr>
            <w:r>
              <w:rPr>
                <w:rFonts w:hint="default" w:ascii="Times New Roman" w:hAnsi="Times New Roman" w:eastAsia="Arial" w:cs="Times New Roman"/>
                <w:color w:val="auto"/>
                <w:sz w:val="20"/>
                <w:szCs w:val="20"/>
              </w:rPr>
              <w:t>Certified guarantee</w:t>
            </w:r>
          </w:p>
        </w:tc>
        <w:tc>
          <w:tcPr>
            <w:tcW w:w="19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955784C">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r>
      <w:tr w14:paraId="011D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8FB2AC">
            <w:pPr>
              <w:rPr>
                <w:rFonts w:hint="default" w:ascii="Times New Roman" w:hAnsi="Times New Roman" w:cs="Times New Roman"/>
                <w:color w:val="auto"/>
              </w:rPr>
            </w:pPr>
            <w:r>
              <w:rPr>
                <w:rFonts w:hint="default" w:ascii="Times New Roman" w:hAnsi="Times New Roman" w:eastAsia="Arial" w:cs="Times New Roman"/>
                <w:color w:val="auto"/>
                <w:sz w:val="20"/>
                <w:szCs w:val="20"/>
              </w:rPr>
              <w:t>Ensemble Methods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B048EC">
            <w:pPr>
              <w:rPr>
                <w:rFonts w:hint="default" w:ascii="Times New Roman" w:hAnsi="Times New Roman" w:cs="Times New Roman"/>
                <w:color w:val="auto"/>
              </w:rPr>
            </w:pPr>
            <w:r>
              <w:rPr>
                <w:rFonts w:hint="default" w:ascii="Times New Roman" w:hAnsi="Times New Roman" w:eastAsia="Arial" w:cs="Times New Roman"/>
                <w:color w:val="auto"/>
                <w:sz w:val="20"/>
                <w:szCs w:val="20"/>
              </w:rPr>
              <w:t>Use multiple models — harder to fool all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EA98A8">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Medium-High</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B32B6B">
            <w:pPr>
              <w:rPr>
                <w:rFonts w:hint="default" w:ascii="Times New Roman" w:hAnsi="Times New Roman" w:cs="Times New Roman"/>
                <w:color w:val="auto"/>
              </w:rPr>
            </w:pPr>
            <w:r>
              <w:rPr>
                <w:rFonts w:hint="default" w:ascii="Times New Roman" w:hAnsi="Times New Roman" w:eastAsia="Arial" w:cs="Times New Roman"/>
                <w:color w:val="auto"/>
                <w:sz w:val="20"/>
                <w:szCs w:val="20"/>
              </w:rPr>
              <w:t>High</w:t>
            </w:r>
          </w:p>
        </w:tc>
      </w:tr>
      <w:tr w14:paraId="007A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6" w:hRule="atLeast"/>
        </w:trPr>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3BAB8F9">
            <w:pPr>
              <w:rPr>
                <w:rFonts w:hint="default" w:ascii="Times New Roman" w:hAnsi="Times New Roman" w:cs="Times New Roman"/>
                <w:color w:val="auto"/>
              </w:rPr>
            </w:pPr>
            <w:r>
              <w:rPr>
                <w:rFonts w:hint="default" w:ascii="Times New Roman" w:hAnsi="Times New Roman" w:eastAsia="Arial" w:cs="Times New Roman"/>
                <w:color w:val="auto"/>
                <w:sz w:val="20"/>
                <w:szCs w:val="20"/>
              </w:rPr>
              <w:t>Detection</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B7487D">
            <w:pPr>
              <w:rPr>
                <w:rFonts w:hint="default" w:ascii="Times New Roman" w:hAnsi="Times New Roman" w:cs="Times New Roman"/>
                <w:color w:val="auto"/>
              </w:rPr>
            </w:pPr>
            <w:r>
              <w:rPr>
                <w:rFonts w:hint="default" w:ascii="Times New Roman" w:hAnsi="Times New Roman" w:eastAsia="Arial" w:cs="Times New Roman"/>
                <w:color w:val="auto"/>
                <w:sz w:val="20"/>
                <w:szCs w:val="20"/>
              </w:rPr>
              <w:t>Flag suspicious inputs</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A505D94">
            <w:pPr>
              <w:rPr>
                <w:rFonts w:hint="default" w:ascii="Times New Roman" w:hAnsi="Times New Roman" w:cs="Times New Roman"/>
                <w:color w:val="auto"/>
              </w:rPr>
            </w:pPr>
            <w:r>
              <w:rPr>
                <w:rFonts w:hint="default" w:ascii="Times New Roman" w:hAnsi="Times New Roman" w:eastAsia="Arial" w:cs="Times New Roman"/>
                <w:color w:val="auto"/>
                <w:sz w:val="20"/>
                <w:szCs w:val="20"/>
              </w:rPr>
              <w:t>Medium</w:t>
            </w:r>
          </w:p>
        </w:tc>
        <w:tc>
          <w:tcPr>
            <w:tcW w:w="19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81822F7">
            <w:pPr>
              <w:rPr>
                <w:rFonts w:hint="default" w:ascii="Times New Roman" w:hAnsi="Times New Roman" w:cs="Times New Roman"/>
                <w:color w:val="auto"/>
              </w:rPr>
            </w:pPr>
            <w:r>
              <w:rPr>
                <w:rFonts w:hint="default" w:ascii="Times New Roman" w:hAnsi="Times New Roman" w:eastAsia="Arial" w:cs="Times New Roman"/>
                <w:color w:val="auto"/>
                <w:sz w:val="20"/>
                <w:szCs w:val="20"/>
              </w:rPr>
              <w:t>Low-Medium</w:t>
            </w:r>
          </w:p>
        </w:tc>
      </w:tr>
      <w:tr w14:paraId="45D1F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E53C5">
            <w:pPr>
              <w:rPr>
                <w:rFonts w:hint="default" w:ascii="Times New Roman" w:hAnsi="Times New Roman" w:cs="Times New Roman"/>
                <w:color w:val="auto"/>
              </w:rPr>
            </w:pPr>
            <w:r>
              <w:rPr>
                <w:rFonts w:hint="default" w:ascii="Times New Roman" w:hAnsi="Times New Roman" w:eastAsia="Arial" w:cs="Times New Roman"/>
                <w:color w:val="auto"/>
                <w:sz w:val="20"/>
                <w:szCs w:val="20"/>
              </w:rPr>
              <w:t>Certified Defenses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350A4F">
            <w:pPr>
              <w:rPr>
                <w:rFonts w:hint="default" w:ascii="Times New Roman" w:hAnsi="Times New Roman" w:cs="Times New Roman"/>
                <w:color w:val="auto"/>
              </w:rPr>
            </w:pPr>
            <w:r>
              <w:rPr>
                <w:rFonts w:hint="default" w:ascii="Times New Roman" w:hAnsi="Times New Roman" w:eastAsia="Arial" w:cs="Times New Roman"/>
                <w:color w:val="auto"/>
                <w:sz w:val="20"/>
                <w:szCs w:val="20"/>
              </w:rPr>
              <w:t>Formal verification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51A3ED">
            <w:pPr>
              <w:rPr>
                <w:rFonts w:hint="default" w:ascii="Times New Roman" w:hAnsi="Times New Roman" w:cs="Times New Roman"/>
                <w:color w:val="auto"/>
              </w:rPr>
            </w:pPr>
            <w:r>
              <w:rPr>
                <w:rFonts w:hint="default" w:ascii="Times New Roman" w:hAnsi="Times New Roman" w:eastAsia="Arial" w:cs="Times New Roman"/>
                <w:color w:val="auto"/>
                <w:sz w:val="20"/>
                <w:szCs w:val="20"/>
              </w:rPr>
              <w:t>Provable but limited epsilon</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47604A">
            <w:pPr>
              <w:rPr>
                <w:rFonts w:hint="default" w:ascii="Times New Roman" w:hAnsi="Times New Roman" w:cs="Times New Roman"/>
                <w:color w:val="auto"/>
              </w:rPr>
            </w:pPr>
            <w:r>
              <w:rPr>
                <w:rFonts w:hint="default" w:ascii="Times New Roman" w:hAnsi="Times New Roman" w:eastAsia="Arial" w:cs="Times New Roman"/>
                <w:color w:val="auto"/>
                <w:sz w:val="20"/>
                <w:szCs w:val="20"/>
              </w:rPr>
              <w:t>Very High</w:t>
            </w:r>
          </w:p>
        </w:tc>
      </w:tr>
    </w:tbl>
    <w:p w14:paraId="5F0FBF81">
      <w:pPr>
        <w:spacing w:before="120" w:after="0"/>
        <w:rPr>
          <w:rFonts w:hint="default" w:ascii="Times New Roman" w:hAnsi="Times New Roman" w:cs="Times New Roman"/>
          <w:color w:val="auto"/>
        </w:rPr>
      </w:pPr>
    </w:p>
    <w:p w14:paraId="2FB339C4">
      <w:pPr>
        <w:pStyle w:val="2"/>
        <w:spacing w:before="360" w:after="160"/>
        <w:rPr>
          <w:rFonts w:hint="default" w:ascii="Times New Roman" w:hAnsi="Times New Roman" w:cs="Times New Roman"/>
          <w:color w:val="auto"/>
        </w:rPr>
      </w:pPr>
      <w:r>
        <w:rPr>
          <w:rFonts w:hint="default" w:ascii="Times New Roman" w:hAnsi="Times New Roman" w:eastAsia="Arial" w:cs="Times New Roman"/>
          <w:b/>
          <w:bCs/>
          <w:color w:val="auto"/>
          <w:sz w:val="30"/>
          <w:szCs w:val="30"/>
        </w:rPr>
        <w:t xml:space="preserve">8. </w:t>
      </w:r>
      <w:r>
        <w:rPr>
          <w:rFonts w:hint="default" w:ascii="Times New Roman" w:hAnsi="Times New Roman" w:eastAsia="Arial" w:cs="Times New Roman"/>
          <w:b/>
          <w:bCs/>
          <w:color w:val="auto"/>
          <w:sz w:val="30"/>
          <w:szCs w:val="30"/>
          <w:u w:val="single"/>
        </w:rPr>
        <w:t>Tools and Libraries for Adversarial Attacks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9"/>
        <w:gridCol w:w="2407"/>
        <w:gridCol w:w="2901"/>
        <w:gridCol w:w="1713"/>
      </w:tblGrid>
      <w:tr w14:paraId="09C7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77B711D">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Tool</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F70D239">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Framework</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2C5C5C9">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Attacks Supported</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CC1BF99">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License</w:t>
            </w:r>
          </w:p>
        </w:tc>
      </w:tr>
      <w:tr w14:paraId="01FD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31CE1FA">
            <w:pPr>
              <w:rPr>
                <w:rFonts w:hint="default" w:ascii="Times New Roman" w:hAnsi="Times New Roman" w:cs="Times New Roman"/>
                <w:color w:val="auto"/>
              </w:rPr>
            </w:pPr>
            <w:r>
              <w:rPr>
                <w:rFonts w:hint="default" w:ascii="Times New Roman" w:hAnsi="Times New Roman" w:eastAsia="Arial" w:cs="Times New Roman"/>
                <w:color w:val="auto"/>
                <w:sz w:val="20"/>
                <w:szCs w:val="20"/>
              </w:rPr>
              <w:t>Cleverhans</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D4482E4">
            <w:pPr>
              <w:rPr>
                <w:rFonts w:hint="default" w:ascii="Times New Roman" w:hAnsi="Times New Roman" w:cs="Times New Roman"/>
                <w:color w:val="auto"/>
              </w:rPr>
            </w:pPr>
            <w:r>
              <w:rPr>
                <w:rFonts w:hint="default" w:ascii="Times New Roman" w:hAnsi="Times New Roman" w:eastAsia="Arial" w:cs="Times New Roman"/>
                <w:color w:val="auto"/>
                <w:sz w:val="20"/>
                <w:szCs w:val="20"/>
              </w:rPr>
              <w:t>TensorFlow/PyTorch</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6CC11BD">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PGD, C&amp;W, JSMA, MIM</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E049F94">
            <w:pPr>
              <w:rPr>
                <w:rFonts w:hint="default" w:ascii="Times New Roman" w:hAnsi="Times New Roman" w:cs="Times New Roman"/>
                <w:color w:val="auto"/>
              </w:rPr>
            </w:pPr>
            <w:r>
              <w:rPr>
                <w:rFonts w:hint="default" w:ascii="Times New Roman" w:hAnsi="Times New Roman" w:eastAsia="Arial" w:cs="Times New Roman"/>
                <w:color w:val="auto"/>
                <w:sz w:val="20"/>
                <w:szCs w:val="20"/>
              </w:rPr>
              <w:t>MIT</w:t>
            </w:r>
          </w:p>
        </w:tc>
      </w:tr>
      <w:tr w14:paraId="7B74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A6D0B">
            <w:pPr>
              <w:rPr>
                <w:rFonts w:hint="default" w:ascii="Times New Roman" w:hAnsi="Times New Roman" w:cs="Times New Roman"/>
                <w:color w:val="auto"/>
              </w:rPr>
            </w:pPr>
            <w:r>
              <w:rPr>
                <w:rFonts w:hint="default" w:ascii="Times New Roman" w:hAnsi="Times New Roman" w:eastAsia="Arial" w:cs="Times New Roman"/>
                <w:color w:val="auto"/>
                <w:sz w:val="20"/>
                <w:szCs w:val="20"/>
              </w:rPr>
              <w:t>Foolbox</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00C6B7">
            <w:pPr>
              <w:rPr>
                <w:rFonts w:hint="default" w:ascii="Times New Roman" w:hAnsi="Times New Roman" w:cs="Times New Roman"/>
                <w:color w:val="auto"/>
              </w:rPr>
            </w:pPr>
            <w:r>
              <w:rPr>
                <w:rFonts w:hint="default" w:ascii="Times New Roman" w:hAnsi="Times New Roman" w:eastAsia="Arial" w:cs="Times New Roman"/>
                <w:color w:val="auto"/>
                <w:sz w:val="20"/>
                <w:szCs w:val="20"/>
              </w:rPr>
              <w:t>TensorFlow/PyTorch/JAX</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57C8F">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PGD, DeepFool, C&amp;W, Boundary, Brendel &amp; Bethge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96B15">
            <w:pPr>
              <w:rPr>
                <w:rFonts w:hint="default" w:ascii="Times New Roman" w:hAnsi="Times New Roman" w:cs="Times New Roman"/>
                <w:color w:val="auto"/>
              </w:rPr>
            </w:pPr>
            <w:r>
              <w:rPr>
                <w:rFonts w:hint="default" w:ascii="Times New Roman" w:hAnsi="Times New Roman" w:eastAsia="Arial" w:cs="Times New Roman"/>
                <w:color w:val="auto"/>
                <w:sz w:val="20"/>
                <w:szCs w:val="20"/>
              </w:rPr>
              <w:t>MIT</w:t>
            </w:r>
          </w:p>
        </w:tc>
      </w:tr>
      <w:tr w14:paraId="0130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FFC9D94">
            <w:pPr>
              <w:rPr>
                <w:rFonts w:hint="default" w:ascii="Times New Roman" w:hAnsi="Times New Roman" w:cs="Times New Roman"/>
                <w:color w:val="auto"/>
              </w:rPr>
            </w:pPr>
            <w:r>
              <w:rPr>
                <w:rFonts w:hint="default" w:ascii="Times New Roman" w:hAnsi="Times New Roman" w:eastAsia="Arial" w:cs="Times New Roman"/>
                <w:color w:val="auto"/>
                <w:sz w:val="20"/>
                <w:szCs w:val="20"/>
              </w:rPr>
              <w:t>ART (Adversarial Robustness Toolbox)</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968B614">
            <w:pPr>
              <w:rPr>
                <w:rFonts w:hint="default" w:ascii="Times New Roman" w:hAnsi="Times New Roman" w:cs="Times New Roman"/>
                <w:color w:val="auto"/>
              </w:rPr>
            </w:pPr>
            <w:r>
              <w:rPr>
                <w:rFonts w:hint="default" w:ascii="Times New Roman" w:hAnsi="Times New Roman" w:eastAsia="Arial" w:cs="Times New Roman"/>
                <w:color w:val="auto"/>
                <w:sz w:val="20"/>
                <w:szCs w:val="20"/>
              </w:rPr>
              <w:t>TF/PyTorch/Keras/Sklearn</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928F279">
            <w:pPr>
              <w:rPr>
                <w:rFonts w:hint="default" w:ascii="Times New Roman" w:hAnsi="Times New Roman" w:cs="Times New Roman"/>
                <w:color w:val="auto"/>
              </w:rPr>
            </w:pPr>
            <w:r>
              <w:rPr>
                <w:rFonts w:hint="default" w:ascii="Times New Roman" w:hAnsi="Times New Roman" w:eastAsia="Arial" w:cs="Times New Roman"/>
                <w:color w:val="auto"/>
                <w:sz w:val="20"/>
                <w:szCs w:val="20"/>
              </w:rPr>
              <w:t>40+ attacks, 20+ defenses</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67C5EB0">
            <w:pPr>
              <w:rPr>
                <w:rFonts w:hint="default" w:ascii="Times New Roman" w:hAnsi="Times New Roman" w:cs="Times New Roman"/>
                <w:color w:val="auto"/>
              </w:rPr>
            </w:pPr>
            <w:r>
              <w:rPr>
                <w:rFonts w:hint="default" w:ascii="Times New Roman" w:hAnsi="Times New Roman" w:eastAsia="Arial" w:cs="Times New Roman"/>
                <w:color w:val="auto"/>
                <w:sz w:val="20"/>
                <w:szCs w:val="20"/>
              </w:rPr>
              <w:t>MIT (IBM)</w:t>
            </w:r>
          </w:p>
        </w:tc>
      </w:tr>
      <w:tr w14:paraId="4811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A4B4A">
            <w:pPr>
              <w:rPr>
                <w:rFonts w:hint="default" w:ascii="Times New Roman" w:hAnsi="Times New Roman" w:cs="Times New Roman"/>
                <w:color w:val="auto"/>
              </w:rPr>
            </w:pPr>
            <w:r>
              <w:rPr>
                <w:rFonts w:hint="default" w:ascii="Times New Roman" w:hAnsi="Times New Roman" w:eastAsia="Arial" w:cs="Times New Roman"/>
                <w:color w:val="auto"/>
                <w:sz w:val="20"/>
                <w:szCs w:val="20"/>
              </w:rPr>
              <w:t>Torchattacks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FE0285">
            <w:pPr>
              <w:rPr>
                <w:rFonts w:hint="default" w:ascii="Times New Roman" w:hAnsi="Times New Roman" w:cs="Times New Roman"/>
                <w:color w:val="auto"/>
              </w:rPr>
            </w:pPr>
            <w:r>
              <w:rPr>
                <w:rFonts w:hint="default" w:ascii="Times New Roman" w:hAnsi="Times New Roman" w:eastAsia="Arial" w:cs="Times New Roman"/>
                <w:color w:val="auto"/>
                <w:sz w:val="20"/>
                <w:szCs w:val="20"/>
              </w:rPr>
              <w:t>PyTorch only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C418D">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PGD, C&amp;W, DeepFool, AutoAttack</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6E71E6">
            <w:pPr>
              <w:rPr>
                <w:rFonts w:hint="default" w:ascii="Times New Roman" w:hAnsi="Times New Roman" w:cs="Times New Roman"/>
                <w:color w:val="auto"/>
              </w:rPr>
            </w:pPr>
            <w:r>
              <w:rPr>
                <w:rFonts w:hint="default" w:ascii="Times New Roman" w:hAnsi="Times New Roman" w:eastAsia="Arial" w:cs="Times New Roman"/>
                <w:color w:val="auto"/>
                <w:sz w:val="20"/>
                <w:szCs w:val="20"/>
              </w:rPr>
              <w:t>MIT</w:t>
            </w:r>
          </w:p>
        </w:tc>
      </w:tr>
      <w:tr w14:paraId="310B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0AA6199">
            <w:pPr>
              <w:rPr>
                <w:rFonts w:hint="default" w:ascii="Times New Roman" w:hAnsi="Times New Roman" w:cs="Times New Roman"/>
                <w:color w:val="auto"/>
              </w:rPr>
            </w:pPr>
            <w:r>
              <w:rPr>
                <w:rFonts w:hint="default" w:ascii="Times New Roman" w:hAnsi="Times New Roman" w:eastAsia="Arial" w:cs="Times New Roman"/>
                <w:color w:val="auto"/>
                <w:sz w:val="20"/>
                <w:szCs w:val="20"/>
              </w:rPr>
              <w:t>TextFooler</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5C0E341">
            <w:pPr>
              <w:rPr>
                <w:rFonts w:hint="default" w:ascii="Times New Roman" w:hAnsi="Times New Roman" w:cs="Times New Roman"/>
                <w:color w:val="auto"/>
              </w:rPr>
            </w:pPr>
            <w:r>
              <w:rPr>
                <w:rFonts w:hint="default" w:ascii="Times New Roman" w:hAnsi="Times New Roman" w:eastAsia="Arial" w:cs="Times New Roman"/>
                <w:color w:val="auto"/>
                <w:sz w:val="20"/>
                <w:szCs w:val="20"/>
              </w:rPr>
              <w:t>NLP models</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F6D1716">
            <w:pPr>
              <w:rPr>
                <w:rFonts w:hint="default" w:ascii="Times New Roman" w:hAnsi="Times New Roman" w:cs="Times New Roman"/>
                <w:color w:val="auto"/>
              </w:rPr>
            </w:pPr>
            <w:r>
              <w:rPr>
                <w:rFonts w:hint="default" w:ascii="Times New Roman" w:hAnsi="Times New Roman" w:eastAsia="Arial" w:cs="Times New Roman"/>
                <w:color w:val="auto"/>
                <w:sz w:val="20"/>
                <w:szCs w:val="20"/>
              </w:rPr>
              <w:t>Word substitution attacks on text classifiers</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A6D3F41">
            <w:pPr>
              <w:rPr>
                <w:rFonts w:hint="default" w:ascii="Times New Roman" w:hAnsi="Times New Roman" w:cs="Times New Roman"/>
                <w:color w:val="auto"/>
              </w:rPr>
            </w:pPr>
            <w:r>
              <w:rPr>
                <w:rFonts w:hint="default" w:ascii="Times New Roman" w:hAnsi="Times New Roman" w:eastAsia="Arial" w:cs="Times New Roman"/>
                <w:color w:val="auto"/>
                <w:sz w:val="20"/>
                <w:szCs w:val="20"/>
              </w:rPr>
              <w:t>MIT</w:t>
            </w:r>
          </w:p>
        </w:tc>
      </w:tr>
      <w:tr w14:paraId="7C5A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169536">
            <w:pPr>
              <w:rPr>
                <w:rFonts w:hint="default" w:ascii="Times New Roman" w:hAnsi="Times New Roman" w:cs="Times New Roman"/>
                <w:color w:val="auto"/>
              </w:rPr>
            </w:pPr>
            <w:r>
              <w:rPr>
                <w:rFonts w:hint="default" w:ascii="Times New Roman" w:hAnsi="Times New Roman" w:eastAsia="Arial" w:cs="Times New Roman"/>
                <w:color w:val="auto"/>
                <w:sz w:val="20"/>
                <w:szCs w:val="20"/>
              </w:rPr>
              <w:t>TextAttack</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B0F69">
            <w:pPr>
              <w:rPr>
                <w:rFonts w:hint="default" w:ascii="Times New Roman" w:hAnsi="Times New Roman" w:cs="Times New Roman"/>
                <w:color w:val="auto"/>
              </w:rPr>
            </w:pPr>
            <w:r>
              <w:rPr>
                <w:rFonts w:hint="default" w:ascii="Times New Roman" w:hAnsi="Times New Roman" w:eastAsia="Arial" w:cs="Times New Roman"/>
                <w:color w:val="auto"/>
                <w:sz w:val="20"/>
                <w:szCs w:val="20"/>
              </w:rPr>
              <w:t>NLP (HuggingFace)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2A94F8">
            <w:pPr>
              <w:rPr>
                <w:rFonts w:hint="default" w:ascii="Times New Roman" w:hAnsi="Times New Roman" w:cs="Times New Roman"/>
                <w:color w:val="auto"/>
              </w:rPr>
            </w:pPr>
            <w:r>
              <w:rPr>
                <w:rFonts w:hint="default" w:ascii="Times New Roman" w:hAnsi="Times New Roman" w:eastAsia="Arial" w:cs="Times New Roman"/>
                <w:color w:val="auto"/>
                <w:sz w:val="20"/>
                <w:szCs w:val="20"/>
              </w:rPr>
              <w:t>Multiple NLP adversarial attacks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6FBA0D">
            <w:pPr>
              <w:rPr>
                <w:rFonts w:hint="default" w:ascii="Times New Roman" w:hAnsi="Times New Roman" w:cs="Times New Roman"/>
                <w:color w:val="auto"/>
              </w:rPr>
            </w:pPr>
            <w:r>
              <w:rPr>
                <w:rFonts w:hint="default" w:ascii="Times New Roman" w:hAnsi="Times New Roman" w:eastAsia="Arial" w:cs="Times New Roman"/>
                <w:color w:val="auto"/>
                <w:sz w:val="20"/>
                <w:szCs w:val="20"/>
              </w:rPr>
              <w:t>MIT</w:t>
            </w:r>
          </w:p>
        </w:tc>
      </w:tr>
      <w:tr w14:paraId="5BD7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59CAE88">
            <w:pPr>
              <w:rPr>
                <w:rFonts w:hint="default" w:ascii="Times New Roman" w:hAnsi="Times New Roman" w:cs="Times New Roman"/>
                <w:color w:val="auto"/>
              </w:rPr>
            </w:pPr>
            <w:r>
              <w:rPr>
                <w:rFonts w:hint="default" w:ascii="Times New Roman" w:hAnsi="Times New Roman" w:eastAsia="Arial" w:cs="Times New Roman"/>
                <w:color w:val="auto"/>
                <w:sz w:val="20"/>
                <w:szCs w:val="20"/>
              </w:rPr>
              <w:t>AutoAttack</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9758D93">
            <w:pPr>
              <w:rPr>
                <w:rFonts w:hint="default" w:ascii="Times New Roman" w:hAnsi="Times New Roman" w:cs="Times New Roman"/>
                <w:color w:val="auto"/>
              </w:rPr>
            </w:pPr>
            <w:r>
              <w:rPr>
                <w:rFonts w:hint="default" w:ascii="Times New Roman" w:hAnsi="Times New Roman" w:eastAsia="Arial" w:cs="Times New Roman"/>
                <w:color w:val="auto"/>
                <w:sz w:val="20"/>
                <w:szCs w:val="20"/>
              </w:rPr>
              <w:t>PyTorch</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1A9B07B">
            <w:pPr>
              <w:rPr>
                <w:rFonts w:hint="default" w:ascii="Times New Roman" w:hAnsi="Times New Roman" w:cs="Times New Roman"/>
                <w:color w:val="auto"/>
              </w:rPr>
            </w:pPr>
            <w:r>
              <w:rPr>
                <w:rFonts w:hint="default" w:ascii="Times New Roman" w:hAnsi="Times New Roman" w:eastAsia="Arial" w:cs="Times New Roman"/>
                <w:color w:val="auto"/>
                <w:sz w:val="20"/>
                <w:szCs w:val="20"/>
              </w:rPr>
              <w:t>Ensemble of 4 strong attacks — standard benchmark</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B97AD60">
            <w:pPr>
              <w:rPr>
                <w:rFonts w:hint="default" w:ascii="Times New Roman" w:hAnsi="Times New Roman" w:cs="Times New Roman"/>
                <w:color w:val="auto"/>
              </w:rPr>
            </w:pPr>
            <w:r>
              <w:rPr>
                <w:rFonts w:hint="default" w:ascii="Times New Roman" w:hAnsi="Times New Roman" w:eastAsia="Arial" w:cs="Times New Roman"/>
                <w:color w:val="auto"/>
                <w:sz w:val="20"/>
                <w:szCs w:val="20"/>
              </w:rPr>
              <w:t>MIT</w:t>
            </w:r>
          </w:p>
        </w:tc>
      </w:tr>
    </w:tbl>
    <w:p w14:paraId="58F4489C">
      <w:pPr>
        <w:spacing w:before="120" w:after="0"/>
        <w:rPr>
          <w:rFonts w:hint="default" w:ascii="Times New Roman" w:hAnsi="Times New Roman" w:cs="Times New Roman"/>
          <w:color w:val="auto"/>
        </w:rPr>
      </w:pPr>
    </w:p>
    <w:p w14:paraId="1B9833BB">
      <w:pPr>
        <w:pStyle w:val="2"/>
        <w:spacing w:before="360" w:after="160"/>
        <w:rPr>
          <w:rFonts w:hint="default" w:ascii="Times New Roman" w:hAnsi="Times New Roman" w:cs="Times New Roman"/>
          <w:color w:val="auto"/>
          <w:u w:val="single"/>
        </w:rPr>
      </w:pPr>
      <w:r>
        <w:rPr>
          <w:rFonts w:hint="default" w:ascii="Times New Roman" w:hAnsi="Times New Roman" w:eastAsia="Arial" w:cs="Times New Roman"/>
          <w:b/>
          <w:bCs/>
          <w:color w:val="auto"/>
          <w:sz w:val="30"/>
          <w:szCs w:val="30"/>
          <w:u w:val="single"/>
        </w:rPr>
        <w:t>9. Case Studies</w:t>
      </w:r>
    </w:p>
    <w:p w14:paraId="62E220DA">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1</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Google Brain — One Pixel Attack</w:t>
      </w:r>
    </w:p>
    <w:p w14:paraId="7A7B0AE5">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Researchers demonstrated that changing just ONE pixel in an image was sufficient to fool a deep neural network classifier with high confidence. This showed that models are vulnerable to extremely subtle perturbations that have nothing to do with the semantic content of the image.</w:t>
      </w:r>
    </w:p>
    <w:p w14:paraId="4EE72300">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4A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F3CD"/>
            <w:tcMar>
              <w:top w:w="120" w:type="dxa"/>
              <w:left w:w="180" w:type="dxa"/>
              <w:bottom w:w="120" w:type="dxa"/>
              <w:right w:w="180" w:type="dxa"/>
            </w:tcMar>
          </w:tcPr>
          <w:p w14:paraId="66118C86">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Lesson</w:t>
            </w:r>
          </w:p>
          <w:p w14:paraId="115E5C9E">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Even a single pixel change can completely change a model's prediction — showing how far AI classification is from human perception.</w:t>
            </w:r>
          </w:p>
        </w:tc>
      </w:tr>
    </w:tbl>
    <w:p w14:paraId="53D57C5F">
      <w:pPr>
        <w:spacing w:before="120" w:after="0"/>
        <w:rPr>
          <w:rFonts w:hint="default" w:ascii="Times New Roman" w:hAnsi="Times New Roman" w:cs="Times New Roman"/>
          <w:color w:val="auto"/>
        </w:rPr>
      </w:pPr>
    </w:p>
    <w:p w14:paraId="3AF6285E">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2</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Stop Sign Physical Attack</w:t>
      </w:r>
    </w:p>
    <w:p w14:paraId="066FD248">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Researchers at University of Michigan demonstrated that placing small adversarial sticker patches on a stop sign caused autonomous vehicle vision systems to misclassify it as a speed limit sign. The stickers looked like normal graffiti to human observers.</w:t>
      </w:r>
    </w:p>
    <w:p w14:paraId="5B9DBA6D">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72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ECEC"/>
            <w:tcMar>
              <w:top w:w="120" w:type="dxa"/>
              <w:left w:w="180" w:type="dxa"/>
              <w:bottom w:w="120" w:type="dxa"/>
              <w:right w:w="180" w:type="dxa"/>
            </w:tcMar>
          </w:tcPr>
          <w:p w14:paraId="374B3162">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Lesson</w:t>
            </w:r>
          </w:p>
          <w:p w14:paraId="50038F32">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Adversarial attacks are not just theoretical — they work in the real physical world and pose genuine safety risks to deployed AI systems.</w:t>
            </w:r>
          </w:p>
        </w:tc>
      </w:tr>
    </w:tbl>
    <w:p w14:paraId="1B7646FA">
      <w:pPr>
        <w:spacing w:before="120" w:after="0"/>
        <w:rPr>
          <w:rFonts w:hint="default" w:ascii="Times New Roman" w:hAnsi="Times New Roman" w:cs="Times New Roman"/>
          <w:color w:val="auto"/>
        </w:rPr>
      </w:pPr>
    </w:p>
    <w:p w14:paraId="65520092">
      <w:pPr>
        <w:pStyle w:val="3"/>
        <w:spacing w:before="280" w:after="120"/>
        <w:rPr>
          <w:rFonts w:hint="default" w:ascii="Times New Roman" w:hAnsi="Times New Roman" w:cs="Times New Roman"/>
          <w:color w:val="auto"/>
        </w:rPr>
      </w:pPr>
      <w:r>
        <w:rPr>
          <w:rFonts w:hint="default" w:ascii="Times New Roman" w:hAnsi="Times New Roman" w:eastAsia="Arial" w:cs="Times New Roman"/>
          <w:b/>
          <w:bCs/>
          <w:color w:val="auto"/>
          <w:sz w:val="26"/>
          <w:szCs w:val="26"/>
        </w:rPr>
        <w:t>3</w:t>
      </w:r>
      <w:r>
        <w:rPr>
          <w:rFonts w:hint="default" w:ascii="Times New Roman" w:hAnsi="Times New Roman" w:cs="Times New Roman"/>
          <w:b/>
          <w:bCs/>
          <w:color w:val="auto"/>
          <w:sz w:val="26"/>
          <w:szCs w:val="26"/>
          <w:lang w:val="en-IN"/>
        </w:rPr>
        <w:t>)</w:t>
      </w:r>
      <w:r>
        <w:rPr>
          <w:rFonts w:hint="default" w:ascii="Times New Roman" w:hAnsi="Times New Roman" w:eastAsia="Arial" w:cs="Times New Roman"/>
          <w:b/>
          <w:bCs/>
          <w:color w:val="auto"/>
          <w:sz w:val="26"/>
          <w:szCs w:val="26"/>
        </w:rPr>
        <w:t xml:space="preserve"> Face Recognition Bypass</w:t>
      </w:r>
    </w:p>
    <w:p w14:paraId="4E0856B8">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Researchers created adversarial eyeglass frames — glasses with a specific printed pattern — that caused face recognition systems to misidentify the wearer as a completely different person. This demonstrated a physical adversarial attack against commercial face recognition.</w:t>
      </w:r>
    </w:p>
    <w:p w14:paraId="67697DE1">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1A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ECEC"/>
            <w:tcMar>
              <w:top w:w="120" w:type="dxa"/>
              <w:left w:w="180" w:type="dxa"/>
              <w:bottom w:w="120" w:type="dxa"/>
              <w:right w:w="180" w:type="dxa"/>
            </w:tcMar>
          </w:tcPr>
          <w:p w14:paraId="6BC6AE37">
            <w:pPr>
              <w:rPr>
                <w:rFonts w:hint="default" w:ascii="Times New Roman" w:hAnsi="Times New Roman" w:cs="Times New Roman"/>
                <w:color w:val="auto"/>
              </w:rPr>
            </w:pPr>
            <w:r>
              <w:rPr>
                <w:rFonts w:hint="default" w:ascii="Times New Roman" w:hAnsi="Times New Roman" w:eastAsia="Arial" w:cs="Times New Roman"/>
                <w:b/>
                <w:bCs/>
                <w:color w:val="auto"/>
                <w:sz w:val="22"/>
                <w:szCs w:val="22"/>
              </w:rPr>
              <w:t>Lesson</w:t>
            </w:r>
          </w:p>
          <w:p w14:paraId="004240CF">
            <w:pPr>
              <w:spacing w:before="60"/>
              <w:rPr>
                <w:rFonts w:hint="default" w:ascii="Times New Roman" w:hAnsi="Times New Roman" w:cs="Times New Roman"/>
                <w:color w:val="auto"/>
              </w:rPr>
            </w:pPr>
            <w:r>
              <w:rPr>
                <w:rFonts w:hint="default" w:ascii="Times New Roman" w:hAnsi="Times New Roman" w:eastAsia="Arial" w:cs="Times New Roman"/>
                <w:color w:val="auto"/>
                <w:sz w:val="22"/>
                <w:szCs w:val="22"/>
              </w:rPr>
              <w:t>Biometric AI systems used for security are vulnerable to adversarial attacks that can be carried out with physical props — raising concerns about their reliability in high-stakes environments.</w:t>
            </w:r>
          </w:p>
        </w:tc>
      </w:tr>
    </w:tbl>
    <w:p w14:paraId="7199186D">
      <w:pPr>
        <w:spacing w:before="120" w:after="0"/>
        <w:rPr>
          <w:rFonts w:hint="default" w:ascii="Times New Roman" w:hAnsi="Times New Roman" w:cs="Times New Roman"/>
          <w:color w:val="auto"/>
        </w:rPr>
      </w:pPr>
    </w:p>
    <w:p w14:paraId="62B4451B">
      <w:pPr>
        <w:pStyle w:val="2"/>
        <w:spacing w:before="360" w:after="160"/>
        <w:rPr>
          <w:rFonts w:hint="default" w:ascii="Times New Roman" w:hAnsi="Times New Roman" w:cs="Times New Roman"/>
          <w:color w:val="auto"/>
          <w:u w:val="single"/>
        </w:rPr>
      </w:pPr>
      <w:r>
        <w:rPr>
          <w:rFonts w:hint="default" w:ascii="Times New Roman" w:hAnsi="Times New Roman" w:eastAsia="Arial" w:cs="Times New Roman"/>
          <w:b/>
          <w:bCs/>
          <w:color w:val="auto"/>
          <w:sz w:val="30"/>
          <w:szCs w:val="30"/>
        </w:rPr>
        <w:t>10.</w:t>
      </w:r>
      <w:r>
        <w:rPr>
          <w:rFonts w:hint="default" w:ascii="Times New Roman" w:hAnsi="Times New Roman" w:eastAsia="Arial" w:cs="Times New Roman"/>
          <w:b/>
          <w:bCs/>
          <w:color w:val="auto"/>
          <w:sz w:val="30"/>
          <w:szCs w:val="30"/>
          <w:u w:val="single"/>
        </w:rPr>
        <w:t xml:space="preserve"> Adversarial Attacks Relevance to Internship Work</w:t>
      </w:r>
    </w:p>
    <w:p w14:paraId="5AEA2E55">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The adversarial attack concepts covered in this document directly relate to the AI testing work done during this internship:</w:t>
      </w:r>
    </w:p>
    <w:p w14:paraId="1A8860E8">
      <w:pPr>
        <w:spacing w:before="80" w:after="0"/>
        <w:rPr>
          <w:rFonts w:hint="default" w:ascii="Times New Roman" w:hAnsi="Times New Roman" w:cs="Times New Roman"/>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DCF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93A9D1B">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Internship Task</w:t>
            </w:r>
          </w:p>
        </w:tc>
        <w:tc>
          <w:tcPr>
            <w:tcW w:w="6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57DC188">
            <w:pPr>
              <w:jc w:val="center"/>
              <w:rPr>
                <w:rFonts w:hint="default" w:ascii="Times New Roman" w:hAnsi="Times New Roman" w:cs="Times New Roman"/>
                <w:color w:val="auto"/>
              </w:rPr>
            </w:pPr>
            <w:r>
              <w:rPr>
                <w:rFonts w:hint="default" w:ascii="Times New Roman" w:hAnsi="Times New Roman" w:eastAsia="Arial" w:cs="Times New Roman"/>
                <w:b/>
                <w:bCs/>
                <w:color w:val="auto"/>
                <w:sz w:val="20"/>
                <w:szCs w:val="20"/>
              </w:rPr>
              <w:t>Adversarial Relevance</w:t>
            </w:r>
          </w:p>
        </w:tc>
      </w:tr>
      <w:tr w14:paraId="732D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BE1CAB0">
            <w:pPr>
              <w:rPr>
                <w:rFonts w:hint="default" w:ascii="Times New Roman" w:hAnsi="Times New Roman" w:cs="Times New Roman"/>
                <w:color w:val="auto"/>
              </w:rPr>
            </w:pPr>
            <w:r>
              <w:rPr>
                <w:rFonts w:hint="default" w:ascii="Times New Roman" w:hAnsi="Times New Roman" w:eastAsia="Arial" w:cs="Times New Roman"/>
                <w:color w:val="auto"/>
                <w:sz w:val="20"/>
                <w:szCs w:val="20"/>
              </w:rPr>
              <w:t>Image Classification (EfficientNet, ResNet, VGG16)</w:t>
            </w:r>
          </w:p>
        </w:tc>
        <w:tc>
          <w:tcPr>
            <w:tcW w:w="6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4AF6A2D">
            <w:pPr>
              <w:rPr>
                <w:rFonts w:hint="default" w:ascii="Times New Roman" w:hAnsi="Times New Roman" w:cs="Times New Roman"/>
                <w:color w:val="auto"/>
              </w:rPr>
            </w:pPr>
            <w:r>
              <w:rPr>
                <w:rFonts w:hint="default" w:ascii="Times New Roman" w:hAnsi="Times New Roman" w:eastAsia="Arial" w:cs="Times New Roman"/>
                <w:color w:val="auto"/>
                <w:sz w:val="20"/>
                <w:szCs w:val="20"/>
              </w:rPr>
              <w:t>These models are targets for FGSM and PGD attacks — classification confidence can be manipulated</w:t>
            </w:r>
          </w:p>
        </w:tc>
      </w:tr>
      <w:tr w14:paraId="40D6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C76712">
            <w:pPr>
              <w:rPr>
                <w:rFonts w:hint="default" w:ascii="Times New Roman" w:hAnsi="Times New Roman" w:cs="Times New Roman"/>
                <w:color w:val="auto"/>
              </w:rPr>
            </w:pPr>
            <w:r>
              <w:rPr>
                <w:rFonts w:hint="default" w:ascii="Times New Roman" w:hAnsi="Times New Roman" w:eastAsia="Arial" w:cs="Times New Roman"/>
                <w:color w:val="auto"/>
                <w:sz w:val="20"/>
                <w:szCs w:val="20"/>
              </w:rPr>
              <w:t>Satellite Dataset (cloudy, desert, green_area, water)</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6C9B4">
            <w:pPr>
              <w:rPr>
                <w:rFonts w:hint="default" w:ascii="Times New Roman" w:hAnsi="Times New Roman" w:cs="Times New Roman"/>
                <w:color w:val="auto"/>
              </w:rPr>
            </w:pPr>
            <w:r>
              <w:rPr>
                <w:rFonts w:hint="default" w:ascii="Times New Roman" w:hAnsi="Times New Roman" w:eastAsia="Arial" w:cs="Times New Roman"/>
                <w:color w:val="auto"/>
                <w:sz w:val="20"/>
                <w:szCs w:val="20"/>
              </w:rPr>
              <w:t>FGSM can fool the model into misclassifying satellite terrain — critical for mapping applications</w:t>
            </w:r>
          </w:p>
        </w:tc>
      </w:tr>
      <w:tr w14:paraId="12F5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78B3AAD">
            <w:pPr>
              <w:rPr>
                <w:rFonts w:hint="default" w:ascii="Times New Roman" w:hAnsi="Times New Roman" w:cs="Times New Roman"/>
                <w:color w:val="auto"/>
              </w:rPr>
            </w:pPr>
            <w:r>
              <w:rPr>
                <w:rFonts w:hint="default" w:ascii="Times New Roman" w:hAnsi="Times New Roman" w:eastAsia="Arial" w:cs="Times New Roman"/>
                <w:color w:val="auto"/>
                <w:sz w:val="20"/>
                <w:szCs w:val="20"/>
              </w:rPr>
              <w:t>Model Quantization (TF + PyTorch)</w:t>
            </w:r>
          </w:p>
        </w:tc>
        <w:tc>
          <w:tcPr>
            <w:tcW w:w="6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1B7C069">
            <w:pPr>
              <w:rPr>
                <w:rFonts w:hint="default" w:ascii="Times New Roman" w:hAnsi="Times New Roman" w:cs="Times New Roman"/>
                <w:color w:val="auto"/>
              </w:rPr>
            </w:pPr>
            <w:r>
              <w:rPr>
                <w:rFonts w:hint="default" w:ascii="Times New Roman" w:hAnsi="Times New Roman" w:eastAsia="Arial" w:cs="Times New Roman"/>
                <w:color w:val="auto"/>
                <w:sz w:val="20"/>
                <w:szCs w:val="20"/>
              </w:rPr>
              <w:t>Quantized models may have different adversarial robustness than full-precision models</w:t>
            </w:r>
          </w:p>
        </w:tc>
      </w:tr>
      <w:tr w14:paraId="13AD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6AD629">
            <w:pPr>
              <w:rPr>
                <w:rFonts w:hint="default" w:ascii="Times New Roman" w:hAnsi="Times New Roman" w:cs="Times New Roman"/>
                <w:color w:val="auto"/>
              </w:rPr>
            </w:pPr>
            <w:r>
              <w:rPr>
                <w:rFonts w:hint="default" w:ascii="Times New Roman" w:hAnsi="Times New Roman" w:eastAsia="Arial" w:cs="Times New Roman"/>
                <w:color w:val="auto"/>
                <w:sz w:val="20"/>
                <w:szCs w:val="20"/>
              </w:rPr>
              <w:t>DeepXplore Testing</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2470E">
            <w:pPr>
              <w:rPr>
                <w:rFonts w:hint="default" w:ascii="Times New Roman" w:hAnsi="Times New Roman" w:cs="Times New Roman"/>
                <w:color w:val="auto"/>
              </w:rPr>
            </w:pPr>
            <w:r>
              <w:rPr>
                <w:rFonts w:hint="default" w:ascii="Times New Roman" w:hAnsi="Times New Roman" w:eastAsia="Arial" w:cs="Times New Roman"/>
                <w:color w:val="auto"/>
                <w:sz w:val="20"/>
                <w:szCs w:val="20"/>
              </w:rPr>
              <w:t>DeepXplore already uses differential testing similar to adversarial probing — natural extension to adversarial inputs</w:t>
            </w:r>
          </w:p>
        </w:tc>
      </w:tr>
      <w:tr w14:paraId="4A3F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AE3B03A">
            <w:pPr>
              <w:rPr>
                <w:rFonts w:hint="default" w:ascii="Times New Roman" w:hAnsi="Times New Roman" w:cs="Times New Roman"/>
                <w:color w:val="auto"/>
              </w:rPr>
            </w:pPr>
            <w:r>
              <w:rPr>
                <w:rFonts w:hint="default" w:ascii="Times New Roman" w:hAnsi="Times New Roman" w:eastAsia="Arial" w:cs="Times New Roman"/>
                <w:color w:val="auto"/>
                <w:sz w:val="20"/>
                <w:szCs w:val="20"/>
              </w:rPr>
              <w:t>PII Detection Model (TF)</w:t>
            </w:r>
          </w:p>
        </w:tc>
        <w:tc>
          <w:tcPr>
            <w:tcW w:w="6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B4CB203">
            <w:pPr>
              <w:rPr>
                <w:rFonts w:hint="default" w:ascii="Times New Roman" w:hAnsi="Times New Roman" w:cs="Times New Roman"/>
                <w:color w:val="auto"/>
              </w:rPr>
            </w:pPr>
            <w:r>
              <w:rPr>
                <w:rFonts w:hint="default" w:ascii="Times New Roman" w:hAnsi="Times New Roman" w:eastAsia="Arial" w:cs="Times New Roman"/>
                <w:color w:val="auto"/>
                <w:sz w:val="20"/>
                <w:szCs w:val="20"/>
              </w:rPr>
              <w:t>Text-based adversarial attacks can bypass PII detectors by subtly altering sensitive information</w:t>
            </w:r>
          </w:p>
        </w:tc>
      </w:tr>
    </w:tbl>
    <w:p w14:paraId="5685E887">
      <w:pPr>
        <w:spacing w:before="120" w:after="0"/>
        <w:rPr>
          <w:rFonts w:hint="default" w:ascii="Times New Roman" w:hAnsi="Times New Roman" w:cs="Times New Roman"/>
          <w:color w:val="auto"/>
        </w:rPr>
      </w:pPr>
    </w:p>
    <w:p w14:paraId="558972A4">
      <w:pPr>
        <w:pStyle w:val="2"/>
        <w:spacing w:before="360" w:after="160"/>
        <w:rPr>
          <w:rFonts w:hint="default" w:ascii="Times New Roman" w:hAnsi="Times New Roman" w:cs="Times New Roman"/>
          <w:color w:val="auto"/>
        </w:rPr>
      </w:pPr>
      <w:r>
        <w:rPr>
          <w:rFonts w:hint="default" w:ascii="Times New Roman" w:hAnsi="Times New Roman" w:eastAsia="Arial" w:cs="Times New Roman"/>
          <w:b/>
          <w:bCs/>
          <w:color w:val="auto"/>
          <w:sz w:val="30"/>
          <w:szCs w:val="30"/>
        </w:rPr>
        <w:t xml:space="preserve">11. </w:t>
      </w:r>
      <w:r>
        <w:rPr>
          <w:rFonts w:hint="default" w:ascii="Times New Roman" w:hAnsi="Times New Roman" w:eastAsia="Arial" w:cs="Times New Roman"/>
          <w:b/>
          <w:bCs/>
          <w:color w:val="auto"/>
          <w:sz w:val="30"/>
          <w:szCs w:val="30"/>
          <w:u w:val="single"/>
        </w:rPr>
        <w:t>Future Directions</w:t>
      </w:r>
    </w:p>
    <w:p w14:paraId="21C53EEC">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Adaptive Attacks: </w:t>
      </w:r>
      <w:r>
        <w:rPr>
          <w:rFonts w:hint="default" w:ascii="Times New Roman" w:hAnsi="Times New Roman" w:eastAsia="Arial" w:cs="Times New Roman"/>
          <w:color w:val="auto"/>
          <w:sz w:val="22"/>
          <w:szCs w:val="22"/>
        </w:rPr>
        <w:t>Future attacks will be designed specifically to break known defenses — arms race between attackers and defenders</w:t>
      </w:r>
    </w:p>
    <w:p w14:paraId="47B44698">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Adversarial Robustness Benchmarks: </w:t>
      </w:r>
      <w:r>
        <w:rPr>
          <w:rFonts w:hint="default" w:ascii="Times New Roman" w:hAnsi="Times New Roman" w:eastAsia="Arial" w:cs="Times New Roman"/>
          <w:color w:val="auto"/>
          <w:sz w:val="22"/>
          <w:szCs w:val="22"/>
        </w:rPr>
        <w:t>AutoAttack is becoming the standard benchmark for evaluating model robustness</w:t>
      </w:r>
    </w:p>
    <w:p w14:paraId="4E3C72BA">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Certified Robustness at Scale: </w:t>
      </w:r>
      <w:r>
        <w:rPr>
          <w:rFonts w:hint="default" w:ascii="Times New Roman" w:hAnsi="Times New Roman" w:eastAsia="Arial" w:cs="Times New Roman"/>
          <w:color w:val="auto"/>
          <w:sz w:val="22"/>
          <w:szCs w:val="22"/>
        </w:rPr>
        <w:t>Research into making certified defenses practical for large-scale image classification</w:t>
      </w:r>
    </w:p>
    <w:p w14:paraId="4E263514">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Adversarial Attacks on LLMs: </w:t>
      </w:r>
      <w:r>
        <w:rPr>
          <w:rFonts w:hint="default" w:ascii="Times New Roman" w:hAnsi="Times New Roman" w:eastAsia="Arial" w:cs="Times New Roman"/>
          <w:color w:val="auto"/>
          <w:sz w:val="22"/>
          <w:szCs w:val="22"/>
        </w:rPr>
        <w:t>Prompt injection and jailbreak attacks on large language models are the frontier of NLP adversarial research</w:t>
      </w:r>
    </w:p>
    <w:p w14:paraId="763654E9">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Physical World Robustness: </w:t>
      </w:r>
      <w:r>
        <w:rPr>
          <w:rFonts w:hint="default" w:ascii="Times New Roman" w:hAnsi="Times New Roman" w:eastAsia="Arial" w:cs="Times New Roman"/>
          <w:color w:val="auto"/>
          <w:sz w:val="22"/>
          <w:szCs w:val="22"/>
        </w:rPr>
        <w:t>Making models robust to real-world printing and camera capture transformations</w:t>
      </w:r>
    </w:p>
    <w:p w14:paraId="4D059FA7">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b/>
          <w:bCs/>
          <w:color w:val="auto"/>
          <w:sz w:val="22"/>
          <w:szCs w:val="22"/>
        </w:rPr>
        <w:t xml:space="preserve">Federated Learning Vulnerabilities: </w:t>
      </w:r>
      <w:r>
        <w:rPr>
          <w:rFonts w:hint="default" w:ascii="Times New Roman" w:hAnsi="Times New Roman" w:eastAsia="Arial" w:cs="Times New Roman"/>
          <w:color w:val="auto"/>
          <w:sz w:val="22"/>
          <w:szCs w:val="22"/>
        </w:rPr>
        <w:t>Adversarial attacks targeting model aggregation in federated learning settings</w:t>
      </w:r>
    </w:p>
    <w:p w14:paraId="7C06E076">
      <w:pPr>
        <w:pStyle w:val="2"/>
        <w:spacing w:before="360" w:after="160"/>
        <w:rPr>
          <w:rFonts w:hint="default" w:ascii="Times New Roman" w:hAnsi="Times New Roman" w:cs="Times New Roman"/>
          <w:color w:val="auto"/>
          <w:lang w:val="en-IN"/>
        </w:rPr>
      </w:pPr>
      <w:r>
        <w:rPr>
          <w:rFonts w:hint="default" w:ascii="Times New Roman" w:hAnsi="Times New Roman" w:eastAsia="Arial" w:cs="Times New Roman"/>
          <w:b/>
          <w:bCs/>
          <w:color w:val="auto"/>
          <w:sz w:val="30"/>
          <w:szCs w:val="30"/>
        </w:rPr>
        <w:t xml:space="preserve">12. </w:t>
      </w:r>
      <w:r>
        <w:rPr>
          <w:rFonts w:hint="default" w:ascii="Times New Roman" w:hAnsi="Times New Roman" w:eastAsia="Arial" w:cs="Times New Roman"/>
          <w:b/>
          <w:bCs/>
          <w:color w:val="auto"/>
          <w:sz w:val="30"/>
          <w:szCs w:val="30"/>
          <w:u w:val="single"/>
        </w:rPr>
        <w:t>Conclusion</w:t>
      </w:r>
      <w:r>
        <w:rPr>
          <w:rFonts w:hint="default" w:ascii="Times New Roman" w:hAnsi="Times New Roman" w:cs="Times New Roman"/>
          <w:b/>
          <w:bCs/>
          <w:color w:val="auto"/>
          <w:sz w:val="30"/>
          <w:szCs w:val="30"/>
          <w:u w:val="single"/>
          <w:lang w:val="en-IN"/>
        </w:rPr>
        <w:t>:</w:t>
      </w:r>
    </w:p>
    <w:p w14:paraId="3E085344">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Adversarial attacks represent one of the most significant challenges in deploying AI systems safely and reliably. The gap between human perception and machine learning model decision boundaries creates a fundamental vulnerability that attackers can exploit with minimal visible changes to inputs.</w:t>
      </w:r>
    </w:p>
    <w:p w14:paraId="1F26AEF1">
      <w:pPr>
        <w:spacing w:before="80" w:after="0"/>
        <w:rPr>
          <w:rFonts w:hint="default" w:ascii="Times New Roman" w:hAnsi="Times New Roman" w:cs="Times New Roman"/>
          <w:color w:val="auto"/>
        </w:rPr>
      </w:pPr>
    </w:p>
    <w:p w14:paraId="0EED5337">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Key takeaways from this study:</w:t>
      </w:r>
    </w:p>
    <w:p w14:paraId="3B5BD7B1">
      <w:pPr>
        <w:spacing w:before="60" w:after="0"/>
        <w:rPr>
          <w:rFonts w:hint="default" w:ascii="Times New Roman" w:hAnsi="Times New Roman" w:cs="Times New Roman"/>
          <w:color w:val="auto"/>
        </w:rPr>
      </w:pPr>
    </w:p>
    <w:p w14:paraId="3A2156D7">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color w:val="auto"/>
          <w:sz w:val="22"/>
          <w:szCs w:val="22"/>
        </w:rPr>
        <w:t>Adversarial attacks can fool state-of-the-art models with imperceptible perturbations</w:t>
      </w:r>
    </w:p>
    <w:p w14:paraId="1998B63F">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color w:val="auto"/>
          <w:sz w:val="22"/>
          <w:szCs w:val="22"/>
        </w:rPr>
        <w:t>Multiple attack techniques exist — from simple one-step FGSM to powerful optimization-based C&amp;W</w:t>
      </w:r>
    </w:p>
    <w:p w14:paraId="5FAA1A9D">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color w:val="auto"/>
          <w:sz w:val="22"/>
          <w:szCs w:val="22"/>
        </w:rPr>
        <w:t>Both white-box and black-box attacks are practical in real-world settings</w:t>
      </w:r>
    </w:p>
    <w:p w14:paraId="7F7DBCB5">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color w:val="auto"/>
          <w:sz w:val="22"/>
          <w:szCs w:val="22"/>
        </w:rPr>
        <w:t>No single defense is perfect — defense-in-depth and adversarial training are current best practices</w:t>
      </w:r>
    </w:p>
    <w:p w14:paraId="45087F61">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color w:val="auto"/>
          <w:sz w:val="22"/>
          <w:szCs w:val="22"/>
        </w:rPr>
        <w:t>Adversarial robustness must be part of AI testing alongside accuracy and coverage metrics</w:t>
      </w:r>
    </w:p>
    <w:p w14:paraId="4A0A17B6">
      <w:pPr>
        <w:pStyle w:val="17"/>
        <w:numPr>
          <w:ilvl w:val="0"/>
          <w:numId w:val="1"/>
        </w:numPr>
        <w:spacing w:before="60" w:after="60"/>
        <w:rPr>
          <w:rFonts w:hint="default" w:ascii="Times New Roman" w:hAnsi="Times New Roman" w:cs="Times New Roman"/>
          <w:color w:val="auto"/>
        </w:rPr>
      </w:pPr>
      <w:r>
        <w:rPr>
          <w:rFonts w:hint="default" w:ascii="Times New Roman" w:hAnsi="Times New Roman" w:eastAsia="Arial" w:cs="Times New Roman"/>
          <w:color w:val="auto"/>
          <w:sz w:val="22"/>
          <w:szCs w:val="22"/>
        </w:rPr>
        <w:t>Physical-world attacks demonstrate that these vulnerabilities extend beyond digital systems</w:t>
      </w:r>
    </w:p>
    <w:p w14:paraId="60A2F913">
      <w:pPr>
        <w:spacing w:before="80" w:after="0"/>
        <w:rPr>
          <w:rFonts w:hint="default" w:ascii="Times New Roman" w:hAnsi="Times New Roman" w:cs="Times New Roman"/>
          <w:color w:val="auto"/>
        </w:rPr>
      </w:pPr>
    </w:p>
    <w:p w14:paraId="76853AF1">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For AI testing teams, adversarial attack evaluation should be a mandatory component of model validation — alongside standard accuracy metrics, neuron coverage (as in DeepXplore), and PII compliance. Together, these form a comprehensive AI quality assurance framework.</w:t>
      </w:r>
    </w:p>
    <w:p w14:paraId="3A58631B">
      <w:pPr>
        <w:spacing w:before="120" w:after="0"/>
        <w:rPr>
          <w:rFonts w:hint="default" w:ascii="Times New Roman" w:hAnsi="Times New Roman" w:cs="Times New Roman"/>
          <w:color w:val="auto"/>
        </w:rPr>
      </w:pPr>
    </w:p>
    <w:p w14:paraId="51E962B2">
      <w:pPr>
        <w:pBdr>
          <w:bottom w:val="single" w:color="2E5FA3" w:sz="6" w:space="1"/>
        </w:pBdr>
        <w:spacing w:before="200" w:after="200"/>
        <w:rPr>
          <w:rFonts w:hint="default" w:ascii="Times New Roman" w:hAnsi="Times New Roman" w:cs="Times New Roman"/>
          <w:color w:val="auto"/>
        </w:rPr>
      </w:pPr>
    </w:p>
    <w:p w14:paraId="7FC857A1">
      <w:pPr>
        <w:pStyle w:val="2"/>
        <w:spacing w:before="360" w:after="160"/>
        <w:rPr>
          <w:rFonts w:hint="default" w:ascii="Times New Roman" w:hAnsi="Times New Roman" w:cs="Times New Roman"/>
          <w:color w:val="auto"/>
          <w:u w:val="single"/>
          <w:lang w:val="en-IN"/>
        </w:rPr>
      </w:pPr>
      <w:r>
        <w:rPr>
          <w:rFonts w:hint="default" w:ascii="Times New Roman" w:hAnsi="Times New Roman" w:eastAsia="Arial" w:cs="Times New Roman"/>
          <w:b/>
          <w:bCs/>
          <w:color w:val="auto"/>
          <w:sz w:val="30"/>
          <w:szCs w:val="30"/>
          <w:u w:val="single"/>
        </w:rPr>
        <w:t>References</w:t>
      </w:r>
      <w:r>
        <w:rPr>
          <w:rFonts w:hint="default" w:ascii="Times New Roman" w:hAnsi="Times New Roman" w:cs="Times New Roman"/>
          <w:b/>
          <w:bCs/>
          <w:color w:val="auto"/>
          <w:sz w:val="30"/>
          <w:szCs w:val="30"/>
          <w:u w:val="single"/>
          <w:lang w:val="en-IN"/>
        </w:rPr>
        <w:t>:</w:t>
      </w:r>
    </w:p>
    <w:p w14:paraId="1BECECAC">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Goodfellow, I., Shlens, J., &amp; Szegedy, C. (2014). Explaining and Harnessing Adversarial Examples. ICLR 2015.</w:t>
      </w:r>
    </w:p>
    <w:p w14:paraId="49856062">
      <w:pPr>
        <w:spacing w:before="60" w:after="0"/>
        <w:rPr>
          <w:rFonts w:hint="default" w:ascii="Times New Roman" w:hAnsi="Times New Roman" w:cs="Times New Roman"/>
          <w:color w:val="auto"/>
        </w:rPr>
      </w:pPr>
    </w:p>
    <w:p w14:paraId="02CFF203">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Madry, A., Makelov, A., Schmidt, L., Tsipras, D., &amp; Vladu, A. (2018). Towards Deep Learning Models Resistant to Adversarial Attacks. ICLR 2018.</w:t>
      </w:r>
    </w:p>
    <w:p w14:paraId="5CDB759B">
      <w:pPr>
        <w:spacing w:before="60" w:after="0"/>
        <w:rPr>
          <w:rFonts w:hint="default" w:ascii="Times New Roman" w:hAnsi="Times New Roman" w:cs="Times New Roman"/>
          <w:color w:val="auto"/>
        </w:rPr>
      </w:pPr>
    </w:p>
    <w:p w14:paraId="5C0287DD">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Carlini, N., &amp; Wagner, D. (2017). Towards Evaluating the Robustness of Neural Networks. IEEE S&amp;P 2017.</w:t>
      </w:r>
    </w:p>
    <w:p w14:paraId="68615D5C">
      <w:pPr>
        <w:spacing w:before="60" w:after="0"/>
        <w:rPr>
          <w:rFonts w:hint="default" w:ascii="Times New Roman" w:hAnsi="Times New Roman" w:cs="Times New Roman"/>
          <w:color w:val="auto"/>
        </w:rPr>
      </w:pPr>
    </w:p>
    <w:p w14:paraId="3896271A">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Moosavi-Dezfooli, S. M., et al. (2016). DeepFool: A Simple and Accurate Method to Fool Deep Neural Networks. CVPR 2016.</w:t>
      </w:r>
    </w:p>
    <w:p w14:paraId="0F575E70">
      <w:pPr>
        <w:spacing w:before="60" w:after="0"/>
        <w:rPr>
          <w:rFonts w:hint="default" w:ascii="Times New Roman" w:hAnsi="Times New Roman" w:cs="Times New Roman"/>
          <w:color w:val="auto"/>
        </w:rPr>
      </w:pPr>
    </w:p>
    <w:p w14:paraId="4B73F522">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Papernot, N., et al. (2016). The Limitations of Deep Learning in Adversarial Settings. IEEE EuroS&amp;P 2016.</w:t>
      </w:r>
    </w:p>
    <w:p w14:paraId="6B434F37">
      <w:pPr>
        <w:spacing w:before="60" w:after="0"/>
        <w:rPr>
          <w:rFonts w:hint="default" w:ascii="Times New Roman" w:hAnsi="Times New Roman" w:cs="Times New Roman"/>
          <w:color w:val="auto"/>
        </w:rPr>
      </w:pPr>
    </w:p>
    <w:p w14:paraId="4540A249">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Brown, T. B., et al. (2017). Adversarial Patch. NIPS Workshop 2017.</w:t>
      </w:r>
    </w:p>
    <w:p w14:paraId="3B6D7CBE">
      <w:pPr>
        <w:spacing w:before="60" w:after="0"/>
        <w:rPr>
          <w:rFonts w:hint="default" w:ascii="Times New Roman" w:hAnsi="Times New Roman" w:cs="Times New Roman"/>
          <w:color w:val="auto"/>
        </w:rPr>
      </w:pPr>
    </w:p>
    <w:p w14:paraId="5C667A33">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Brendel, W., Rauber, J., &amp; Bethge, M. (2018). Decision-Based Adversarial Attacks. ICLR 2018.</w:t>
      </w:r>
    </w:p>
    <w:p w14:paraId="36AFD822">
      <w:pPr>
        <w:spacing w:before="60" w:after="0"/>
        <w:rPr>
          <w:rFonts w:hint="default" w:ascii="Times New Roman" w:hAnsi="Times New Roman" w:cs="Times New Roman"/>
          <w:color w:val="auto"/>
        </w:rPr>
      </w:pPr>
    </w:p>
    <w:p w14:paraId="3041B5E0">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Moosavi-Dezfooli, S. M., et al. (2017). Universal Adversarial Perturbations. CVPR 2017.</w:t>
      </w:r>
    </w:p>
    <w:p w14:paraId="5A3D171E">
      <w:pPr>
        <w:spacing w:before="60" w:after="0"/>
        <w:rPr>
          <w:rFonts w:hint="default" w:ascii="Times New Roman" w:hAnsi="Times New Roman" w:cs="Times New Roman"/>
          <w:color w:val="auto"/>
        </w:rPr>
      </w:pPr>
    </w:p>
    <w:p w14:paraId="173DB2D6">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IBM Research. (2023). Adversarial Robustness Toolbox (ART) v1.15. GitHub.</w:t>
      </w:r>
    </w:p>
    <w:p w14:paraId="08090526">
      <w:pPr>
        <w:spacing w:before="60" w:after="0"/>
        <w:rPr>
          <w:rFonts w:hint="default" w:ascii="Times New Roman" w:hAnsi="Times New Roman" w:cs="Times New Roman"/>
          <w:color w:val="auto"/>
        </w:rPr>
      </w:pPr>
    </w:p>
    <w:p w14:paraId="323FC37C">
      <w:pPr>
        <w:spacing w:before="80" w:after="80"/>
        <w:rPr>
          <w:rFonts w:hint="default" w:ascii="Times New Roman" w:hAnsi="Times New Roman" w:cs="Times New Roman"/>
          <w:color w:val="auto"/>
        </w:rPr>
      </w:pPr>
      <w:r>
        <w:rPr>
          <w:rFonts w:hint="default" w:ascii="Times New Roman" w:hAnsi="Times New Roman" w:eastAsia="Arial" w:cs="Times New Roman"/>
          <w:color w:val="auto"/>
          <w:sz w:val="22"/>
          <w:szCs w:val="22"/>
        </w:rPr>
        <w:t>Croce, F., &amp; Hein, M. (2020). Reliable Evaluation of Adversarial Robustness with an Ensemble of Diverse Parameter-free Attacks. ICML 2020.</w:t>
      </w:r>
    </w:p>
    <w:sectPr>
      <w:footerReference r:id="rId3" w:type="default"/>
      <w:pgSz w:w="12240" w:h="15840"/>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9FE83">
    <w:pPr>
      <w:pBdr>
        <w:top w:val="single" w:color="2E5FA3" w:sz="6" w:space="4"/>
      </w:pBdr>
      <w:tabs>
        <w:tab w:val="right" w:pos="9360"/>
      </w:tabs>
      <w:spacing w:before="120"/>
    </w:pPr>
    <w:r>
      <w:rPr>
        <w:rFonts w:ascii="Arial" w:hAnsi="Arial" w:eastAsia="Arial" w:cs="Arial"/>
        <w:color w:val="777777"/>
        <w:sz w:val="18"/>
        <w:szCs w:val="18"/>
      </w:rPr>
      <w:t xml:space="preserve">Page </w:t>
    </w:r>
    <w:r>
      <w:rPr>
        <w:rFonts w:ascii="Arial" w:hAnsi="Arial" w:eastAsia="Arial" w:cs="Arial"/>
        <w:color w:val="1F3864"/>
        <w:sz w:val="18"/>
        <w:szCs w:val="18"/>
      </w:rPr>
      <w:fldChar w:fldCharType="begin"/>
    </w:r>
    <w:r>
      <w:rPr>
        <w:rFonts w:ascii="Arial" w:hAnsi="Arial" w:eastAsia="Arial" w:cs="Arial"/>
        <w:color w:val="1F3864"/>
        <w:sz w:val="18"/>
        <w:szCs w:val="18"/>
      </w:rPr>
      <w:instrText xml:space="preserve">PAGE</w:instrText>
    </w:r>
    <w:r>
      <w:rPr>
        <w:rFonts w:ascii="Arial" w:hAnsi="Arial" w:eastAsia="Arial" w:cs="Arial"/>
        <w:color w:val="1F3864"/>
        <w:sz w:val="18"/>
        <w:szCs w:val="18"/>
      </w:rPr>
      <w:fldChar w:fldCharType="separate"/>
    </w:r>
    <w:r>
      <w:rPr>
        <w:rFonts w:ascii="Arial" w:hAnsi="Arial" w:eastAsia="Arial" w:cs="Arial"/>
        <w:color w:val="1F3864"/>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76F11A"/>
    <w:multiLevelType w:val="singleLevel"/>
    <w:tmpl w:val="D876F11A"/>
    <w:lvl w:ilvl="0" w:tentative="0">
      <w:start w:val="4"/>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0B542123"/>
    <w:rsid w:val="560D2057"/>
    <w:rsid w:val="5EBD01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30"/>
      <w:szCs w:val="30"/>
    </w:rPr>
  </w:style>
  <w:style w:type="paragraph" w:styleId="3">
    <w:name w:val="heading 2"/>
    <w:next w:val="1"/>
    <w:qFormat/>
    <w:uiPriority w:val="0"/>
    <w:pPr>
      <w:spacing w:before="280" w:after="120"/>
      <w:outlineLvl w:val="1"/>
    </w:pPr>
    <w:rPr>
      <w:rFonts w:ascii="Arial" w:hAnsi="Arial" w:eastAsia="Arial" w:cs="Arial"/>
      <w:b/>
      <w:bCs/>
      <w:color w:val="2E5FA3"/>
      <w:sz w:val="26"/>
      <w:szCs w:val="26"/>
    </w:rPr>
  </w:style>
  <w:style w:type="paragraph" w:styleId="4">
    <w:name w:val="heading 3"/>
    <w:next w:val="1"/>
    <w:qFormat/>
    <w:uiPriority w:val="0"/>
    <w:pPr>
      <w:spacing w:before="200" w:after="100"/>
      <w:outlineLvl w:val="2"/>
    </w:pPr>
    <w:rPr>
      <w:rFonts w:ascii="Arial" w:hAnsi="Arial" w:eastAsia="Arial" w:cs="Arial"/>
      <w:b/>
      <w:bCs/>
      <w:color w:val="37415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251</Words>
  <Characters>1429</Characters>
  <TotalTime>8</TotalTime>
  <ScaleCrop>false</ScaleCrop>
  <LinksUpToDate>false</LinksUpToDate>
  <CharactersWithSpaces>1664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2026-06-25T10:40:00Z</dcterms:created>
  <dc:creator>Un-named</dc:creator>
  <cp:lastModifiedBy>Rambhadra Kumar</cp:lastModifiedBy>
  <dcterms:modified xsi:type="dcterms:W3CDTF">2026-06-25T15:58:20Z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1033-12.1.0.26880</vt:lpwstr>
  </property>
  <property fmtid="{D5CDD505-2E9C-101B-9397-08002B2CF9AE}" pid="4" name="ICV">
    <vt:lpwstr>6D73ACFF684B4DD4AC34B94A69F2AE47_12</vt:lpwstr>
  </property>
</Properties>
</file>