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5C8B"/>
          <w:sz w:val="40"/>
          <w:szCs w:val="40"/>
        </w:rPr>
        <w:t xml:space="preserve">Инструкция для заказчика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Бот, приём оплат (ЮKassa) и хостинг (Beget)</w:t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Проект THE MAIN</w:t>
      </w:r>
    </w:p>
    <w:p>
      <w:pPr>
        <w:spacing w:after="120" w:line="276"/>
      </w:pPr>
      <w:r>
        <w:t xml:space="preserve">Выполняйте по шагам. Всё, что помечено значком </w:t>
      </w:r>
      <w:r>
        <w:rPr>
          <w:b/>
          <w:bCs/>
        </w:rPr>
        <w:t xml:space="preserve">📤</w:t>
      </w:r>
      <w:r>
        <w:t xml:space="preserve"> — нужно прислать разработчику. Технической настройкой занимается разработчик; от вас — регистрация, доступы и данные.</w:t>
      </w:r>
    </w:p>
    <w:p>
      <w:pPr>
        <w:shd w:fill="EAF2F8" w:val="clear"/>
        <w:spacing w:after="180" w:before="140" w:line="276"/>
        <w:ind w:left="120" w:right="120"/>
      </w:pPr>
      <w:r>
        <w:rPr>
          <w:b/>
          <w:bCs/>
        </w:rPr>
        <w:t xml:space="preserve">Порядок действий: </w:t>
      </w:r>
      <w:r>
        <w:t xml:space="preserve">1) создать бота  →  2) подключить ЮKassa  →  3) купить хостинг (Beget).</w:t>
      </w:r>
    </w:p>
    <w:p>
      <w:pPr>
        <w:pStyle w:val="Heading1"/>
      </w:pPr>
      <w:r>
        <w:t xml:space="preserve">Часть 1. Создание бота в Telegram (BotFather)</w:t>
      </w:r>
    </w:p>
    <w:p>
      <w:pPr>
        <w:spacing w:after="120" w:line="276"/>
      </w:pPr>
      <w:r>
        <w:t xml:space="preserve">Бот создаётся на </w:t>
      </w:r>
      <w:r>
        <w:rPr>
          <w:b/>
          <w:bCs/>
        </w:rPr>
        <w:t xml:space="preserve">вашем</w:t>
      </w:r>
      <w:r>
        <w:t xml:space="preserve"> аккаунте Telegram — так он полностью принадлежит вам.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 поиске Telegram найдите </w:t>
      </w:r>
      <w:r>
        <w:rPr>
          <w:b/>
          <w:bCs/>
        </w:rPr>
        <w:t xml:space="preserve">@BotFather</w:t>
      </w:r>
      <w:r>
        <w:t xml:space="preserve"> (с синей галочкой — официальный бот).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Откройте его и нажмите </w:t>
      </w:r>
      <w:r>
        <w:rPr>
          <w:b/>
          <w:bCs/>
        </w:rPr>
        <w:t xml:space="preserve">«Запустить» / Start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Отправьте команду </w:t>
      </w:r>
      <w:r>
        <w:rPr>
          <w:b/>
          <w:bCs/>
        </w:rPr>
        <w:t xml:space="preserve">/newbot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Введите </w:t>
      </w:r>
      <w:r>
        <w:rPr>
          <w:b/>
          <w:bCs/>
        </w:rPr>
        <w:t xml:space="preserve">имя бота</w:t>
      </w:r>
      <w:r>
        <w:t xml:space="preserve"> — отображаемое название, любое (например: THE MAIN).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Введите </w:t>
      </w:r>
      <w:r>
        <w:rPr>
          <w:b/>
          <w:bCs/>
        </w:rPr>
        <w:t xml:space="preserve">username бота</w:t>
      </w:r>
      <w:r>
        <w:t xml:space="preserve"> — латиницей, обязательно заканчивается на </w:t>
      </w:r>
      <w:r>
        <w:rPr>
          <w:b/>
          <w:bCs/>
        </w:rPr>
        <w:t xml:space="preserve">bot</w:t>
      </w:r>
      <w:r>
        <w:t xml:space="preserve"> (например: themain_access_bot). Если занято — придумайте другой.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BotFather пришлёт </w:t>
      </w:r>
      <w:r>
        <w:rPr>
          <w:b/>
          <w:bCs/>
        </w:rPr>
        <w:t xml:space="preserve">токен</w:t>
      </w:r>
      <w:r>
        <w:t xml:space="preserve"> — длинную строку вида 123456789:AAE-xxxxxxxxxxxxxxxxxxxx.</w:t>
      </w:r>
    </w:p>
    <w:p>
      <w:pPr>
        <w:shd w:fill="FDECEA" w:val="clear"/>
        <w:spacing w:after="180" w:before="140" w:line="276"/>
        <w:ind w:left="120" w:right="120"/>
      </w:pPr>
      <w:r>
        <w:rPr>
          <w:b/>
          <w:bCs/>
        </w:rPr>
        <w:t xml:space="preserve">⚠️ Токен = полный доступ к боту.</w:t>
      </w:r>
      <w:r>
        <w:t xml:space="preserve"> Никому не показывайте. Если случайно утёк — перевыпустите командой /token.</w:t>
      </w:r>
    </w:p>
    <w:p>
      <w:pPr>
        <w:spacing w:after="120" w:line="276"/>
      </w:pPr>
      <w:r>
        <w:rPr>
          <w:b/>
          <w:bCs/>
        </w:rPr>
        <w:t xml:space="preserve">📤 Прислать разработчику: </w:t>
      </w:r>
      <w:r>
        <w:t xml:space="preserve">username бота и токен (токен — </w:t>
      </w:r>
      <w:r>
        <w:rPr>
          <w:b/>
          <w:bCs/>
        </w:rPr>
        <w:t xml:space="preserve">безопасным способом</w:t>
      </w:r>
      <w:r>
        <w:t xml:space="preserve">, не в общем чате: отдельным личным сообщением или архивом с паролем).</w:t>
      </w:r>
    </w:p>
    <w:p>
      <w:pPr>
        <w:spacing w:after="120" w:line="276"/>
      </w:pPr>
      <w:r>
        <w:rPr>
          <w:i/>
          <w:iCs/>
          <w:color w:val="666666"/>
        </w:rPr>
        <w:t xml:space="preserve">Аватар, описание и меню команд настроит разработчик — вам об этом думать не нужно.</w:t>
      </w:r>
    </w:p>
    <w:p>
      <w:pPr>
        <w:pStyle w:val="Heading1"/>
        <w:pageBreakBefore/>
      </w:pPr>
      <w:r>
        <w:t xml:space="preserve">Часть 2. Приём оплат — ЮKassa</w:t>
      </w:r>
    </w:p>
    <w:p>
      <w:pPr>
        <w:pStyle w:val="Heading2"/>
      </w:pPr>
      <w:r>
        <w:t xml:space="preserve">2.0. Важно: не перепутать сервисы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Нужна именно </w:t>
      </w:r>
      <w:r>
        <w:rPr>
          <w:b/>
          <w:bCs/>
        </w:rPr>
        <w:t xml:space="preserve">ЮKassa</w:t>
      </w:r>
      <w:r>
        <w:t xml:space="preserve"> (сайт </w:t>
      </w:r>
      <w:r>
        <w:rPr>
          <w:b/>
          <w:bCs/>
        </w:rPr>
        <w:t xml:space="preserve">yookassa.ru</w:t>
      </w:r>
      <w:r>
        <w:t xml:space="preserve">) — приём платежей для бизнеса: карты, СБП, автосписания, чеки 54-ФЗ.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ЮMoney</w:t>
      </w:r>
      <w:r>
        <w:t xml:space="preserve"> (кошелёк) — это другое, не подойдёт.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Оформляем на ваше </w:t>
      </w:r>
      <w:r>
        <w:rPr>
          <w:b/>
          <w:bCs/>
        </w:rPr>
        <w:t xml:space="preserve">ИП</w:t>
      </w:r>
      <w:r>
        <w:t xml:space="preserve">.</w:t>
      </w:r>
    </w:p>
    <w:p>
      <w:pPr>
        <w:pStyle w:val="Heading2"/>
      </w:pPr>
      <w:r>
        <w:t xml:space="preserve">2.1. Что подготовить заранее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ИНН и ОГРНИП ИП.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Паспортные данные ИП.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Расчётный счёт ИП</w:t>
      </w:r>
      <w:r>
        <w:t xml:space="preserve"> в банке — на него будут приходить деньги.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Система налогообложения (например, «УСН доходы») — понадобится для чеков.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Телефон и e-mail.</w:t>
      </w:r>
    </w:p>
    <w:p>
      <w:pPr>
        <w:pStyle w:val="Heading2"/>
      </w:pPr>
      <w:r>
        <w:t xml:space="preserve">2.2. Регистрация в ЮKassa (шаги)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Зайдите на </w:t>
      </w:r>
      <w:r>
        <w:rPr>
          <w:b/>
          <w:bCs/>
        </w:rPr>
        <w:t xml:space="preserve">yookassa.ru</w:t>
      </w:r>
      <w:r>
        <w:t xml:space="preserve"> → «Подключить» (регистрация для бизнеса).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Войдите или создайте аккаунт (Яндекс ID / Ю ID).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Выберите тип — </w:t>
      </w:r>
      <w:r>
        <w:rPr>
          <w:b/>
          <w:bCs/>
        </w:rPr>
        <w:t xml:space="preserve">ИП</w:t>
      </w:r>
      <w:r>
        <w:t xml:space="preserve">, заполните данные ИП и реквизиты расчётного счёта.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Создайте </w:t>
      </w:r>
      <w:r>
        <w:rPr>
          <w:b/>
          <w:bCs/>
        </w:rPr>
        <w:t xml:space="preserve">магазин</w:t>
      </w:r>
      <w:r>
        <w:t xml:space="preserve"> (точка приёма оплат). Тип приёма — </w:t>
      </w:r>
      <w:r>
        <w:rPr>
          <w:b/>
          <w:bCs/>
        </w:rPr>
        <w:t xml:space="preserve">«Через API»</w:t>
      </w:r>
      <w:r>
        <w:t xml:space="preserve"> (для Telegram-бота). Если попросят сайт и описание — см. п. 2.3.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Подпишите оферту/договор (электронно) и отправьте на проверку. Обычно </w:t>
      </w:r>
      <w:r>
        <w:rPr>
          <w:b/>
          <w:bCs/>
        </w:rPr>
        <w:t xml:space="preserve">1–3 рабочих дня</w:t>
      </w:r>
      <w:r>
        <w:t xml:space="preserve">.</w:t>
      </w:r>
    </w:p>
    <w:p>
      <w:pPr>
        <w:shd w:fill="EAF7EE" w:val="clear"/>
        <w:spacing w:after="180" w:before="140" w:line="276"/>
        <w:ind w:left="120" w:right="120"/>
      </w:pPr>
      <w:r>
        <w:rPr>
          <w:b/>
          <w:bCs/>
        </w:rPr>
        <w:t xml:space="preserve">💡 </w:t>
      </w:r>
      <w:r>
        <w:t xml:space="preserve">Пока идёт модерация, разработчик уже начинает интеграцию на тестовом магазине (тестовые ключи доступны сразу) — время не теряется.</w:t>
      </w:r>
    </w:p>
    <w:p>
      <w:pPr>
        <w:pStyle w:val="Heading2"/>
      </w:pPr>
      <w:r>
        <w:t xml:space="preserve">2.3. Возможное требование модерации — простой сайт</w:t>
      </w:r>
    </w:p>
    <w:p>
      <w:pPr>
        <w:spacing w:after="120" w:line="276"/>
      </w:pPr>
      <w:r>
        <w:t xml:space="preserve">ЮKassa при проверке часто просит </w:t>
      </w:r>
      <w:r>
        <w:rPr>
          <w:b/>
          <w:bCs/>
        </w:rPr>
        <w:t xml:space="preserve">сайт/страницу</w:t>
      </w:r>
      <w:r>
        <w:t xml:space="preserve"> с описанием услуги, </w:t>
      </w:r>
      <w:r>
        <w:rPr>
          <w:b/>
          <w:bCs/>
        </w:rPr>
        <w:t xml:space="preserve">офертой</w:t>
      </w:r>
      <w:r>
        <w:t xml:space="preserve">, </w:t>
      </w:r>
      <w:r>
        <w:rPr>
          <w:b/>
          <w:bCs/>
        </w:rPr>
        <w:t xml:space="preserve">политикой конфиденциальности</w:t>
      </w:r>
      <w:r>
        <w:t xml:space="preserve"> и контактами. У бота своего сайта нет, поэтому: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либо у вас уже есть лендинг проекта — дайте его адрес;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либо разработчик сделает простую страницу-оферту (1 страница) — сообщите, нужно ли.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Тексты </w:t>
      </w:r>
      <w:r>
        <w:rPr>
          <w:b/>
          <w:bCs/>
        </w:rPr>
        <w:t xml:space="preserve">оферты</w:t>
      </w:r>
      <w:r>
        <w:t xml:space="preserve"> (с условием автосписаний) и </w:t>
      </w:r>
      <w:r>
        <w:rPr>
          <w:b/>
          <w:bCs/>
        </w:rPr>
        <w:t xml:space="preserve">политики</w:t>
      </w:r>
      <w:r>
        <w:t xml:space="preserve"> — желательно от юриста.</w:t>
      </w:r>
    </w:p>
    <w:p>
      <w:pPr>
        <w:pStyle w:val="Heading2"/>
      </w:pPr>
      <w:r>
        <w:t xml:space="preserve">2.4. Настройка чеков (54-ФЗ)</w:t>
      </w:r>
    </w:p>
    <w:p>
      <w:pPr>
        <w:spacing w:after="120" w:line="276"/>
      </w:pPr>
      <w:r>
        <w:t xml:space="preserve">Чеки при оплате от физлиц обязательны. В кабинете ЮKassa: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Раздел про </w:t>
      </w:r>
      <w:r>
        <w:rPr>
          <w:b/>
          <w:bCs/>
        </w:rPr>
        <w:t xml:space="preserve">чеки / онлайн-кассу</w:t>
      </w:r>
      <w:r>
        <w:t xml:space="preserve">. Если своей кассы нет — подключите кассовое решение через ЮKassa (часть — платная, небольшая сумма).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Укажите </w:t>
      </w:r>
      <w:r>
        <w:rPr>
          <w:b/>
          <w:bCs/>
        </w:rPr>
        <w:t xml:space="preserve">систему налогообложения</w:t>
      </w:r>
      <w:r>
        <w:t xml:space="preserve"> и </w:t>
      </w:r>
      <w:r>
        <w:rPr>
          <w:b/>
          <w:bCs/>
        </w:rPr>
        <w:t xml:space="preserve">ставку НДС</w:t>
      </w:r>
      <w:r>
        <w:t xml:space="preserve"> (для УСН обычно «без НДС»).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📤 </w:t>
      </w:r>
      <w:r>
        <w:t xml:space="preserve">Пришлите разработчику, какие поставили систему налогообложения и ставку НДС (или дайте доступ, чтобы он настроил чеки).</w:t>
      </w:r>
    </w:p>
    <w:p>
      <w:pPr>
        <w:pStyle w:val="Heading2"/>
      </w:pPr>
      <w:r>
        <w:t xml:space="preserve">2.5. Включить способы оплаты и автосписания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Банковские карты</w:t>
      </w:r>
      <w:r>
        <w:t xml:space="preserve"> — обычно включены по умолчанию.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СБП</w:t>
      </w:r>
      <w:r>
        <w:t xml:space="preserve"> — при необходимости активируйте отдельно (комиссия ниже, чем по картам).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Автоплатежи / сохранение способа оплаты</w:t>
      </w:r>
      <w:r>
        <w:t xml:space="preserve"> — нужно для автопродления. Если опции нет — напишите в поддержку ЮKassa: «включите сохранение платёжного метода для рекуррентных платежей».</w:t>
      </w:r>
    </w:p>
    <w:p>
      <w:pPr>
        <w:pStyle w:val="Heading2"/>
      </w:pPr>
      <w:r>
        <w:t xml:space="preserve">2.6. Ключи для разработчика (самое важное)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Раздел </w:t>
      </w:r>
      <w:r>
        <w:rPr>
          <w:b/>
          <w:bCs/>
        </w:rPr>
        <w:t xml:space="preserve">«Настройки» → «API-ключи»</w:t>
      </w:r>
      <w:r>
        <w:t xml:space="preserve"> (или «Интеграция»).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Возьмите </w:t>
      </w:r>
      <w:r>
        <w:rPr>
          <w:b/>
          <w:bCs/>
        </w:rPr>
        <w:t xml:space="preserve">shopId</w:t>
      </w:r>
      <w:r>
        <w:t xml:space="preserve"> (идентификатор магазина) и создайте </w:t>
      </w:r>
      <w:r>
        <w:rPr>
          <w:b/>
          <w:bCs/>
        </w:rPr>
        <w:t xml:space="preserve">секретный ключ</w:t>
      </w:r>
      <w:r>
        <w:t xml:space="preserve"> — и боевой, и тестовый.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⚠️ Секретный ключ = доступ к деньгам.</w:t>
      </w:r>
      <w:r>
        <w:t xml:space="preserve"> Пришлите отдельно и безопасно (личным сообщением / архивом с паролем). Ключ всегда можно перевыпустить.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b/>
          <w:bCs/>
        </w:rPr>
        <w:t xml:space="preserve">Webhook</w:t>
      </w:r>
      <w:r>
        <w:t xml:space="preserve"> (уведомления об оплате): разработчик даст адрес вида https://ваш-домен/yookassa — его указывают в кабинете ЮKassa (или дайте доступ разработчику).</w:t>
      </w:r>
    </w:p>
    <w:p>
      <w:pPr>
        <w:shd w:fill="EAF2F8" w:val="clear"/>
        <w:spacing w:after="180" w:before="140" w:line="276"/>
        <w:ind w:left="120" w:right="120"/>
      </w:pPr>
      <w:r>
        <w:rPr>
          <w:b/>
          <w:bCs/>
        </w:rPr>
        <w:t xml:space="preserve">📤 Итог по ЮKassa — прислать разработчику: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shopId (тест и боевой).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Секретный API-ключ (тест и боевой) — безопасно.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Параметры чека: система налогообложения + ставка НДС (или доступ в кабинет).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Подтверждение: карты, СБП, автоплатежи включены.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Решение по странице-оферте (есть сайт / делаем страницу).</w:t>
      </w:r>
    </w:p>
    <w:p>
      <w:pPr>
        <w:pStyle w:val="Heading1"/>
        <w:pageBreakBefore/>
      </w:pPr>
      <w:r>
        <w:t xml:space="preserve">Часть 3. Хостинг — Beget</w:t>
      </w:r>
    </w:p>
    <w:p>
      <w:pPr>
        <w:spacing w:after="120" w:line="276"/>
      </w:pPr>
      <w:r>
        <w:t xml:space="preserve">Бот и база данных работают круглосуточно на сервере. Под вашу нагрузку (</w:t>
      </w:r>
      <w:r>
        <w:rPr>
          <w:b/>
          <w:bCs/>
        </w:rPr>
        <w:t xml:space="preserve">1 000–2 000 пользователей в месяц</w:t>
      </w:r>
      <w:r>
        <w:t xml:space="preserve">) нужен небольшой сервер — это недорого.</w:t>
      </w:r>
    </w:p>
    <w:p>
      <w:pPr>
        <w:shd w:fill="FDECEA" w:val="clear"/>
        <w:spacing w:after="180" w:before="140" w:line="276"/>
        <w:ind w:left="120" w:right="120"/>
      </w:pPr>
      <w:r>
        <w:rPr>
          <w:b/>
          <w:bCs/>
        </w:rPr>
        <w:t xml:space="preserve">⚠️ Берём VPS, а НЕ «виртуальный хостинг».  </w:t>
      </w:r>
      <w:r>
        <w:t xml:space="preserve">У Beget два разных продукта: «Виртуальный хостинг» — для обычных сайтов, боту НЕ подойдёт. Нужен «VPS» / «Облачные серверы» — берите именно его.</w:t>
      </w:r>
    </w:p>
    <w:p>
      <w:pPr>
        <w:pStyle w:val="Heading2"/>
      </w:pPr>
      <w:r>
        <w:t xml:space="preserve">3.1. Что берём (конфигурация)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Продукт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VPS / Облачный сервер (не виртуальный хостинг)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ОС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Ubuntu 24.04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CPU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2 ядра (2 vCPU)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RAM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4 ГБ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Диск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30–50 ГБ NVMe/SSD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Регион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Россия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Бэкапы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Включить, если есть опция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3.2. Как купить VPS на Beget (шаги)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Зайдите на </w:t>
      </w:r>
      <w:r>
        <w:rPr>
          <w:b/>
          <w:bCs/>
        </w:rPr>
        <w:t xml:space="preserve">beget.com</w:t>
      </w:r>
      <w:r>
        <w:t xml:space="preserve"> и зарегистрируйтесь </w:t>
      </w:r>
      <w:r>
        <w:rPr>
          <w:b/>
          <w:bCs/>
        </w:rPr>
        <w:t xml:space="preserve">на свои данные</w:t>
      </w:r>
      <w:r>
        <w:t xml:space="preserve"> (аккаунт должен быть ваш).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В панели откройте раздел </w:t>
      </w:r>
      <w:r>
        <w:rPr>
          <w:b/>
          <w:bCs/>
        </w:rPr>
        <w:t xml:space="preserve">«VPS»</w:t>
      </w:r>
      <w:r>
        <w:t xml:space="preserve"> (облачные серверы). </w:t>
      </w:r>
      <w:r>
        <w:rPr>
          <w:b/>
          <w:bCs/>
        </w:rPr>
        <w:t xml:space="preserve">Не «Виртуальный хостинг».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Нажмите </w:t>
      </w:r>
      <w:r>
        <w:rPr>
          <w:b/>
          <w:bCs/>
        </w:rPr>
        <w:t xml:space="preserve">«Создать / Заказать сервер»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ОС — </w:t>
      </w:r>
      <w:r>
        <w:rPr>
          <w:b/>
          <w:bCs/>
        </w:rPr>
        <w:t xml:space="preserve">Ubuntu 24.04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Конфигурация: </w:t>
      </w:r>
      <w:r>
        <w:rPr>
          <w:b/>
          <w:bCs/>
        </w:rPr>
        <w:t xml:space="preserve">2 CPU, 4 ГБ RAM, 30–50 ГБ NVMe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Включите </w:t>
      </w:r>
      <w:r>
        <w:rPr>
          <w:b/>
          <w:bCs/>
        </w:rPr>
        <w:t xml:space="preserve">резервные копии</w:t>
      </w:r>
      <w:r>
        <w:t xml:space="preserve">, если есть опция.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Оплатите (пополните баланс).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После создания у сервера появятся </w:t>
      </w:r>
      <w:r>
        <w:rPr>
          <w:b/>
          <w:bCs/>
        </w:rPr>
        <w:t xml:space="preserve">IP-адрес</w:t>
      </w:r>
      <w:r>
        <w:t xml:space="preserve"> и данные доступа (root-пароль).</w:t>
      </w:r>
    </w:p>
    <w:p>
      <w:pPr>
        <w:pStyle w:val="Heading2"/>
      </w:pPr>
      <w:r>
        <w:t xml:space="preserve">3.3. Домен (нужен для безопасной оплаты)</w:t>
      </w:r>
    </w:p>
    <w:p>
      <w:pPr>
        <w:spacing w:after="120" w:line="276"/>
      </w:pPr>
      <w:r>
        <w:t xml:space="preserve">Уведомления об оплате приходят по защищённому адресу (HTTPS), поэтому нужен домен. Удобно купить его там же, на Beget — всё в одной панели: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В панели Beget откройте </w:t>
      </w:r>
      <w:r>
        <w:rPr>
          <w:b/>
          <w:bCs/>
        </w:rPr>
        <w:t xml:space="preserve">«Домены»</w:t>
      </w:r>
      <w:r>
        <w:t xml:space="preserve"> и зарегистрируйте домен </w:t>
      </w:r>
      <w:r>
        <w:rPr>
          <w:b/>
          <w:bCs/>
        </w:rPr>
        <w:t xml:space="preserve">.ru</w:t>
      </w:r>
      <w:r>
        <w:t xml:space="preserve"> (например, themain-bot.ru).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Управление DNS — в той же панели. Разработчику нужен доступ к DNS (или вы добавите одну запись по его инструкции). Сертификат HTTPS настроит разработчик </w:t>
      </w:r>
      <w:r>
        <w:rPr>
          <w:b/>
          <w:bCs/>
        </w:rPr>
        <w:t xml:space="preserve">бесплатно</w:t>
      </w:r>
      <w:r>
        <w:t xml:space="preserve">.</w:t>
      </w:r>
    </w:p>
    <w:p>
      <w:pPr>
        <w:pStyle w:val="Heading2"/>
      </w:pPr>
      <w:r>
        <w:t xml:space="preserve">3.4. Примерная стоимость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Статья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Стоимость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VPS (2 CPU / 4 ГБ)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≈ 700–1 000 ₽ / мес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Домен .ru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≈ 200–600 ₽ / год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Итого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000000"/>
              </w:rPr>
              <w:t xml:space="preserve">≈ до 1 000 ₽ / мес</w:t>
            </w:r>
          </w:p>
        </w:tc>
      </w:tr>
    </w:tbl>
    <w:p>
      <w:pPr>
        <w:spacing w:after="60"/>
      </w:pPr>
      <w:r>
        <w:t xml:space="preserve"/>
      </w:r>
    </w:p>
    <w:p>
      <w:pPr>
        <w:shd w:fill="EAF2F8" w:val="clear"/>
        <w:spacing w:after="180" w:before="140" w:line="276"/>
        <w:ind w:left="120" w:right="120"/>
      </w:pPr>
      <w:r>
        <w:rPr>
          <w:b/>
          <w:bCs/>
        </w:rPr>
        <w:t xml:space="preserve">📤 Итог по хостингу — прислать разработчику: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IP-адрес сервера.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Доступ к серверу: root-пароль или добавить SSH-ключ разработчика (он пришлёт ключ).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Имя домена + доступ к DNS в панели Beget (или готовность добавить запись по инструкции).</w:t>
      </w:r>
    </w:p>
    <w:p>
      <w:pPr>
        <w:pStyle w:val="Heading1"/>
      </w:pPr>
      <w:r>
        <w:t xml:space="preserve">Часть 4. Кому что принадлежит</w:t>
      </w:r>
    </w:p>
    <w:p>
      <w:pPr>
        <w:spacing w:after="120" w:line="276"/>
      </w:pPr>
      <w:r>
        <w:t xml:space="preserve">Всё регистрируйте на себя — тогда проект полностью ваш: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Бот</w:t>
      </w:r>
      <w:r>
        <w:t xml:space="preserve"> (@BotFather) — на вашем аккаунте Telegram; разработчику — только токен.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Кабинет ЮKassa</w:t>
      </w:r>
      <w:r>
        <w:t xml:space="preserve"> — на ваше ИП (деньги идут напрямую вам).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Сервер и домен</w:t>
      </w:r>
      <w:r>
        <w:t xml:space="preserve"> (Beget) — на ваш аккаунт и вашу оплату.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Все пароли/ключи</w:t>
      </w:r>
      <w:r>
        <w:t xml:space="preserve"> — у вас; разработчику — рабочие копии для настройки и поддержки.</w:t>
      </w:r>
    </w:p>
    <w:p>
      <w:pPr>
        <w:pStyle w:val="Heading1"/>
        <w:pageBreakBefore/>
      </w:pPr>
      <w:r>
        <w:t xml:space="preserve">Финальный чек-лист: что прислать разработчику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Бот: </w:t>
      </w:r>
      <w:r>
        <w:t xml:space="preserve">username + токен (безопасно).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ЮKassa: </w:t>
      </w:r>
      <w:r>
        <w:t xml:space="preserve">shopId + секретный ключ, тест и боевой (безопасно).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ЮKassa: </w:t>
      </w:r>
      <w:r>
        <w:t xml:space="preserve">параметры чека (СНО + ставка НДС) или доступ в кабинет.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ЮKassa: </w:t>
      </w:r>
      <w:r>
        <w:t xml:space="preserve">подтверждение — карты, СБП, автоплатежи включены.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Beget: </w:t>
      </w:r>
      <w:r>
        <w:t xml:space="preserve">IP сервера + доступ (root-пароль или SSH-ключ).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b/>
          <w:bCs/>
        </w:rPr>
        <w:t xml:space="preserve">Beget: </w:t>
      </w:r>
      <w:r>
        <w:t xml:space="preserve">домен + доступ к DNS.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Решение по странице-оферте (есть сайт / делаем страницу).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(когда будут) тексты оферты и политики конфиденциальности.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  <w:lvl w:ilvl="1" w15:tentative="1">
      <w:start w:val="1"/>
      <w:numFmt w:val="bullet"/>
      <w:lvlText w:val="◦"/>
      <w:lvlJc w:val="left"/>
      <w:pPr>
        <w:ind w:left="12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5C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2026-07-02T18:31:56.835Z</dcterms:created>
  <dcterms:modified xsi:type="dcterms:W3CDTF">2026-07-02T18:31:56.841Z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