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53" w:rsidRDefault="00235EEA">
      <w:bookmarkStart w:id="0" w:name="_GoBack"/>
      <w:proofErr w:type="spellStart"/>
      <w:r>
        <w:t>Test_report</w:t>
      </w:r>
      <w:bookmarkEnd w:id="0"/>
      <w:proofErr w:type="spellEnd"/>
    </w:p>
    <w:sectPr w:rsidR="000C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4C"/>
    <w:rsid w:val="000C6453"/>
    <w:rsid w:val="00235EEA"/>
    <w:rsid w:val="004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FBBA3-398B-43B9-867C-64F578A4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Thangabalan Kundrumalaiyan (UST, IND)</dc:creator>
  <cp:keywords/>
  <dc:description/>
  <cp:lastModifiedBy>Thangabalan Kundrumalaiyan (UST, IND)</cp:lastModifiedBy>
  <cp:revision>2</cp:revision>
  <dcterms:created xsi:type="dcterms:W3CDTF">2017-08-21T12:55:00Z</dcterms:created>
  <dcterms:modified xsi:type="dcterms:W3CDTF">2017-08-21T12:55:00Z</dcterms:modified>
</cp:coreProperties>
</file>