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Questão 01</w:t>
      </w:r>
    </w:p>
    <w:p>
      <w:pPr>
        <w:pStyle w:val="Normal"/>
        <w:ind w:firstLine="708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Uma indústria produz dois tipos de produto, nesta denominado produto A e Produto B, cujos preços de venda, liquido de tributos de venda, são, em média R$, 100 e R$ 160, respectivamente, e o volume de produção e de vendas cerca de 2.000 unidades de cada, por período.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Sua estrutura de custos é a seguinte (em $):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elacomgrade"/>
        <w:tblW w:w="574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1477"/>
        <w:gridCol w:w="1392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Custos Variáveis por unidade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Produto A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Produto B</w:t>
            </w:r>
            <w:bookmarkStart w:id="0" w:name="_GoBack"/>
            <w:bookmarkEnd w:id="0"/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</w:rPr>
              <w:t>Matéria-prima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30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</w:rPr>
              <w:t>Material de embalagem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10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17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</w:rPr>
              <w:t>Mão de obra direta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25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50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elacomgrade"/>
        <w:tblW w:w="435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6"/>
        <w:gridCol w:w="1381"/>
      </w:tblGrid>
      <w:tr>
        <w:trPr/>
        <w:tc>
          <w:tcPr>
            <w:tcW w:w="43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Custos indiretos (fixos) por período:</w:t>
            </w:r>
          </w:p>
        </w:tc>
      </w:tr>
      <w:tr>
        <w:trPr/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</w:rPr>
              <w:t>Supervisão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50.000</w:t>
            </w:r>
          </w:p>
        </w:tc>
      </w:tr>
      <w:tr>
        <w:trPr/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</w:rPr>
              <w:t>Depreciação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150.000</w:t>
            </w:r>
          </w:p>
        </w:tc>
      </w:tr>
      <w:tr>
        <w:trPr/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</w:rPr>
              <w:t>Outros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25.310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Considerando que a empresa costuma apropriar os custos indiretos aos produtos pelo critério da proporcionalidade ao tempo de mão de obra Direta e que são necessário por unidades 02:00 hora/ minutos para produzir o Produto A e 01:00 horas minutos para produzir o produto B, pedes-se,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valor da Receita operacional Bruta unitária de cada produto;</w:t>
      </w:r>
    </w:p>
    <w:tbl>
      <w:tblPr>
        <w:tblStyle w:val="Tabelacomgrade"/>
        <w:tblW w:w="825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4"/>
        <w:gridCol w:w="2747"/>
        <w:gridCol w:w="2747"/>
      </w:tblGrid>
      <w:tr>
        <w:trPr>
          <w:trHeight w:val="184" w:hRule="atLeast"/>
        </w:trPr>
        <w:tc>
          <w:tcPr>
            <w:tcW w:w="27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Descrição do Custo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Produto A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Produto B</w:t>
            </w:r>
          </w:p>
        </w:tc>
      </w:tr>
      <w:tr>
        <w:trPr>
          <w:trHeight w:val="184" w:hRule="atLeast"/>
        </w:trPr>
        <w:tc>
          <w:tcPr>
            <w:tcW w:w="27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Receita Com venda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100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160</w:t>
            </w:r>
          </w:p>
        </w:tc>
      </w:tr>
      <w:tr>
        <w:trPr>
          <w:trHeight w:val="184" w:hRule="atLeast"/>
        </w:trPr>
        <w:tc>
          <w:tcPr>
            <w:tcW w:w="27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CPV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130.1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134.55</w:t>
            </w:r>
          </w:p>
        </w:tc>
      </w:tr>
      <w:tr>
        <w:trPr>
          <w:trHeight w:val="184" w:hRule="atLeast"/>
        </w:trPr>
        <w:tc>
          <w:tcPr>
            <w:tcW w:w="27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Custos Diretos 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55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97</w:t>
            </w:r>
          </w:p>
        </w:tc>
      </w:tr>
      <w:tr>
        <w:trPr>
          <w:trHeight w:val="184" w:hRule="atLeast"/>
        </w:trPr>
        <w:tc>
          <w:tcPr>
            <w:tcW w:w="27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Custos Indiretos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75.10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37.55</w:t>
            </w:r>
          </w:p>
        </w:tc>
      </w:tr>
      <w:tr>
        <w:trPr>
          <w:trHeight w:val="645" w:hRule="atLeast"/>
        </w:trPr>
        <w:tc>
          <w:tcPr>
            <w:tcW w:w="27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Receita Operacional Bruta 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-</w:t>
            </w:r>
            <w:r>
              <w:rPr>
                <w:rFonts w:cs="Calibri" w:cstheme="minorHAnsi"/>
                <w:sz w:val="24"/>
                <w:szCs w:val="24"/>
              </w:rPr>
              <w:t>30.1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25.45</w:t>
            </w:r>
          </w:p>
        </w:tc>
      </w:tr>
    </w:tbl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 valor da Receita bruta total se a empresa, alterar o critério de rateio pela proporcionalidade do valor da mão de obra. </w:t>
      </w:r>
    </w:p>
    <w:tbl>
      <w:tblPr>
        <w:tblStyle w:val="Tabelacomgrade"/>
        <w:tblW w:w="819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2727"/>
        <w:gridCol w:w="2726"/>
      </w:tblGrid>
      <w:tr>
        <w:trPr>
          <w:trHeight w:val="130" w:hRule="atLeast"/>
        </w:trPr>
        <w:tc>
          <w:tcPr>
            <w:tcW w:w="27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Descrição do Custo</w:t>
            </w:r>
          </w:p>
        </w:tc>
        <w:tc>
          <w:tcPr>
            <w:tcW w:w="2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Produto A</w:t>
            </w:r>
          </w:p>
        </w:tc>
        <w:tc>
          <w:tcPr>
            <w:tcW w:w="27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Produto B</w:t>
            </w:r>
          </w:p>
        </w:tc>
      </w:tr>
      <w:tr>
        <w:trPr>
          <w:trHeight w:val="130" w:hRule="atLeast"/>
        </w:trPr>
        <w:tc>
          <w:tcPr>
            <w:tcW w:w="27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Receita Com venda</w:t>
            </w:r>
          </w:p>
        </w:tc>
        <w:tc>
          <w:tcPr>
            <w:tcW w:w="2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200000</w:t>
            </w:r>
          </w:p>
        </w:tc>
        <w:tc>
          <w:tcPr>
            <w:tcW w:w="27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320000</w:t>
            </w:r>
          </w:p>
        </w:tc>
      </w:tr>
      <w:tr>
        <w:trPr>
          <w:trHeight w:val="130" w:hRule="atLeast"/>
        </w:trPr>
        <w:tc>
          <w:tcPr>
            <w:tcW w:w="27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CPV</w:t>
            </w:r>
          </w:p>
        </w:tc>
        <w:tc>
          <w:tcPr>
            <w:tcW w:w="2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185103.3</w:t>
            </w:r>
          </w:p>
        </w:tc>
        <w:tc>
          <w:tcPr>
            <w:tcW w:w="27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344206.7</w:t>
            </w:r>
          </w:p>
        </w:tc>
      </w:tr>
      <w:tr>
        <w:trPr>
          <w:trHeight w:val="130" w:hRule="atLeast"/>
        </w:trPr>
        <w:tc>
          <w:tcPr>
            <w:tcW w:w="27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Custos Diretos </w:t>
            </w:r>
          </w:p>
        </w:tc>
        <w:tc>
          <w:tcPr>
            <w:tcW w:w="2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110000</w:t>
            </w:r>
          </w:p>
        </w:tc>
        <w:tc>
          <w:tcPr>
            <w:tcW w:w="27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194000</w:t>
            </w:r>
          </w:p>
        </w:tc>
      </w:tr>
      <w:tr>
        <w:trPr>
          <w:trHeight w:val="130" w:hRule="atLeast"/>
        </w:trPr>
        <w:tc>
          <w:tcPr>
            <w:tcW w:w="27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Custos Indiretos</w:t>
            </w:r>
          </w:p>
        </w:tc>
        <w:tc>
          <w:tcPr>
            <w:tcW w:w="2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75103.3</w:t>
            </w:r>
          </w:p>
        </w:tc>
        <w:tc>
          <w:tcPr>
            <w:tcW w:w="27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150206.7</w:t>
            </w:r>
          </w:p>
        </w:tc>
      </w:tr>
      <w:tr>
        <w:trPr>
          <w:trHeight w:val="130" w:hRule="atLeast"/>
        </w:trPr>
        <w:tc>
          <w:tcPr>
            <w:tcW w:w="27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Receita Operacional Bruta </w:t>
            </w:r>
          </w:p>
        </w:tc>
        <w:tc>
          <w:tcPr>
            <w:tcW w:w="2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14896.7</w:t>
            </w:r>
          </w:p>
        </w:tc>
        <w:tc>
          <w:tcPr>
            <w:tcW w:w="27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-</w:t>
            </w:r>
            <w:r>
              <w:rPr>
                <w:rFonts w:cs="Calibri" w:cstheme="minorHAnsi"/>
                <w:sz w:val="24"/>
                <w:szCs w:val="24"/>
              </w:rPr>
              <w:t>24206.7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Questão 02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spacing w:lineRule="auto" w:line="360"/>
        <w:ind w:firstLine="70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Uma Escola Profissionalizante oferece dois cursos: Ass. Administrativo - 50 horas e SPED Contábil – 30 horas; para atender à demanda, oferece normalmente 30 vagas em cada curso, por período letivo.</w:t>
      </w:r>
    </w:p>
    <w:p>
      <w:pPr>
        <w:pStyle w:val="Normal"/>
        <w:spacing w:lineRule="auto" w:line="360"/>
        <w:ind w:firstLine="70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preço para cada curso é de 900,00 e 850,00. O imposto sobre serviço é de 2% sobre a receita. O custo sobre materiais didáticos é de 40,00 por aluno e 75,00 por aula efetivamente ministrada pelos instrutores. Os custos fixos comuns são de 15.000 por período letivo.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Pede-se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Calibri" w:cstheme="minorHAnsi"/>
          <w:sz w:val="24"/>
          <w:szCs w:val="24"/>
        </w:rPr>
        <w:t>Calcular o custo de cada curso, considerando preenchidas todas as vagas – rateando dos custos comuns dos proporcionalmente à renumeração dos instrutores.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Calibri" w:cstheme="minorHAnsi"/>
          <w:sz w:val="24"/>
          <w:szCs w:val="24"/>
        </w:rPr>
        <w:t>Adm: Variavel = 40*30 + 75*50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Calibri" w:cstheme="minorHAnsi"/>
          <w:sz w:val="24"/>
          <w:szCs w:val="24"/>
        </w:rPr>
        <w:t>Contabil: Variavel = 40*30 + 75*30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cs="Calibri" w:cstheme="minorHAnsi"/>
          <w:sz w:val="24"/>
          <w:szCs w:val="24"/>
        </w:rPr>
        <w:t>Custo Fixo: 15000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cs="Calibri" w:cstheme="minorHAnsi"/>
          <w:sz w:val="24"/>
          <w:szCs w:val="24"/>
        </w:rPr>
        <w:t>Custo Sem imposto: ADM = 14325 e CONTABIL = 9075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cs="Calibri" w:cstheme="minorHAnsi"/>
          <w:sz w:val="24"/>
          <w:szCs w:val="24"/>
        </w:rPr>
        <w:t>Receita Servico: ADM = 27000 e CONTABIL = 25500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cs="Calibri" w:cstheme="minorHAnsi"/>
          <w:sz w:val="24"/>
          <w:szCs w:val="24"/>
        </w:rPr>
        <w:t xml:space="preserve">Receita bruta: ADM = 12675 e CONTABIL = </w:t>
      </w:r>
      <w:r>
        <w:rPr>
          <w:rFonts w:cs="Calibri" w:cstheme="minorHAnsi"/>
          <w:sz w:val="24"/>
          <w:szCs w:val="24"/>
        </w:rPr>
        <w:t>16425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cs="Calibri" w:cstheme="minorHAnsi"/>
          <w:sz w:val="24"/>
          <w:szCs w:val="24"/>
        </w:rPr>
        <w:t>ISS: ADM = 253.5 e CONTABIL = 328.5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rFonts w:cs="Calibri" w:cstheme="minorHAnsi"/>
          <w:sz w:val="24"/>
          <w:szCs w:val="24"/>
        </w:rPr>
        <w:t>Receita Liquida: ADM = 12421.5 e CONTABIL = 16096.5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ind w:left="360" w:hanging="0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Questão 03 – Custos indiretos (CRC 2018)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Uma entidade produz, utilizando a mesma matéria-prima, os produtos “Tipo A”, “Tipo B” e “Tipo C”. Essa entidade apresentou, em maio de 2018, os seguintes dados relacionados à produção:</w:t>
      </w:r>
    </w:p>
    <w:p>
      <w:pPr>
        <w:pStyle w:val="Normal"/>
        <w:spacing w:lineRule="auto" w:line="360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477000" cy="7239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eastAsia="Symbol" w:cs="Symbol" w:ascii="Symbol" w:hAnsi="Symbol"/>
        </w:rPr>
        <w:t>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 xml:space="preserve">Os custos da matéria-prima processada no período foram de R$ 1.200,00. 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eastAsia="Symbol" w:cs="Symbol" w:ascii="Symbol" w:hAnsi="Symbol"/>
        </w:rPr>
        <w:t>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 xml:space="preserve">Os custos indiretos de produção no período foram de R$ 960,00. 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eastAsia="Symbol" w:cs="Symbol" w:ascii="Symbol" w:hAnsi="Symbol"/>
        </w:rPr>
        <w:t>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O rejeito gerado na produção é considerado um subproduto, sendo comercializado ao valor líquido de R$ 1,00 por kg.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eastAsia="Symbol" w:cs="Symbol" w:ascii="Symbol" w:hAnsi="Symbol"/>
        </w:rPr>
        <w:t>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 entidade rateia os custos indiretos com base na quantidade líquida produzida.</w:t>
      </w:r>
    </w:p>
    <w:p>
      <w:pPr>
        <w:pStyle w:val="ListParagraph"/>
        <w:spacing w:lineRule="auto" w:line="24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lineRule="auto" w:line="24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Considerando-se apenas as informações apresentadas, o custo unitário por kg de cada produto dessa entidade no período foi:</w:t>
      </w:r>
    </w:p>
    <w:p>
      <w:pPr>
        <w:pStyle w:val="ListParagraph"/>
        <w:spacing w:lineRule="auto" w:line="360"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A) Tipo A R$ 26; Tipo B R$ 23; Tipo C R$ 21. </w:t>
      </w:r>
    </w:p>
    <w:p>
      <w:pPr>
        <w:pStyle w:val="ListParagraph"/>
        <w:spacing w:lineRule="auto" w:line="360"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 Tipo A R$ 20; Tipo B R$ 40; Tipo C R$ 60. </w:t>
      </w:r>
    </w:p>
    <w:p>
      <w:pPr>
        <w:pStyle w:val="ListParagraph"/>
        <w:spacing w:lineRule="auto" w:line="360"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Tipo A R$ 12; Tipo B R$ 30; Tipo C R$ 54.</w:t>
      </w:r>
    </w:p>
    <w:p>
      <w:pPr>
        <w:pStyle w:val="ListParagraph"/>
        <w:spacing w:lineRule="auto" w:line="360"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D) Tipo A R$ 21; Tipo B R$ 23; Tipo C R$ 26.</w:t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Questão 04 – Custo variáveis (CRC 2017).</w:t>
      </w:r>
    </w:p>
    <w:p>
      <w:pPr>
        <w:pStyle w:val="ListParagraph"/>
        <w:tabs>
          <w:tab w:val="left" w:pos="1560" w:leader="none"/>
        </w:tabs>
        <w:jc w:val="both"/>
        <w:rPr/>
      </w:pPr>
      <w:r>
        <w:rPr/>
        <w:tab/>
        <w:t xml:space="preserve">Em 30.6.2016, uma Indústria que atua no ramo de confecção adquiriu 5.000 metros de tecido por R$50.000,00. Incorreu também em frete para transporte desse tecido, no valor de R$10.000,00. </w:t>
      </w:r>
    </w:p>
    <w:p>
      <w:pPr>
        <w:pStyle w:val="ListParagraph"/>
        <w:tabs>
          <w:tab w:val="left" w:pos="1560" w:leader="none"/>
        </w:tabs>
        <w:jc w:val="both"/>
        <w:rPr/>
      </w:pPr>
      <w:r>
        <w:rPr/>
      </w:r>
    </w:p>
    <w:p>
      <w:pPr>
        <w:pStyle w:val="ListParagraph"/>
        <w:tabs>
          <w:tab w:val="left" w:pos="1560" w:leader="none"/>
        </w:tabs>
        <w:jc w:val="both"/>
        <w:rPr/>
      </w:pPr>
      <w:r>
        <w:rPr/>
        <w:tab/>
        <w:t>Durante o mês de julho de 2017, fabricou 2.000 unidades de um único produto, com 4.000 metros de tecido. Além do tecido, também foram aplicados à produção os seguintes custos:</w:t>
      </w:r>
    </w:p>
    <w:p>
      <w:pPr>
        <w:pStyle w:val="ListParagraph"/>
        <w:tabs>
          <w:tab w:val="left" w:pos="1560" w:leader="none"/>
        </w:tabs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left" w:pos="1560" w:leader="none"/>
        </w:tabs>
        <w:jc w:val="both"/>
        <w:rPr/>
      </w:pPr>
      <w:r>
        <w:rPr/>
        <w:t xml:space="preserve">Mão de obra direta das costureiras: R$18,00 por unidade produzida. </w:t>
      </w:r>
    </w:p>
    <w:p>
      <w:pPr>
        <w:pStyle w:val="ListParagraph"/>
        <w:numPr>
          <w:ilvl w:val="0"/>
          <w:numId w:val="3"/>
        </w:numPr>
        <w:tabs>
          <w:tab w:val="left" w:pos="1560" w:leader="none"/>
        </w:tabs>
        <w:jc w:val="both"/>
        <w:rPr/>
      </w:pPr>
      <w:r>
        <w:rPr/>
        <w:t xml:space="preserve">Depreciação das máquinas: R$1.000,00 no mês, calculada pelo Método Linear.  </w:t>
      </w:r>
      <w:r>
        <w:rPr/>
        <w:t>(FIXO)</w:t>
      </w:r>
    </w:p>
    <w:p>
      <w:pPr>
        <w:pStyle w:val="ListParagraph"/>
        <w:numPr>
          <w:ilvl w:val="0"/>
          <w:numId w:val="3"/>
        </w:numPr>
        <w:tabs>
          <w:tab w:val="left" w:pos="1560" w:leader="none"/>
        </w:tabs>
        <w:jc w:val="both"/>
        <w:rPr/>
      </w:pPr>
      <w:r>
        <w:rPr/>
        <w:t xml:space="preserve">Mão de obra do supervisor de produção: R$16.000,00 no mês.  </w:t>
      </w:r>
      <w:r>
        <w:rPr/>
        <w:t>(FIXO)</w:t>
      </w:r>
    </w:p>
    <w:p>
      <w:pPr>
        <w:pStyle w:val="ListParagraph"/>
        <w:numPr>
          <w:ilvl w:val="0"/>
          <w:numId w:val="3"/>
        </w:numPr>
        <w:tabs>
          <w:tab w:val="left" w:pos="1560" w:leader="none"/>
        </w:tabs>
        <w:jc w:val="both"/>
        <w:rPr/>
      </w:pPr>
      <w:r>
        <w:rPr/>
        <w:t xml:space="preserve">Aluguel mensal da área de produção: R$3.000,00. </w:t>
      </w:r>
      <w:r>
        <w:rPr/>
        <w:t>(FIXO)</w:t>
      </w:r>
    </w:p>
    <w:p>
      <w:pPr>
        <w:pStyle w:val="ListParagraph"/>
        <w:tabs>
          <w:tab w:val="left" w:pos="1560" w:leader="none"/>
        </w:tabs>
        <w:jc w:val="both"/>
        <w:rPr/>
      </w:pPr>
      <w:r>
        <w:rPr/>
      </w:r>
    </w:p>
    <w:p>
      <w:pPr>
        <w:pStyle w:val="ListParagraph"/>
        <w:tabs>
          <w:tab w:val="left" w:pos="1560" w:leader="none"/>
        </w:tabs>
        <w:jc w:val="both"/>
        <w:rPr>
          <w:rFonts w:cs="Calibri" w:cstheme="minorHAnsi"/>
          <w:b/>
          <w:b/>
          <w:sz w:val="24"/>
          <w:szCs w:val="24"/>
        </w:rPr>
      </w:pPr>
      <w:r>
        <w:rPr>
          <w:b/>
        </w:rPr>
        <w:tab/>
        <w:t>Considerando-se apenas as informações apresentadas e desconsiderando-se os aspectos tributários, o total de Custos Variáveis aplicados a produção das 2.000 unidades, no mês de julho de 2017, foi de:</w:t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48000 (tecido)</w:t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costureiras = 36000</w:t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1560" w:leader="none"/>
        </w:tabs>
        <w:rPr/>
      </w:pPr>
      <w:r>
        <w:rPr/>
        <w:t xml:space="preserve">a) R$76.000,00. </w:t>
      </w:r>
    </w:p>
    <w:p>
      <w:pPr>
        <w:pStyle w:val="ListParagraph"/>
        <w:tabs>
          <w:tab w:val="left" w:pos="1560" w:leader="none"/>
        </w:tabs>
        <w:rPr/>
      </w:pPr>
      <w:r>
        <w:rPr/>
        <w:t>b) R$80.000,00.</w:t>
      </w:r>
    </w:p>
    <w:p>
      <w:pPr>
        <w:pStyle w:val="ListParagraph"/>
        <w:tabs>
          <w:tab w:val="left" w:pos="1560" w:leader="none"/>
        </w:tabs>
        <w:rPr>
          <w:b/>
          <w:b/>
          <w:bCs/>
        </w:rPr>
      </w:pPr>
      <w:r>
        <w:rPr>
          <w:b/>
          <w:bCs/>
        </w:rPr>
        <w:t xml:space="preserve">c) R$84.000,00. </w:t>
      </w:r>
    </w:p>
    <w:p>
      <w:pPr>
        <w:pStyle w:val="ListParagraph"/>
        <w:tabs>
          <w:tab w:val="left" w:pos="1560" w:leader="none"/>
        </w:tabs>
        <w:rPr>
          <w:rFonts w:cs="Calibri" w:cstheme="minorHAnsi"/>
          <w:sz w:val="24"/>
          <w:szCs w:val="24"/>
        </w:rPr>
      </w:pPr>
      <w:r>
        <w:rPr/>
        <w:t>d) R$96.000,00.</w:t>
      </w:r>
    </w:p>
    <w:p>
      <w:pPr>
        <w:pStyle w:val="ListParagraph"/>
        <w:tabs>
          <w:tab w:val="left" w:pos="1560" w:leader="none"/>
        </w:tabs>
        <w:spacing w:before="0" w:after="200"/>
        <w:contextualSpacing/>
        <w:rPr/>
      </w:pPr>
      <w:r>
        <w:rPr/>
      </w:r>
    </w:p>
    <w:sectPr>
      <w:type w:val="nextPage"/>
      <w:pgSz w:w="12240" w:h="15840"/>
      <w:pgMar w:left="1134" w:right="900" w:header="0" w:top="142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512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42898"/>
    <w:rPr>
      <w:rFonts w:ascii="Tahoma" w:hAnsi="Tahoma" w:eastAsia="Times New Roman" w:cs="Tahoma"/>
      <w:sz w:val="16"/>
      <w:szCs w:val="16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1c5121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4c0f97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289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c0f9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LibreOffice/6.0.5.2$Windows_X86_64 LibreOffice_project/54c8cbb85f300ac59db32fe8a675ff7683cd5a16</Application>
  <Pages>3</Pages>
  <Words>704</Words>
  <Characters>3471</Characters>
  <CharactersWithSpaces>4108</CharactersWithSpaces>
  <Paragraphs>101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2018-08-14T12:57:00Z</dcterms:created>
  <dc:creator>Usuário do Windows</dc:creator>
  <dc:description/>
  <dc:language>pt-BR</dc:language>
  <cp:lastModifiedBy/>
  <cp:lastPrinted>2015-08-31T16:49:00Z</cp:lastPrinted>
  <dcterms:modified xsi:type="dcterms:W3CDTF">2018-08-14T19:46:36Z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