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 </w:t>
      </w:r>
      <w:r>
        <w:rPr>
          <w:b/>
        </w:rPr>
        <w:t>CONTRATO DE PRESTACIÓN DE SERVICIOS DE CONSULTORÍA COMERCIAL EN CANALES DIGITALES</w:t>
        <w:br/>
      </w:r>
    </w:p>
    <w:p>
      <w:pPr>
        <w:jc w:val="both"/>
      </w:pPr>
      <w:r>
        <w:t>Conste por el presente documento el Contrato de Prestación de Servicios de Consultoría Comercial en Canales Digitales (el “Contrato”), que celebran de una parte</w:t>
      </w:r>
      <w:r>
        <w:rPr>
          <w:b/>
        </w:rPr>
        <w:t xml:space="preserve"> Ramses </w:t>
      </w:r>
      <w:r>
        <w:t xml:space="preserve">identificado con RUC N° </w:t>
      </w:r>
      <w:r>
        <w:rPr>
          <w:b/>
        </w:rPr>
        <w:t>Ramses</w:t>
      </w:r>
      <w:r>
        <w:t xml:space="preserve">, con domicilio en </w:t>
      </w:r>
      <w:r>
        <w:rPr>
          <w:b/>
        </w:rPr>
        <w:t xml:space="preserve">Ramses </w:t>
      </w:r>
      <w:r>
        <w:t xml:space="preserve">, debidamente representada por sus Apoderados, señor/a </w:t>
      </w:r>
      <w:r>
        <w:rPr>
          <w:b/>
        </w:rPr>
        <w:t xml:space="preserve">Ramess </w:t>
      </w:r>
      <w:r>
        <w:t xml:space="preserve">con Cédula de Identidad N° </w:t>
      </w:r>
      <w:r>
        <w:rPr>
          <w:b/>
        </w:rPr>
        <w:t>rame</w:t>
      </w:r>
      <w:r>
        <w:t xml:space="preserve">, a quien en adelante se le denominará </w:t>
      </w:r>
      <w:r>
        <w:rPr>
          <w:b/>
        </w:rPr>
        <w:t>EL CLIENTE</w:t>
      </w:r>
      <w:r>
        <w:t xml:space="preserve">; y, de la otra parte </w:t>
      </w:r>
      <w:r>
        <w:rPr>
          <w:b/>
        </w:rPr>
        <w:t>MESTIZA.</w:t>
      </w:r>
      <w:r>
        <w:t xml:space="preserve">, identificada con RUC N° 20602639160, con domicilio en Julián Arias Araguez 425, dpto 1003, Provincia y Departamento de Lima, debidamente </w:t>
      </w:r>
      <w:r>
        <w:t xml:space="preserve">representada por su Gerente General, señor Armando Fernández Mendieta, identificado con DNI N° 47101934, </w:t>
      </w:r>
      <w:r>
        <w:t xml:space="preserve">conforme consta en poder inscrito en la Partida N° 13979407, a quien en adelante se le denominará </w:t>
      </w:r>
      <w:r>
        <w:rPr>
          <w:b/>
        </w:rPr>
        <w:t>MESTIZA (EL CLIENTE y MESTIZA,</w:t>
      </w:r>
      <w:r>
        <w:t xml:space="preserve">de manera conjunta, se denominarán las “Partes”), en los términos y condiciones siguientes: </w:t>
        <w:br/>
      </w:r>
    </w:p>
    <w:p>
      <w:r>
        <w:t xml:space="preserve"> </w:t>
      </w:r>
      <w:r>
        <w:rPr>
          <w:b/>
        </w:rPr>
        <w:t>CLÁUSULA PRIMERA:</w:t>
        <w:tab/>
        <w:t xml:space="preserve"> ANTECEDENTES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