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</w:t>
      </w:r>
      <w:r>
        <w:rPr>
          <w:sz w:val="52"/>
          <w:szCs w:val="52"/>
        </w:rPr>
        <w:t>Voice Recognition System</w:t>
      </w:r>
    </w:p>
    <w:p>
      <w:pPr>
        <w:pStyle w:val="Normal"/>
        <w:jc w:val="left"/>
        <w:rPr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Description: A voice recognition based on the Bitvoicer and arduino platforms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Overview:</w:t>
      </w:r>
    </w:p>
    <w:p>
      <w:pPr>
        <w:pStyle w:val="Normal"/>
        <w:widowControl/>
        <w:bidi w:val="0"/>
        <w:ind w:left="0" w:right="-89" w:hanging="0"/>
        <w:jc w:val="left"/>
        <w:rPr/>
      </w:pPr>
      <w:r>
        <w:rPr>
          <w:sz w:val="28"/>
          <w:szCs w:val="28"/>
        </w:rPr>
        <w:t>The Bitvoicer platform is a voice recognition system for small processing power systems.</w:t>
      </w:r>
    </w:p>
    <w:p>
      <w:pPr>
        <w:pStyle w:val="Normal"/>
        <w:widowControl/>
        <w:bidi w:val="0"/>
        <w:ind w:left="0" w:right="-89" w:hanging="0"/>
        <w:jc w:val="left"/>
        <w:rPr/>
      </w:pPr>
      <w:r>
        <w:rPr>
          <w:sz w:val="28"/>
          <w:szCs w:val="28"/>
        </w:rPr>
        <w:t>It is a plug and play system. The Arduino board is used for its on board ADC, Bluetooth/Serial intractability and to switch power to the home appliances via a relay or an optical isolator – TRIAC system.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LibreOffice/5.4.3.2$Windows_X86_64 LibreOffice_project/92a7159f7e4af62137622921e809f8546db437e5</Application>
  <Pages>1</Pages>
  <Words>64</Words>
  <Characters>341</Characters>
  <CharactersWithSpaces>408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2018-01-06T20:13:36Z</dcterms:created>
  <dc:creator/>
  <dc:description/>
  <dc:language>en-US</dc:language>
  <cp:lastModifiedBy/>
  <dcterms:modified xsi:type="dcterms:W3CDTF">2018-01-10T00:27:08Z</dcterms:modified>
  <cp:revision>4</cp:revision>
  <dc:subject/>
  <dc:title/>
</cp:coreProperties>
</file>