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EC77" w14:textId="77777777" w:rsidR="005E2186" w:rsidRDefault="00000000">
      <w:pPr>
        <w:pStyle w:val="Heading3"/>
        <w:rPr>
          <w:rFonts w:eastAsia="Times New Roman"/>
        </w:rPr>
      </w:pPr>
      <w:r>
        <w:rPr>
          <w:rFonts w:eastAsia="Times New Roman"/>
        </w:rPr>
        <w:t>Câu 1: Huyện Bình Khê, nơi cụ Nguyễn Sinh Sắc, thân phụ của Hồ Chí Minh có thời kỳ làm quan tri huyện thuộc tỉnh nào?</w:t>
      </w:r>
    </w:p>
    <w:p w14:paraId="3F2276E9" w14:textId="77777777" w:rsidR="005E2186" w:rsidRDefault="00000000">
      <w:pPr>
        <w:pStyle w:val="NormalWeb"/>
      </w:pPr>
      <w:r>
        <w:t>A. Quảng Nam</w:t>
      </w:r>
    </w:p>
    <w:p w14:paraId="28388EDB" w14:textId="77777777" w:rsidR="005E2186" w:rsidRDefault="00000000">
      <w:pPr>
        <w:pStyle w:val="NormalWeb"/>
      </w:pPr>
      <w:r>
        <w:t>B. Quảng Ngãi</w:t>
      </w:r>
    </w:p>
    <w:p w14:paraId="1CCD229B" w14:textId="77777777" w:rsidR="005E2186" w:rsidRDefault="00000000">
      <w:pPr>
        <w:pStyle w:val="NormalWeb"/>
        <w:rPr>
          <w:b/>
          <w:bCs/>
        </w:rPr>
      </w:pPr>
      <w:r>
        <w:rPr>
          <w:b/>
          <w:bCs/>
        </w:rPr>
        <w:t>C. Bình Định</w:t>
      </w:r>
    </w:p>
    <w:p w14:paraId="04B54CE2" w14:textId="77777777" w:rsidR="005E2186" w:rsidRDefault="00000000">
      <w:pPr>
        <w:pStyle w:val="NormalWeb"/>
      </w:pPr>
      <w:r>
        <w:t>D. Phan Thiết</w:t>
      </w:r>
    </w:p>
    <w:p w14:paraId="3A5332E6" w14:textId="77777777" w:rsidR="005E2186" w:rsidRDefault="00000000">
      <w:pPr>
        <w:pStyle w:val="Heading3"/>
        <w:rPr>
          <w:rFonts w:eastAsia="Times New Roman"/>
        </w:rPr>
      </w:pPr>
      <w:r>
        <w:rPr>
          <w:rFonts w:eastAsia="Times New Roman"/>
        </w:rPr>
        <w:t>Câu 2: Thân mẫu của Hồ Chí Minh là bà Hoàng Thị Loan, Bà sinh được mấy người con?</w:t>
      </w:r>
    </w:p>
    <w:p w14:paraId="24D46F42" w14:textId="77777777" w:rsidR="005E2186" w:rsidRPr="007A59AA" w:rsidRDefault="00000000">
      <w:pPr>
        <w:pStyle w:val="NormalWeb"/>
      </w:pPr>
      <w:r w:rsidRPr="007A59AA">
        <w:t>A. Một</w:t>
      </w:r>
    </w:p>
    <w:p w14:paraId="04BCF851" w14:textId="77777777" w:rsidR="005E2186" w:rsidRPr="009371A3" w:rsidRDefault="00000000">
      <w:pPr>
        <w:pStyle w:val="NormalWeb"/>
      </w:pPr>
      <w:r w:rsidRPr="009371A3">
        <w:t>B. Hai</w:t>
      </w:r>
    </w:p>
    <w:p w14:paraId="608EFDE3" w14:textId="77777777" w:rsidR="005E2186" w:rsidRDefault="00000000">
      <w:pPr>
        <w:pStyle w:val="NormalWeb"/>
        <w:rPr>
          <w:b/>
          <w:bCs/>
        </w:rPr>
      </w:pPr>
      <w:r>
        <w:rPr>
          <w:b/>
          <w:bCs/>
        </w:rPr>
        <w:t>C. Ba</w:t>
      </w:r>
    </w:p>
    <w:p w14:paraId="68AECBB9" w14:textId="77777777" w:rsidR="005E2186" w:rsidRPr="007A59AA" w:rsidRDefault="00000000">
      <w:pPr>
        <w:pStyle w:val="NormalWeb"/>
        <w:rPr>
          <w:b/>
          <w:bCs/>
        </w:rPr>
      </w:pPr>
      <w:r w:rsidRPr="007A59AA">
        <w:rPr>
          <w:b/>
          <w:bCs/>
        </w:rPr>
        <w:t>D. Bốn</w:t>
      </w:r>
    </w:p>
    <w:p w14:paraId="14CA6561" w14:textId="77777777" w:rsidR="005E2186" w:rsidRDefault="00000000">
      <w:pPr>
        <w:pStyle w:val="Heading3"/>
        <w:rPr>
          <w:rFonts w:eastAsia="Times New Roman"/>
        </w:rPr>
      </w:pPr>
      <w:r>
        <w:rPr>
          <w:rFonts w:eastAsia="Times New Roman"/>
        </w:rPr>
        <w:t>Câu 3: Nguyễn Ái Quốc vào Đảng Xã Hội Pháp năm nào?</w:t>
      </w:r>
    </w:p>
    <w:p w14:paraId="33A006AB" w14:textId="77777777" w:rsidR="005E2186" w:rsidRDefault="00000000">
      <w:pPr>
        <w:pStyle w:val="NormalWeb"/>
      </w:pPr>
      <w:r>
        <w:t>A. 1917</w:t>
      </w:r>
    </w:p>
    <w:p w14:paraId="1D2C8C17" w14:textId="77777777" w:rsidR="005E2186" w:rsidRDefault="00000000">
      <w:pPr>
        <w:pStyle w:val="NormalWeb"/>
        <w:rPr>
          <w:b/>
          <w:bCs/>
        </w:rPr>
      </w:pPr>
      <w:r>
        <w:rPr>
          <w:b/>
          <w:bCs/>
        </w:rPr>
        <w:t>B. 1918</w:t>
      </w:r>
    </w:p>
    <w:p w14:paraId="51070A26" w14:textId="77777777" w:rsidR="005E2186" w:rsidRDefault="00000000">
      <w:pPr>
        <w:pStyle w:val="NormalWeb"/>
      </w:pPr>
      <w:r>
        <w:t>C. 1919</w:t>
      </w:r>
    </w:p>
    <w:p w14:paraId="161D2BB3" w14:textId="77777777" w:rsidR="005E2186" w:rsidRDefault="00000000">
      <w:pPr>
        <w:pStyle w:val="NormalWeb"/>
      </w:pPr>
      <w:r>
        <w:t>D. 1920</w:t>
      </w:r>
    </w:p>
    <w:p w14:paraId="782227F9" w14:textId="77777777" w:rsidR="005E2186" w:rsidRDefault="00000000">
      <w:pPr>
        <w:pStyle w:val="Heading3"/>
        <w:rPr>
          <w:rFonts w:eastAsia="Times New Roman"/>
        </w:rPr>
      </w:pPr>
      <w:r>
        <w:rPr>
          <w:rFonts w:eastAsia="Times New Roman"/>
        </w:rPr>
        <w:t>Câu 4: Nguyễn Ái Quốc gửi bản “Yêu sách của nhân dân An Nam” tới Hội nghị Vecxay vào ngày tháng năm nào?</w:t>
      </w:r>
    </w:p>
    <w:p w14:paraId="51647344" w14:textId="77777777" w:rsidR="005E2186" w:rsidRDefault="00000000">
      <w:pPr>
        <w:pStyle w:val="NormalWeb"/>
      </w:pPr>
      <w:r>
        <w:t>A. 18/6/1917</w:t>
      </w:r>
    </w:p>
    <w:p w14:paraId="15A6E2A1" w14:textId="77777777" w:rsidR="005E2186" w:rsidRDefault="00000000">
      <w:pPr>
        <w:pStyle w:val="NormalWeb"/>
      </w:pPr>
      <w:r>
        <w:t>B. 18/6/1918</w:t>
      </w:r>
    </w:p>
    <w:p w14:paraId="3E50F5AF" w14:textId="77777777" w:rsidR="005E2186" w:rsidRDefault="00000000">
      <w:pPr>
        <w:pStyle w:val="NormalWeb"/>
        <w:rPr>
          <w:b/>
          <w:bCs/>
        </w:rPr>
      </w:pPr>
      <w:r>
        <w:rPr>
          <w:b/>
          <w:bCs/>
        </w:rPr>
        <w:t>C. 18/6/1919</w:t>
      </w:r>
    </w:p>
    <w:p w14:paraId="42EE0115" w14:textId="77777777" w:rsidR="005E2186" w:rsidRDefault="00000000">
      <w:pPr>
        <w:pStyle w:val="NormalWeb"/>
      </w:pPr>
      <w:r>
        <w:t>D. 18/6/1920</w:t>
      </w:r>
    </w:p>
    <w:p w14:paraId="3FAC598C" w14:textId="77777777" w:rsidR="005E2186" w:rsidRDefault="00000000">
      <w:pPr>
        <w:pStyle w:val="Heading3"/>
        <w:rPr>
          <w:rFonts w:eastAsia="Times New Roman"/>
        </w:rPr>
      </w:pPr>
      <w:r>
        <w:rPr>
          <w:rFonts w:eastAsia="Times New Roman"/>
        </w:rPr>
        <w:t>Câu 5: Nguyễn Sinh Cung đổi tên là Nguyễn Tất Thành năm nào?</w:t>
      </w:r>
    </w:p>
    <w:p w14:paraId="51F41E4F" w14:textId="77777777" w:rsidR="005E2186" w:rsidRDefault="00000000">
      <w:pPr>
        <w:pStyle w:val="NormalWeb"/>
        <w:rPr>
          <w:b/>
          <w:bCs/>
        </w:rPr>
      </w:pPr>
      <w:r>
        <w:rPr>
          <w:b/>
          <w:bCs/>
        </w:rPr>
        <w:t>A. 1901</w:t>
      </w:r>
    </w:p>
    <w:p w14:paraId="1D3B9D5C" w14:textId="77777777" w:rsidR="005E2186" w:rsidRDefault="00000000">
      <w:pPr>
        <w:pStyle w:val="NormalWeb"/>
      </w:pPr>
      <w:r>
        <w:t>B. 1905</w:t>
      </w:r>
    </w:p>
    <w:p w14:paraId="1310920A" w14:textId="77777777" w:rsidR="005E2186" w:rsidRDefault="00000000">
      <w:pPr>
        <w:pStyle w:val="NormalWeb"/>
      </w:pPr>
      <w:r>
        <w:lastRenderedPageBreak/>
        <w:t>C. 1911</w:t>
      </w:r>
    </w:p>
    <w:p w14:paraId="7DBF4546" w14:textId="77777777" w:rsidR="005E2186" w:rsidRDefault="00000000">
      <w:pPr>
        <w:pStyle w:val="NormalWeb"/>
      </w:pPr>
      <w:r>
        <w:t>D. 1917</w:t>
      </w:r>
    </w:p>
    <w:p w14:paraId="2DD17EC0" w14:textId="77777777" w:rsidR="005E2186" w:rsidRDefault="00000000">
      <w:pPr>
        <w:pStyle w:val="Heading3"/>
        <w:rPr>
          <w:rFonts w:eastAsia="Times New Roman"/>
        </w:rPr>
      </w:pPr>
      <w:r>
        <w:rPr>
          <w:rFonts w:eastAsia="Times New Roman"/>
        </w:rPr>
        <w:t>Câu 6: Nguyễn Tất Thành lấy tên là Nguyễn Ái Quốc vào thời gian nào?</w:t>
      </w:r>
    </w:p>
    <w:p w14:paraId="58F84A04" w14:textId="77777777" w:rsidR="005E2186" w:rsidRDefault="00000000">
      <w:pPr>
        <w:pStyle w:val="NormalWeb"/>
      </w:pPr>
      <w:r>
        <w:t>A. Khi Bác lên tàu từ bến Nhà Rồng năm 1911</w:t>
      </w:r>
    </w:p>
    <w:p w14:paraId="483C531E" w14:textId="77777777" w:rsidR="005E2186" w:rsidRDefault="00000000">
      <w:pPr>
        <w:pStyle w:val="NormalWeb"/>
        <w:rPr>
          <w:b/>
          <w:bCs/>
        </w:rPr>
      </w:pPr>
      <w:r>
        <w:rPr>
          <w:b/>
          <w:bCs/>
        </w:rPr>
        <w:t>B. Tại Hội nghị Véc xay năm 1919</w:t>
      </w:r>
    </w:p>
    <w:p w14:paraId="4D4D93AB" w14:textId="77777777" w:rsidR="005E2186" w:rsidRDefault="00000000">
      <w:pPr>
        <w:pStyle w:val="NormalWeb"/>
      </w:pPr>
      <w:r>
        <w:t>C. Khi Bác tham gia sáng lập Đảng cộng sản Pháp năm 1920</w:t>
      </w:r>
    </w:p>
    <w:p w14:paraId="3426E4EF" w14:textId="77777777" w:rsidR="005E2186" w:rsidRDefault="00000000">
      <w:pPr>
        <w:pStyle w:val="NormalWeb"/>
      </w:pPr>
      <w:r>
        <w:t>D. Khi Bác sang hoạt động ở Liên Xô năm 1923.</w:t>
      </w:r>
    </w:p>
    <w:p w14:paraId="5329682F" w14:textId="77777777" w:rsidR="005E2186" w:rsidRDefault="00000000">
      <w:pPr>
        <w:pStyle w:val="Heading3"/>
        <w:rPr>
          <w:rFonts w:eastAsia="Times New Roman"/>
        </w:rPr>
      </w:pPr>
      <w:r>
        <w:rPr>
          <w:rFonts w:eastAsia="Times New Roman"/>
        </w:rPr>
        <w:t>Câu 7: Nguyễn Ái Quốc đã thành lập Hội Việt Nam Cách mạng Thanh niên vào thời gian nào, ở đâu ?</w:t>
      </w:r>
    </w:p>
    <w:p w14:paraId="768EB839" w14:textId="77777777" w:rsidR="005E2186" w:rsidRDefault="00000000">
      <w:pPr>
        <w:pStyle w:val="NormalWeb"/>
      </w:pPr>
      <w:r>
        <w:t>A. 6/1924. Hương Cảng – Trung Quốc</w:t>
      </w:r>
    </w:p>
    <w:p w14:paraId="5C3E6B26" w14:textId="77777777" w:rsidR="005E2186" w:rsidRDefault="00000000">
      <w:pPr>
        <w:pStyle w:val="NormalWeb"/>
        <w:rPr>
          <w:b/>
          <w:bCs/>
        </w:rPr>
      </w:pPr>
      <w:r>
        <w:rPr>
          <w:b/>
          <w:bCs/>
        </w:rPr>
        <w:t>B. 6/1925. Quảng Châu – Trung Quốc</w:t>
      </w:r>
    </w:p>
    <w:p w14:paraId="61A1882A" w14:textId="77777777" w:rsidR="005E2186" w:rsidRDefault="00000000">
      <w:pPr>
        <w:pStyle w:val="NormalWeb"/>
      </w:pPr>
      <w:r>
        <w:t>C. 6/1926. Thượng Hải – Trung Quốc</w:t>
      </w:r>
    </w:p>
    <w:p w14:paraId="0CF19AAA" w14:textId="77777777" w:rsidR="005E2186" w:rsidRDefault="00000000">
      <w:pPr>
        <w:pStyle w:val="NormalWeb"/>
      </w:pPr>
      <w:r>
        <w:t>D. 6/1927. Cao Bằng – Việt Nam</w:t>
      </w:r>
    </w:p>
    <w:p w14:paraId="2BC71259" w14:textId="77777777" w:rsidR="005E2186" w:rsidRDefault="00000000">
      <w:pPr>
        <w:pStyle w:val="Heading3"/>
        <w:rPr>
          <w:rFonts w:eastAsia="Times New Roman"/>
        </w:rPr>
      </w:pPr>
      <w:r>
        <w:rPr>
          <w:rFonts w:eastAsia="Times New Roman"/>
        </w:rPr>
        <w:t>Câu 8: Bản chất của chủ nghĩa tư bản được Bác ví như là “Con đỉa có hai cái vòi, một cái vòi bám vào giai cấp vô sản ở chính quốc, một cái vòi bám vào giai cấp vô sản ở thuộc địa. Nếu muốn giết con vật ấy, người ta phải đồng thời cắt cả hai cái vòi...”. Đoạn trích này dược trích trong tác phẩm nào của Nguyễn Ái Quốc?</w:t>
      </w:r>
    </w:p>
    <w:p w14:paraId="0F17A8B7" w14:textId="77777777" w:rsidR="005E2186" w:rsidRDefault="00000000">
      <w:pPr>
        <w:pStyle w:val="NormalWeb"/>
      </w:pPr>
      <w:r>
        <w:t>A. Con rồng tre</w:t>
      </w:r>
    </w:p>
    <w:p w14:paraId="19B039CB" w14:textId="77777777" w:rsidR="005E2186" w:rsidRDefault="00000000">
      <w:pPr>
        <w:pStyle w:val="NormalWeb"/>
        <w:rPr>
          <w:b/>
          <w:bCs/>
        </w:rPr>
      </w:pPr>
      <w:r>
        <w:rPr>
          <w:b/>
          <w:bCs/>
        </w:rPr>
        <w:t>B. Bản án chế độ thực dân Pháp</w:t>
      </w:r>
    </w:p>
    <w:p w14:paraId="18A5D4E6" w14:textId="77777777" w:rsidR="005E2186" w:rsidRDefault="00000000">
      <w:pPr>
        <w:pStyle w:val="NormalWeb"/>
      </w:pPr>
      <w:r>
        <w:t>C. V.I. Lênin và các dân tộc Phương Đông.</w:t>
      </w:r>
    </w:p>
    <w:p w14:paraId="2CE53F37" w14:textId="77777777" w:rsidR="005E2186" w:rsidRDefault="00000000">
      <w:pPr>
        <w:pStyle w:val="NormalWeb"/>
      </w:pPr>
      <w:r>
        <w:t>D. Đường cách mệnh</w:t>
      </w:r>
    </w:p>
    <w:p w14:paraId="71B6FBA4" w14:textId="77777777" w:rsidR="005E2186" w:rsidRDefault="00000000">
      <w:pPr>
        <w:pStyle w:val="Heading3"/>
        <w:rPr>
          <w:rFonts w:eastAsia="Times New Roman"/>
        </w:rPr>
      </w:pPr>
      <w:r>
        <w:rPr>
          <w:rFonts w:eastAsia="Times New Roman"/>
        </w:rPr>
        <w:t>Câu 9: Giai đoạn hình thành tư tưởng yêu nước và chí hướng cách mạng của Hồ Chí Minh là giai đoạn nào?</w:t>
      </w:r>
    </w:p>
    <w:p w14:paraId="13E0BA8B" w14:textId="77777777" w:rsidR="005E2186" w:rsidRDefault="00000000">
      <w:pPr>
        <w:pStyle w:val="NormalWeb"/>
        <w:rPr>
          <w:b/>
          <w:bCs/>
        </w:rPr>
      </w:pPr>
      <w:r>
        <w:rPr>
          <w:b/>
          <w:bCs/>
        </w:rPr>
        <w:t>A. 1890 – 1911</w:t>
      </w:r>
    </w:p>
    <w:p w14:paraId="2F6112A1" w14:textId="77777777" w:rsidR="005E2186" w:rsidRDefault="00000000">
      <w:pPr>
        <w:pStyle w:val="NormalWeb"/>
      </w:pPr>
      <w:r>
        <w:t>B. 1921 – 1930</w:t>
      </w:r>
    </w:p>
    <w:p w14:paraId="3A1483CE" w14:textId="77777777" w:rsidR="005E2186" w:rsidRDefault="00000000">
      <w:pPr>
        <w:pStyle w:val="NormalWeb"/>
      </w:pPr>
      <w:r>
        <w:t>C. 1930 – 1945</w:t>
      </w:r>
    </w:p>
    <w:p w14:paraId="40113D18" w14:textId="77777777" w:rsidR="005E2186" w:rsidRDefault="00000000">
      <w:pPr>
        <w:pStyle w:val="NormalWeb"/>
      </w:pPr>
      <w:r>
        <w:t>D. 1945 – 1969</w:t>
      </w:r>
    </w:p>
    <w:p w14:paraId="70619197" w14:textId="77777777" w:rsidR="005E2186" w:rsidRDefault="00000000">
      <w:pPr>
        <w:pStyle w:val="Heading3"/>
        <w:rPr>
          <w:rFonts w:eastAsia="Times New Roman"/>
        </w:rPr>
      </w:pPr>
      <w:r>
        <w:rPr>
          <w:rFonts w:eastAsia="Times New Roman"/>
        </w:rPr>
        <w:lastRenderedPageBreak/>
        <w:t>Câu 10: Giai đoạn Hồ Chí Minh vượt qua khó khăn, thử thách, kiên trì con đường cách mạng Việt Nam là giai đoạn nào?</w:t>
      </w:r>
    </w:p>
    <w:p w14:paraId="6A1B3FD2" w14:textId="77777777" w:rsidR="005E2186" w:rsidRDefault="00000000">
      <w:pPr>
        <w:pStyle w:val="NormalWeb"/>
      </w:pPr>
      <w:r>
        <w:t>A. 1911 – 1920</w:t>
      </w:r>
    </w:p>
    <w:p w14:paraId="326C3FC5" w14:textId="77777777" w:rsidR="005E2186" w:rsidRDefault="00000000">
      <w:pPr>
        <w:pStyle w:val="NormalWeb"/>
      </w:pPr>
      <w:r>
        <w:t>B. 1921 – 1930</w:t>
      </w:r>
    </w:p>
    <w:p w14:paraId="7DD7324B" w14:textId="77777777" w:rsidR="005E2186" w:rsidRDefault="00000000">
      <w:pPr>
        <w:pStyle w:val="NormalWeb"/>
        <w:rPr>
          <w:b/>
          <w:bCs/>
        </w:rPr>
      </w:pPr>
      <w:r>
        <w:rPr>
          <w:b/>
          <w:bCs/>
        </w:rPr>
        <w:t>C. 1930 – 1945</w:t>
      </w:r>
    </w:p>
    <w:p w14:paraId="43B15D42" w14:textId="77777777" w:rsidR="005E2186" w:rsidRDefault="00000000">
      <w:pPr>
        <w:pStyle w:val="NormalWeb"/>
      </w:pPr>
      <w:r>
        <w:t>D. 1945 – 1969</w:t>
      </w:r>
    </w:p>
    <w:p w14:paraId="06538A1E" w14:textId="77777777" w:rsidR="005E2186" w:rsidRDefault="00000000">
      <w:pPr>
        <w:pStyle w:val="Heading3"/>
        <w:rPr>
          <w:rFonts w:eastAsia="Times New Roman"/>
        </w:rPr>
      </w:pPr>
      <w:r>
        <w:rPr>
          <w:rFonts w:eastAsia="Times New Roman"/>
        </w:rPr>
        <w:t>Câu 11: Địa danh đầu tiên Hồ Chí Minh đạt chân đến khi mới về nước , tại Cột móc 108 trên biên giới Việt - Trung thuộc huyện nào của tỉnh nào?</w:t>
      </w:r>
    </w:p>
    <w:p w14:paraId="4DE64BE8" w14:textId="77777777" w:rsidR="005E2186" w:rsidRDefault="00000000">
      <w:pPr>
        <w:pStyle w:val="NormalWeb"/>
      </w:pPr>
      <w:r>
        <w:t>A. Hòa An – Cao Bằng</w:t>
      </w:r>
    </w:p>
    <w:p w14:paraId="16FAE72A" w14:textId="77777777" w:rsidR="005E2186" w:rsidRDefault="00000000">
      <w:pPr>
        <w:pStyle w:val="NormalWeb"/>
      </w:pPr>
      <w:r>
        <w:t>B. Bình Nguyên – Cao Bằng</w:t>
      </w:r>
    </w:p>
    <w:p w14:paraId="3282EE9B" w14:textId="77777777" w:rsidR="005E2186" w:rsidRDefault="00000000">
      <w:pPr>
        <w:pStyle w:val="NormalWeb"/>
      </w:pPr>
      <w:r>
        <w:t>C. Trà Lĩnh – Cao Bằng</w:t>
      </w:r>
    </w:p>
    <w:p w14:paraId="64087A90" w14:textId="77777777" w:rsidR="005E2186" w:rsidRDefault="00000000">
      <w:pPr>
        <w:pStyle w:val="NormalWeb"/>
        <w:rPr>
          <w:b/>
          <w:bCs/>
        </w:rPr>
      </w:pPr>
      <w:r>
        <w:rPr>
          <w:b/>
          <w:bCs/>
        </w:rPr>
        <w:t>D. Hà Quảng – Cao Bằng</w:t>
      </w:r>
    </w:p>
    <w:p w14:paraId="3452C061" w14:textId="77777777" w:rsidR="005E2186" w:rsidRDefault="00000000">
      <w:pPr>
        <w:pStyle w:val="Heading3"/>
        <w:rPr>
          <w:rFonts w:eastAsia="Times New Roman"/>
        </w:rPr>
      </w:pPr>
      <w:r>
        <w:rPr>
          <w:rFonts w:eastAsia="Times New Roman"/>
        </w:rPr>
        <w:t>Câu 12: “Hỡi đồng bào yêu quý! Giờ quyết đinh cho vận mệnh dân tộc đã đến. Tòan quốc đồng bào hãy đứng dậy đem sức ta mà giải phóng cho ta”. Đoạn văn trên dược trích từ văn kiện nào?</w:t>
      </w:r>
    </w:p>
    <w:p w14:paraId="65AB0973" w14:textId="77777777" w:rsidR="005E2186" w:rsidRDefault="00000000">
      <w:pPr>
        <w:pStyle w:val="NormalWeb"/>
      </w:pPr>
      <w:r>
        <w:t>A. Quân lệnh số 1 của Uỷ Ban khởi nghĩa toàn quốc</w:t>
      </w:r>
    </w:p>
    <w:p w14:paraId="6D96742A" w14:textId="77777777" w:rsidR="005E2186" w:rsidRDefault="00000000">
      <w:pPr>
        <w:pStyle w:val="NormalWeb"/>
        <w:rPr>
          <w:b/>
          <w:bCs/>
        </w:rPr>
      </w:pPr>
      <w:r>
        <w:rPr>
          <w:b/>
          <w:bCs/>
        </w:rPr>
        <w:t>B. Lời kêu gọi tổng khởi nghĩa của Chủ tịch Hồ Chi Minh</w:t>
      </w:r>
    </w:p>
    <w:p w14:paraId="3FF364F8" w14:textId="77777777" w:rsidR="005E2186" w:rsidRDefault="00000000">
      <w:pPr>
        <w:pStyle w:val="NormalWeb"/>
      </w:pPr>
      <w:r>
        <w:t>C. Chỉ thị toàn quốc kháng chiến của Trung ương Đảng</w:t>
      </w:r>
    </w:p>
    <w:p w14:paraId="777565B7" w14:textId="77777777" w:rsidR="005E2186" w:rsidRDefault="00000000">
      <w:pPr>
        <w:pStyle w:val="NormalWeb"/>
      </w:pPr>
      <w:r>
        <w:t>D. Lời kêu gọi toàn quốc kháng chiến của Chủ tịch Hồ Chi Min</w:t>
      </w:r>
    </w:p>
    <w:p w14:paraId="6DCC25B3" w14:textId="77777777" w:rsidR="005E2186" w:rsidRDefault="00000000">
      <w:pPr>
        <w:pStyle w:val="Heading3"/>
        <w:rPr>
          <w:rFonts w:eastAsia="Times New Roman"/>
        </w:rPr>
      </w:pPr>
      <w:r>
        <w:rPr>
          <w:rFonts w:eastAsia="Times New Roman"/>
        </w:rPr>
        <w:t>Câu 13: “Không chúng ta thà hy sinh tất cả, chứ nhất định không chịu mất nuớc, nhất định không chịu làm nô lệ”. Lời khẳng định đanh thép này được trích trong “Lời kêu gọi toàn quốc kháng chiến” của Hồ Chí Minh. Lời kêu gọi đó được viết vào thời gian nào?</w:t>
      </w:r>
    </w:p>
    <w:p w14:paraId="4BCF268F" w14:textId="77777777" w:rsidR="005E2186" w:rsidRDefault="00000000">
      <w:pPr>
        <w:pStyle w:val="NormalWeb"/>
        <w:rPr>
          <w:b/>
          <w:bCs/>
        </w:rPr>
      </w:pPr>
      <w:r>
        <w:rPr>
          <w:b/>
          <w:bCs/>
        </w:rPr>
        <w:t>A. 19/12/1946</w:t>
      </w:r>
    </w:p>
    <w:p w14:paraId="65071064" w14:textId="77777777" w:rsidR="005E2186" w:rsidRDefault="00000000">
      <w:pPr>
        <w:pStyle w:val="NormalWeb"/>
      </w:pPr>
      <w:r>
        <w:t>B. 20/12/1946</w:t>
      </w:r>
    </w:p>
    <w:p w14:paraId="5B0CC15D" w14:textId="77777777" w:rsidR="005E2186" w:rsidRDefault="00000000">
      <w:pPr>
        <w:pStyle w:val="NormalWeb"/>
      </w:pPr>
      <w:r>
        <w:t>C. 22/12/1946</w:t>
      </w:r>
    </w:p>
    <w:p w14:paraId="1363025A" w14:textId="77777777" w:rsidR="005E2186" w:rsidRDefault="00000000">
      <w:pPr>
        <w:pStyle w:val="NormalWeb"/>
      </w:pPr>
      <w:r>
        <w:t>D. 27/12/1946</w:t>
      </w:r>
    </w:p>
    <w:p w14:paraId="585DE9F2" w14:textId="77777777" w:rsidR="005E2186" w:rsidRDefault="00000000">
      <w:pPr>
        <w:pStyle w:val="Heading3"/>
        <w:rPr>
          <w:rFonts w:eastAsia="Times New Roman"/>
        </w:rPr>
      </w:pPr>
      <w:r>
        <w:rPr>
          <w:rFonts w:eastAsia="Times New Roman"/>
        </w:rPr>
        <w:lastRenderedPageBreak/>
        <w:t>Câu 14: “Dân tộc ta, nhân dân ta, non sông đất nước ta đã sinh ra Hồ Chủ Tịch, người anh hùng dân tộc vĩ đại, và chính người đã làm rạng rỡ dân tộc ta, nhân dân ta và non sông đất nước ta”. Nhận định trên ở trong văn kiện nào?</w:t>
      </w:r>
    </w:p>
    <w:p w14:paraId="25E4CC0C" w14:textId="77777777" w:rsidR="005E2186" w:rsidRDefault="00000000">
      <w:pPr>
        <w:pStyle w:val="NormalWeb"/>
      </w:pPr>
      <w:r>
        <w:t>A. Lời kêu gọi của BCH Trung ương Đảng Lao Động ngày 3/9/1969</w:t>
      </w:r>
    </w:p>
    <w:p w14:paraId="5574A7BF" w14:textId="77777777" w:rsidR="005E2186" w:rsidRDefault="00000000">
      <w:pPr>
        <w:pStyle w:val="NormalWeb"/>
        <w:rPr>
          <w:b/>
          <w:bCs/>
        </w:rPr>
      </w:pPr>
      <w:r>
        <w:rPr>
          <w:b/>
          <w:bCs/>
        </w:rPr>
        <w:t>B. Điếu văn của BCH Trung ương Đảng Lao Động ngày 9/9/1969</w:t>
      </w:r>
    </w:p>
    <w:p w14:paraId="77543DD9" w14:textId="77777777" w:rsidR="005E2186" w:rsidRDefault="00000000">
      <w:pPr>
        <w:pStyle w:val="NormalWeb"/>
      </w:pPr>
      <w:r>
        <w:t>C. Bản thông cáo đặc biệt ngày 4/9/1969</w:t>
      </w:r>
    </w:p>
    <w:p w14:paraId="75D5AA82" w14:textId="77777777" w:rsidR="005E2186" w:rsidRDefault="00000000">
      <w:pPr>
        <w:pStyle w:val="NormalWeb"/>
      </w:pPr>
      <w:r>
        <w:t>D. Xã luận báo Nhân dân ngày 9/9/1969</w:t>
      </w:r>
    </w:p>
    <w:p w14:paraId="20FB4706" w14:textId="77777777" w:rsidR="005E2186" w:rsidRDefault="00000000">
      <w:pPr>
        <w:pStyle w:val="Heading3"/>
        <w:rPr>
          <w:rFonts w:eastAsia="Times New Roman"/>
        </w:rPr>
      </w:pPr>
      <w:r>
        <w:rPr>
          <w:rFonts w:eastAsia="Times New Roman"/>
        </w:rPr>
        <w:t>Câu 15: “Đoàn viên và thanh niên ta nói chung là tốt, mọi việc đều hăng háy xung phong, không ngại khó khăn, có chí tiến thủ. Đảng cần phải chăm lo giáo dục đạo đức cách mạng cho họ, đào tạo họ thành những người thừa kế xây dựng chủ nghĩa xã hội “vừa hồng vừa chuyên”. Câu nói đó của Hồ Chí Minh trong văn kiện nào?</w:t>
      </w:r>
    </w:p>
    <w:p w14:paraId="62E06627" w14:textId="77777777" w:rsidR="005E2186" w:rsidRDefault="00000000">
      <w:pPr>
        <w:pStyle w:val="NormalWeb"/>
      </w:pPr>
      <w:r>
        <w:t>A. Đạo đức cách mạng</w:t>
      </w:r>
    </w:p>
    <w:p w14:paraId="55BBD01E" w14:textId="77777777" w:rsidR="005E2186" w:rsidRDefault="00000000">
      <w:pPr>
        <w:pStyle w:val="NormalWeb"/>
      </w:pPr>
      <w:r>
        <w:t>B. Sửa đổi lối làm việc</w:t>
      </w:r>
    </w:p>
    <w:p w14:paraId="212BE298" w14:textId="77777777" w:rsidR="005E2186" w:rsidRDefault="00000000">
      <w:pPr>
        <w:pStyle w:val="NormalWeb"/>
      </w:pPr>
      <w:r>
        <w:t>C. Đường cách mệnh</w:t>
      </w:r>
    </w:p>
    <w:p w14:paraId="2BA0B6F0" w14:textId="77777777" w:rsidR="005E2186" w:rsidRDefault="00000000">
      <w:pPr>
        <w:pStyle w:val="NormalWeb"/>
        <w:rPr>
          <w:b/>
          <w:bCs/>
        </w:rPr>
      </w:pPr>
      <w:r>
        <w:rPr>
          <w:b/>
          <w:bCs/>
        </w:rPr>
        <w:t>D. Bản Di chúc</w:t>
      </w:r>
    </w:p>
    <w:p w14:paraId="4F96E73C" w14:textId="77777777" w:rsidR="005E2186" w:rsidRDefault="00000000">
      <w:pPr>
        <w:pStyle w:val="Heading3"/>
        <w:rPr>
          <w:rFonts w:eastAsia="Times New Roman"/>
        </w:rPr>
      </w:pPr>
      <w:r>
        <w:rPr>
          <w:rFonts w:eastAsia="Times New Roman"/>
        </w:rPr>
        <w:t>Câu 16: Theo Hồ Chí Minh ưu điểm lớn nhất trong học thuyết của Khổng Tử là gì?</w:t>
      </w:r>
    </w:p>
    <w:p w14:paraId="6B31BEAA" w14:textId="77777777" w:rsidR="005E2186" w:rsidRDefault="00000000">
      <w:pPr>
        <w:pStyle w:val="NormalWeb"/>
      </w:pPr>
      <w:r>
        <w:t>A. Tinh thần hiếu học</w:t>
      </w:r>
    </w:p>
    <w:p w14:paraId="6E6C5FBD" w14:textId="77777777" w:rsidR="005E2186" w:rsidRDefault="00000000">
      <w:pPr>
        <w:pStyle w:val="NormalWeb"/>
        <w:rPr>
          <w:b/>
          <w:bCs/>
        </w:rPr>
      </w:pPr>
      <w:r>
        <w:rPr>
          <w:b/>
          <w:bCs/>
        </w:rPr>
        <w:t>B. Sự tu dưỡng đạo đức cá nhân</w:t>
      </w:r>
    </w:p>
    <w:p w14:paraId="4EA1C9B9" w14:textId="77777777" w:rsidR="005E2186" w:rsidRDefault="00000000">
      <w:pPr>
        <w:pStyle w:val="NormalWeb"/>
      </w:pPr>
      <w:r>
        <w:t>C. Quản lý xã hội bằng đạo đức</w:t>
      </w:r>
    </w:p>
    <w:p w14:paraId="2FC4A5FC" w14:textId="77777777" w:rsidR="005E2186" w:rsidRDefault="00000000">
      <w:pPr>
        <w:pStyle w:val="NormalWeb"/>
      </w:pPr>
      <w:r>
        <w:t>D. Tinh thần nhân nghĩa</w:t>
      </w:r>
    </w:p>
    <w:p w14:paraId="26207DFA" w14:textId="77777777" w:rsidR="005E2186" w:rsidRDefault="00000000">
      <w:pPr>
        <w:pStyle w:val="Heading3"/>
        <w:rPr>
          <w:rFonts w:eastAsia="Times New Roman"/>
        </w:rPr>
      </w:pPr>
      <w:r>
        <w:rPr>
          <w:rFonts w:eastAsia="Times New Roman"/>
        </w:rPr>
        <w:t>Câu 17: Theo Hồ Chí Minh, học Chủ nghĩa Mác – Lênin để làm gì?</w:t>
      </w:r>
    </w:p>
    <w:p w14:paraId="478DB9F5" w14:textId="77777777" w:rsidR="005E2186" w:rsidRDefault="00000000">
      <w:pPr>
        <w:pStyle w:val="NormalWeb"/>
      </w:pPr>
      <w:r>
        <w:t>A. Năm vững lý luận</w:t>
      </w:r>
    </w:p>
    <w:p w14:paraId="2323D98D" w14:textId="77777777" w:rsidR="005E2186" w:rsidRDefault="00000000">
      <w:pPr>
        <w:pStyle w:val="NormalWeb"/>
        <w:rPr>
          <w:b/>
          <w:bCs/>
        </w:rPr>
      </w:pPr>
      <w:r>
        <w:rPr>
          <w:b/>
          <w:bCs/>
        </w:rPr>
        <w:t>B. Để sống với nhau có tình, có nghĩa</w:t>
      </w:r>
    </w:p>
    <w:p w14:paraId="315DBF21" w14:textId="77777777" w:rsidR="005E2186" w:rsidRDefault="00000000">
      <w:pPr>
        <w:pStyle w:val="NormalWeb"/>
      </w:pPr>
      <w:r>
        <w:t>C. Để chứng tỏ trình độ lý luận</w:t>
      </w:r>
    </w:p>
    <w:p w14:paraId="747A24B6" w14:textId="77777777" w:rsidR="005E2186" w:rsidRDefault="00000000">
      <w:pPr>
        <w:pStyle w:val="NormalWeb"/>
      </w:pPr>
      <w:r>
        <w:t>D. Để làm cán bộ</w:t>
      </w:r>
    </w:p>
    <w:p w14:paraId="0CDF3E26" w14:textId="77777777" w:rsidR="005E2186" w:rsidRDefault="00000000">
      <w:pPr>
        <w:pStyle w:val="Heading3"/>
        <w:rPr>
          <w:rFonts w:eastAsia="Times New Roman"/>
        </w:rPr>
      </w:pPr>
      <w:r>
        <w:rPr>
          <w:rFonts w:eastAsia="Times New Roman"/>
        </w:rPr>
        <w:lastRenderedPageBreak/>
        <w:t>Câu 18: Chọn cụm từ đúng điền vào chỗ trống: “Rằng đây bốn biển một nhà ...... đều là anh em</w:t>
      </w:r>
    </w:p>
    <w:p w14:paraId="6B5FFE29" w14:textId="77777777" w:rsidR="005E2186" w:rsidRDefault="00000000">
      <w:pPr>
        <w:pStyle w:val="NormalWeb"/>
      </w:pPr>
      <w:r>
        <w:t>A. Công nhân thế giới</w:t>
      </w:r>
    </w:p>
    <w:p w14:paraId="5CA65A3D" w14:textId="77777777" w:rsidR="005E2186" w:rsidRDefault="00000000">
      <w:pPr>
        <w:pStyle w:val="NormalWeb"/>
      </w:pPr>
      <w:r>
        <w:t>B. Vàng đen trắng đỏ</w:t>
      </w:r>
    </w:p>
    <w:p w14:paraId="74E0AD00" w14:textId="77777777" w:rsidR="005E2186" w:rsidRDefault="00000000">
      <w:pPr>
        <w:pStyle w:val="NormalWeb"/>
      </w:pPr>
      <w:r>
        <w:t>C. Lao động thế giớ</w:t>
      </w:r>
    </w:p>
    <w:p w14:paraId="6A59C6D8" w14:textId="77777777" w:rsidR="005E2186" w:rsidRDefault="00000000">
      <w:pPr>
        <w:pStyle w:val="NormalWeb"/>
        <w:rPr>
          <w:b/>
          <w:bCs/>
        </w:rPr>
      </w:pPr>
      <w:r>
        <w:rPr>
          <w:b/>
          <w:bCs/>
        </w:rPr>
        <w:t>D. Bốn phương vô sản</w:t>
      </w:r>
    </w:p>
    <w:p w14:paraId="112E3166" w14:textId="77777777" w:rsidR="005E2186" w:rsidRDefault="00000000">
      <w:pPr>
        <w:pStyle w:val="Heading3"/>
        <w:rPr>
          <w:rFonts w:eastAsia="Times New Roman"/>
        </w:rPr>
      </w:pPr>
      <w:r>
        <w:rPr>
          <w:rFonts w:eastAsia="Times New Roman"/>
        </w:rPr>
        <w:t>Câu 19: Chọn phương án trả lời đúng cho câu hởi sau: cách mạng giải phóng dân tộc có khả năng chủ động giành thắng lợi trước cách mạng vô sản ở chính quốc vì:</w:t>
      </w:r>
    </w:p>
    <w:p w14:paraId="3429E33B" w14:textId="77777777" w:rsidR="005E2186" w:rsidRDefault="00000000">
      <w:pPr>
        <w:pStyle w:val="NormalWeb"/>
      </w:pPr>
      <w:r>
        <w:t>A. Kẻ thù ở thuộc địa yếu hơn kẻ thù của giai cấp vô sản ở chính quốc.</w:t>
      </w:r>
    </w:p>
    <w:p w14:paraId="45FF2BB8" w14:textId="77777777" w:rsidR="005E2186" w:rsidRDefault="00000000">
      <w:pPr>
        <w:pStyle w:val="NormalWeb"/>
      </w:pPr>
      <w:r>
        <w:t>B. Lực lượng cách mạng ở thuộc địa đông và mạnh hơn lực lượng cách mạng ở chính quốc.</w:t>
      </w:r>
    </w:p>
    <w:p w14:paraId="693D1126" w14:textId="77777777" w:rsidR="005E2186" w:rsidRDefault="00000000">
      <w:pPr>
        <w:pStyle w:val="NormalWeb"/>
        <w:rPr>
          <w:b/>
          <w:bCs/>
        </w:rPr>
      </w:pPr>
      <w:r>
        <w:rPr>
          <w:b/>
          <w:bCs/>
        </w:rPr>
        <w:t>C. Nộc độc và sức sống của con rắn độc tư bản chủ chủ nghĩa tập trung ở các nước thuộc địa hơn ở chính quốc.</w:t>
      </w:r>
    </w:p>
    <w:p w14:paraId="66C7E0CE" w14:textId="77777777" w:rsidR="005E2186" w:rsidRDefault="00000000">
      <w:pPr>
        <w:pStyle w:val="NormalWeb"/>
      </w:pPr>
      <w:r>
        <w:t>D. Nhân dân ở các nước thuộc địa căm thù chủ nghĩa đế quốc và khát khao được độc lập.</w:t>
      </w:r>
    </w:p>
    <w:p w14:paraId="1D081E4C" w14:textId="77777777" w:rsidR="005E2186" w:rsidRDefault="00000000">
      <w:pPr>
        <w:pStyle w:val="Heading3"/>
        <w:rPr>
          <w:rFonts w:eastAsia="Times New Roman"/>
        </w:rPr>
      </w:pPr>
      <w:r>
        <w:rPr>
          <w:rFonts w:eastAsia="Times New Roman"/>
        </w:rPr>
        <w:t>Câu 20: Chọn cấu trả lời đúng với tư tưởng Hồ Chí Minh</w:t>
      </w:r>
    </w:p>
    <w:p w14:paraId="5B7F0CD2" w14:textId="77777777" w:rsidR="005E2186" w:rsidRDefault="00000000">
      <w:pPr>
        <w:pStyle w:val="NormalWeb"/>
      </w:pPr>
      <w:r>
        <w:t>A. Đại đoàn kết dân tộc là vấn đề sách lược.</w:t>
      </w:r>
    </w:p>
    <w:p w14:paraId="341BAB82" w14:textId="77777777" w:rsidR="005E2186" w:rsidRDefault="00000000">
      <w:pPr>
        <w:pStyle w:val="NormalWeb"/>
        <w:rPr>
          <w:b/>
          <w:bCs/>
        </w:rPr>
      </w:pPr>
      <w:r>
        <w:rPr>
          <w:b/>
          <w:bCs/>
        </w:rPr>
        <w:t>B. Đại đoàn kết dân tộc là vấn đề chiến lược.</w:t>
      </w:r>
    </w:p>
    <w:p w14:paraId="248F5E30" w14:textId="77777777" w:rsidR="005E2186" w:rsidRDefault="00000000">
      <w:pPr>
        <w:pStyle w:val="NormalWeb"/>
      </w:pPr>
      <w:r>
        <w:t>C. Đại đoàn kết dân tộc là phương pháp chính trị.</w:t>
      </w:r>
    </w:p>
    <w:p w14:paraId="2B1D279D" w14:textId="77777777" w:rsidR="005E2186" w:rsidRDefault="00000000">
      <w:pPr>
        <w:pStyle w:val="NormalWeb"/>
      </w:pPr>
      <w:r>
        <w:t>D. Đại đoàn kết dân tộc là một thủ đọan chính trị</w:t>
      </w:r>
    </w:p>
    <w:p w14:paraId="18857327" w14:textId="77777777" w:rsidR="005E2186" w:rsidRDefault="00000000">
      <w:pPr>
        <w:pStyle w:val="Heading3"/>
        <w:rPr>
          <w:rFonts w:eastAsia="Times New Roman"/>
        </w:rPr>
      </w:pPr>
      <w:r>
        <w:rPr>
          <w:rFonts w:eastAsia="Times New Roman"/>
        </w:rPr>
        <w:t>Câu 21: Hồ Chí Minh đã dùng hình tượng nào dưới đây để chỉ chủ nghĩa tư bản?</w:t>
      </w:r>
    </w:p>
    <w:p w14:paraId="529F4CB9" w14:textId="77777777" w:rsidR="005E2186" w:rsidRDefault="00000000">
      <w:pPr>
        <w:pStyle w:val="NormalWeb"/>
      </w:pPr>
      <w:r>
        <w:t>A. Con bạch tuộc</w:t>
      </w:r>
    </w:p>
    <w:p w14:paraId="444F3FD4" w14:textId="77777777" w:rsidR="005E2186" w:rsidRDefault="00000000">
      <w:pPr>
        <w:pStyle w:val="NormalWeb"/>
      </w:pPr>
      <w:r>
        <w:t>B. Con chim đại bàng</w:t>
      </w:r>
    </w:p>
    <w:p w14:paraId="2F509410" w14:textId="77777777" w:rsidR="005E2186" w:rsidRDefault="00000000">
      <w:pPr>
        <w:pStyle w:val="NormalWeb"/>
        <w:rPr>
          <w:b/>
          <w:bCs/>
        </w:rPr>
      </w:pPr>
      <w:r>
        <w:rPr>
          <w:b/>
          <w:bCs/>
        </w:rPr>
        <w:t>C. Con đỉa hai vòi</w:t>
      </w:r>
    </w:p>
    <w:p w14:paraId="414D00CE" w14:textId="77777777" w:rsidR="005E2186" w:rsidRDefault="00000000">
      <w:pPr>
        <w:pStyle w:val="NormalWeb"/>
      </w:pPr>
      <w:r>
        <w:t>D. Con chim ưng</w:t>
      </w:r>
    </w:p>
    <w:p w14:paraId="4224B441" w14:textId="77777777" w:rsidR="005E2186" w:rsidRDefault="00000000">
      <w:pPr>
        <w:pStyle w:val="Heading3"/>
        <w:rPr>
          <w:rFonts w:eastAsia="Times New Roman"/>
        </w:rPr>
      </w:pPr>
      <w:r>
        <w:rPr>
          <w:rFonts w:eastAsia="Times New Roman"/>
        </w:rPr>
        <w:t>Câu 22: Trong lời kết thúc buổi ra mắt của Đảng Lao Động, Hồ Chí Minh nói: “Mục đích của Đảng Lao Động Việt Nam có thể gồm trong tám chữ là: ĐOÀN KẾT TOÀN DÂN, PHỤNG SỰ TỔ QUỐC”. Buổi ra mắt đó vào lúc nào?</w:t>
      </w:r>
    </w:p>
    <w:p w14:paraId="1523FE27" w14:textId="77777777" w:rsidR="005E2186" w:rsidRDefault="00000000">
      <w:pPr>
        <w:pStyle w:val="NormalWeb"/>
      </w:pPr>
      <w:r>
        <w:lastRenderedPageBreak/>
        <w:t>A. 3/3/1950</w:t>
      </w:r>
    </w:p>
    <w:p w14:paraId="20D9DE29" w14:textId="77777777" w:rsidR="005E2186" w:rsidRDefault="00000000">
      <w:pPr>
        <w:pStyle w:val="NormalWeb"/>
        <w:rPr>
          <w:b/>
          <w:bCs/>
        </w:rPr>
      </w:pPr>
      <w:r>
        <w:rPr>
          <w:b/>
          <w:bCs/>
        </w:rPr>
        <w:t>B. 3/3/1951</w:t>
      </w:r>
    </w:p>
    <w:p w14:paraId="612C8304" w14:textId="77777777" w:rsidR="005E2186" w:rsidRDefault="00000000">
      <w:pPr>
        <w:pStyle w:val="NormalWeb"/>
      </w:pPr>
      <w:r>
        <w:t>C. 3/3/1955</w:t>
      </w:r>
    </w:p>
    <w:p w14:paraId="03AB0C2B" w14:textId="77777777" w:rsidR="005E2186" w:rsidRDefault="00000000">
      <w:pPr>
        <w:pStyle w:val="NormalWeb"/>
      </w:pPr>
      <w:r>
        <w:t>D. 3/3/1960</w:t>
      </w:r>
    </w:p>
    <w:p w14:paraId="53FE8DAF" w14:textId="77777777" w:rsidR="005E2186" w:rsidRDefault="00000000">
      <w:pPr>
        <w:pStyle w:val="Heading3"/>
        <w:rPr>
          <w:rFonts w:eastAsia="Times New Roman"/>
        </w:rPr>
      </w:pPr>
      <w:r>
        <w:rPr>
          <w:rFonts w:eastAsia="Times New Roman"/>
        </w:rPr>
        <w:t>Câu 23: Ngày 27/5/1946, Hội đồng Chính phủ đã quyết định chọn ai thay Hồ Chí Minh giữ chức vụ Chủ Tịch nước trong thời gian người đi vắng?</w:t>
      </w:r>
    </w:p>
    <w:p w14:paraId="678E5806" w14:textId="77777777" w:rsidR="005E2186" w:rsidRDefault="00000000">
      <w:pPr>
        <w:pStyle w:val="NormalWeb"/>
      </w:pPr>
      <w:r>
        <w:t>A. Võ Nguyên Giáp</w:t>
      </w:r>
    </w:p>
    <w:p w14:paraId="5AD3DC22" w14:textId="77777777" w:rsidR="005E2186" w:rsidRDefault="00000000">
      <w:pPr>
        <w:pStyle w:val="NormalWeb"/>
      </w:pPr>
      <w:r>
        <w:t>B. Phạm Văn Đồng</w:t>
      </w:r>
    </w:p>
    <w:p w14:paraId="0CB0EB28" w14:textId="77777777" w:rsidR="005E2186" w:rsidRDefault="00000000">
      <w:pPr>
        <w:pStyle w:val="NormalWeb"/>
        <w:rPr>
          <w:b/>
          <w:bCs/>
        </w:rPr>
      </w:pPr>
      <w:r>
        <w:rPr>
          <w:b/>
          <w:bCs/>
        </w:rPr>
        <w:t>C. Huỳnh Thúc Kháng</w:t>
      </w:r>
    </w:p>
    <w:p w14:paraId="7A3A1919" w14:textId="77777777" w:rsidR="005E2186" w:rsidRDefault="00000000">
      <w:pPr>
        <w:pStyle w:val="NormalWeb"/>
      </w:pPr>
      <w:r>
        <w:t>D. Bùi Bằng Đoàn</w:t>
      </w:r>
    </w:p>
    <w:p w14:paraId="21E1BD6F" w14:textId="77777777" w:rsidR="005E2186" w:rsidRDefault="00000000">
      <w:pPr>
        <w:pStyle w:val="Heading3"/>
        <w:rPr>
          <w:rFonts w:eastAsia="Times New Roman"/>
        </w:rPr>
      </w:pPr>
      <w:r>
        <w:rPr>
          <w:rFonts w:eastAsia="Times New Roman"/>
        </w:rPr>
        <w:t>Câu 24: Hồ Chí Minh đã dùng bút danh gì để viết tác phẩm “Sửa đổi lối làm việc”?</w:t>
      </w:r>
    </w:p>
    <w:p w14:paraId="6C2D0DC9" w14:textId="77777777" w:rsidR="005E2186" w:rsidRDefault="00000000">
      <w:pPr>
        <w:pStyle w:val="NormalWeb"/>
      </w:pPr>
      <w:r>
        <w:t>A. Trần Lực</w:t>
      </w:r>
    </w:p>
    <w:p w14:paraId="1776B648" w14:textId="77777777" w:rsidR="005E2186" w:rsidRDefault="00000000">
      <w:pPr>
        <w:pStyle w:val="NormalWeb"/>
      </w:pPr>
      <w:r>
        <w:t>B. Trần Dân Tiên</w:t>
      </w:r>
    </w:p>
    <w:p w14:paraId="403BAF1D" w14:textId="77777777" w:rsidR="005E2186" w:rsidRDefault="00000000">
      <w:pPr>
        <w:pStyle w:val="NormalWeb"/>
      </w:pPr>
      <w:r>
        <w:t>C. Tân Sinh</w:t>
      </w:r>
    </w:p>
    <w:p w14:paraId="4CB9C5E6" w14:textId="77777777" w:rsidR="005E2186" w:rsidRDefault="00000000">
      <w:pPr>
        <w:pStyle w:val="NormalWeb"/>
        <w:rPr>
          <w:b/>
          <w:bCs/>
        </w:rPr>
      </w:pPr>
      <w:r>
        <w:rPr>
          <w:b/>
          <w:bCs/>
        </w:rPr>
        <w:t>D. X.Y.Z</w:t>
      </w:r>
    </w:p>
    <w:p w14:paraId="0DE9E4A5" w14:textId="77777777" w:rsidR="005E2186" w:rsidRDefault="00000000">
      <w:pPr>
        <w:pStyle w:val="Heading3"/>
        <w:rPr>
          <w:rFonts w:eastAsia="Times New Roman"/>
        </w:rPr>
      </w:pPr>
      <w:r>
        <w:rPr>
          <w:rFonts w:eastAsia="Times New Roman"/>
        </w:rPr>
        <w:t>Câu 25: Theo Hồ Chí Minh cách mạng giải phóng dân tộc muốn giành được thắng lợi phải đi theo con đường nào?</w:t>
      </w:r>
    </w:p>
    <w:p w14:paraId="60F54A7B" w14:textId="77777777" w:rsidR="005E2186" w:rsidRDefault="00000000">
      <w:pPr>
        <w:pStyle w:val="NormalWeb"/>
      </w:pPr>
      <w:r>
        <w:t>A. Cách mạng dân chủ tư sản</w:t>
      </w:r>
    </w:p>
    <w:p w14:paraId="3D3747E5" w14:textId="77777777" w:rsidR="005E2186" w:rsidRDefault="00000000">
      <w:pPr>
        <w:pStyle w:val="NormalWeb"/>
        <w:rPr>
          <w:b/>
          <w:bCs/>
        </w:rPr>
      </w:pPr>
      <w:r>
        <w:rPr>
          <w:b/>
          <w:bCs/>
        </w:rPr>
        <w:t>B. Cách mạng vô sản</w:t>
      </w:r>
    </w:p>
    <w:p w14:paraId="0CCDF5A9" w14:textId="77777777" w:rsidR="005E2186" w:rsidRDefault="00000000">
      <w:pPr>
        <w:pStyle w:val="NormalWeb"/>
      </w:pPr>
      <w:r>
        <w:t>C. Cách mạng xã hội chủ nghĩa</w:t>
      </w:r>
    </w:p>
    <w:p w14:paraId="54560339" w14:textId="77777777" w:rsidR="005E2186" w:rsidRDefault="00000000">
      <w:pPr>
        <w:pStyle w:val="NormalWeb"/>
      </w:pPr>
      <w:r>
        <w:t>D. Cách mạng dân tộc dân chủ nhân dân</w:t>
      </w:r>
    </w:p>
    <w:p w14:paraId="02C68FB5" w14:textId="77777777" w:rsidR="005E2186" w:rsidRDefault="00000000">
      <w:pPr>
        <w:pStyle w:val="Heading3"/>
        <w:rPr>
          <w:rFonts w:eastAsia="Times New Roman"/>
        </w:rPr>
      </w:pPr>
      <w:r>
        <w:rPr>
          <w:rFonts w:eastAsia="Times New Roman"/>
        </w:rPr>
        <w:t>Câu 26: Chọn câu trả lời đúng nhât với tư tưởng Hồ Chí Minh</w:t>
      </w:r>
    </w:p>
    <w:p w14:paraId="1683B8BF" w14:textId="77777777" w:rsidR="005E2186" w:rsidRDefault="00000000">
      <w:pPr>
        <w:pStyle w:val="NormalWeb"/>
      </w:pPr>
      <w:r>
        <w:t>A. Đảng cộng sản Việt Nam là Đảng của giai cấp công nhân</w:t>
      </w:r>
    </w:p>
    <w:p w14:paraId="56532E63" w14:textId="77777777" w:rsidR="005E2186" w:rsidRDefault="00000000">
      <w:pPr>
        <w:pStyle w:val="NormalWeb"/>
      </w:pPr>
      <w:r>
        <w:t>B. Đảng cộng sản Việt Nam là Đảng của nhân dân lao động</w:t>
      </w:r>
    </w:p>
    <w:p w14:paraId="502762E2" w14:textId="77777777" w:rsidR="005E2186" w:rsidRDefault="00000000">
      <w:pPr>
        <w:pStyle w:val="NormalWeb"/>
        <w:rPr>
          <w:b/>
          <w:bCs/>
        </w:rPr>
      </w:pPr>
      <w:r>
        <w:rPr>
          <w:b/>
          <w:bCs/>
        </w:rPr>
        <w:t>C. Đảng cộng sản Việt Nam là Đảng của giai cấp công nhân, nhân dân lao động và của cả dân tộc</w:t>
      </w:r>
    </w:p>
    <w:p w14:paraId="1209468E" w14:textId="77777777" w:rsidR="005E2186" w:rsidRDefault="00000000">
      <w:pPr>
        <w:pStyle w:val="NormalWeb"/>
      </w:pPr>
      <w:r>
        <w:lastRenderedPageBreak/>
        <w:t>D. Đảng cộng sản Việt Nam là Đảng của toàn dân tộc</w:t>
      </w:r>
    </w:p>
    <w:p w14:paraId="08E46FE2" w14:textId="77777777" w:rsidR="005E2186" w:rsidRDefault="00000000">
      <w:pPr>
        <w:pStyle w:val="Heading3"/>
        <w:rPr>
          <w:rFonts w:eastAsia="Times New Roman"/>
        </w:rPr>
      </w:pPr>
      <w:r>
        <w:rPr>
          <w:rFonts w:eastAsia="Times New Roman"/>
        </w:rPr>
        <w:t>Câu 27: Chọn cụm từ đúng điền vào dấu... “Làm cách mệnh rồi thì quyền giao cho ..., chớ để trong tay một bọn ít người”.</w:t>
      </w:r>
    </w:p>
    <w:p w14:paraId="3EA4F0B7" w14:textId="77777777" w:rsidR="005E2186" w:rsidRDefault="00000000">
      <w:pPr>
        <w:pStyle w:val="NormalWeb"/>
        <w:rPr>
          <w:b/>
          <w:bCs/>
        </w:rPr>
      </w:pPr>
      <w:r>
        <w:rPr>
          <w:b/>
          <w:bCs/>
        </w:rPr>
        <w:t>A. Dân chúng số nhiều</w:t>
      </w:r>
    </w:p>
    <w:p w14:paraId="58B37E7C" w14:textId="77777777" w:rsidR="005E2186" w:rsidRDefault="00000000">
      <w:pPr>
        <w:pStyle w:val="NormalWeb"/>
      </w:pPr>
      <w:r>
        <w:t>B. Giai cấp công nhân</w:t>
      </w:r>
    </w:p>
    <w:p w14:paraId="79084B5C" w14:textId="77777777" w:rsidR="005E2186" w:rsidRDefault="00000000">
      <w:pPr>
        <w:pStyle w:val="NormalWeb"/>
      </w:pPr>
      <w:r>
        <w:t>C. Giai cấp nông dân</w:t>
      </w:r>
    </w:p>
    <w:p w14:paraId="4E401357" w14:textId="77777777" w:rsidR="005E2186" w:rsidRDefault="00000000">
      <w:pPr>
        <w:pStyle w:val="NormalWeb"/>
      </w:pPr>
      <w:r>
        <w:t>D. Giai cấp công nhân và giai cấp nông dân.</w:t>
      </w:r>
    </w:p>
    <w:p w14:paraId="0B32C175" w14:textId="77777777" w:rsidR="005E2186" w:rsidRDefault="00000000">
      <w:pPr>
        <w:pStyle w:val="Heading3"/>
        <w:rPr>
          <w:rFonts w:eastAsia="Times New Roman"/>
        </w:rPr>
      </w:pPr>
      <w:r>
        <w:rPr>
          <w:rFonts w:eastAsia="Times New Roman"/>
        </w:rPr>
        <w:t>Câu 28: Loại giặc Hồ Chí Minh cho là “giặc nội xâm” là:</w:t>
      </w:r>
    </w:p>
    <w:p w14:paraId="3534589B" w14:textId="77777777" w:rsidR="005E2186" w:rsidRDefault="00000000">
      <w:pPr>
        <w:pStyle w:val="NormalWeb"/>
      </w:pPr>
      <w:r>
        <w:t>A. Tham nhũng</w:t>
      </w:r>
    </w:p>
    <w:p w14:paraId="34380781" w14:textId="77777777" w:rsidR="005E2186" w:rsidRDefault="00000000">
      <w:pPr>
        <w:pStyle w:val="NormalWeb"/>
      </w:pPr>
      <w:r>
        <w:t>B. Lười biếng</w:t>
      </w:r>
    </w:p>
    <w:p w14:paraId="6484A77E" w14:textId="77777777" w:rsidR="005E2186" w:rsidRDefault="00000000">
      <w:pPr>
        <w:pStyle w:val="NormalWeb"/>
        <w:rPr>
          <w:b/>
          <w:bCs/>
        </w:rPr>
      </w:pPr>
      <w:r>
        <w:rPr>
          <w:b/>
          <w:bCs/>
        </w:rPr>
        <w:t>C. Tham ô, lãng phí, quan liêu</w:t>
      </w:r>
    </w:p>
    <w:p w14:paraId="501A7F7D" w14:textId="77777777" w:rsidR="005E2186" w:rsidRDefault="00000000">
      <w:pPr>
        <w:pStyle w:val="NormalWeb"/>
      </w:pPr>
      <w:r>
        <w:t>D. Lãng phí, quan liêu</w:t>
      </w:r>
    </w:p>
    <w:p w14:paraId="2399BBC6" w14:textId="77777777" w:rsidR="005E2186" w:rsidRDefault="00000000">
      <w:pPr>
        <w:pStyle w:val="Heading3"/>
        <w:rPr>
          <w:rFonts w:eastAsia="Times New Roman"/>
        </w:rPr>
      </w:pPr>
      <w:r>
        <w:rPr>
          <w:rFonts w:eastAsia="Times New Roman"/>
        </w:rPr>
        <w:t>Câu 29: Trong nhiều bài nói, bài viết, Hồ Chí Minh đã nêu lên “5 đức tính tốt” chủ yếu của ngươi cán bộ cách mạng. Đó là các đức tính nào?</w:t>
      </w:r>
    </w:p>
    <w:p w14:paraId="5BC55AD8" w14:textId="77777777" w:rsidR="005E2186" w:rsidRDefault="00000000">
      <w:pPr>
        <w:pStyle w:val="NormalWeb"/>
      </w:pPr>
      <w:r>
        <w:t>A. Nhân – Lễ - Nghĩa – Trí – Tín</w:t>
      </w:r>
    </w:p>
    <w:p w14:paraId="3D3AE7FC" w14:textId="77777777" w:rsidR="005E2186" w:rsidRDefault="00000000">
      <w:pPr>
        <w:pStyle w:val="NormalWeb"/>
        <w:rPr>
          <w:b/>
          <w:bCs/>
        </w:rPr>
      </w:pPr>
      <w:r>
        <w:rPr>
          <w:b/>
          <w:bCs/>
        </w:rPr>
        <w:t>B. Nhân – Nghĩa – Trí – Dũng – Liêm</w:t>
      </w:r>
    </w:p>
    <w:p w14:paraId="17E28E62" w14:textId="77777777" w:rsidR="005E2186" w:rsidRDefault="00000000">
      <w:pPr>
        <w:pStyle w:val="NormalWeb"/>
      </w:pPr>
      <w:r>
        <w:t>C. Nhân – Lễ - Nghĩa – Trí – Dũng</w:t>
      </w:r>
    </w:p>
    <w:p w14:paraId="697D054A" w14:textId="77777777" w:rsidR="005E2186" w:rsidRDefault="00000000">
      <w:pPr>
        <w:pStyle w:val="NormalWeb"/>
      </w:pPr>
      <w:r>
        <w:t>D. Nhân – Lễ – Trí – Tín - Dũn</w:t>
      </w:r>
    </w:p>
    <w:p w14:paraId="7C40D0DB" w14:textId="77777777" w:rsidR="005E2186" w:rsidRDefault="00000000">
      <w:pPr>
        <w:pStyle w:val="Heading3"/>
        <w:rPr>
          <w:rFonts w:eastAsia="Times New Roman"/>
        </w:rPr>
      </w:pPr>
      <w:r>
        <w:rPr>
          <w:rFonts w:eastAsia="Times New Roman"/>
        </w:rPr>
        <w:t>Câu 30: Hồ Chí Minh có bao nhiêu tên gọi và bút danh?</w:t>
      </w:r>
    </w:p>
    <w:p w14:paraId="5D994DC1" w14:textId="77777777" w:rsidR="005E2186" w:rsidRDefault="00000000">
      <w:pPr>
        <w:pStyle w:val="NormalWeb"/>
      </w:pPr>
      <w:r>
        <w:t>A. 80</w:t>
      </w:r>
    </w:p>
    <w:p w14:paraId="5D48CA0A" w14:textId="77777777" w:rsidR="005E2186" w:rsidRDefault="00000000">
      <w:pPr>
        <w:pStyle w:val="NormalWeb"/>
      </w:pPr>
      <w:r>
        <w:t>B. 100</w:t>
      </w:r>
    </w:p>
    <w:p w14:paraId="4C7BD52C" w14:textId="77777777" w:rsidR="005E2186" w:rsidRDefault="00000000">
      <w:pPr>
        <w:pStyle w:val="NormalWeb"/>
        <w:rPr>
          <w:b/>
          <w:bCs/>
        </w:rPr>
      </w:pPr>
      <w:r>
        <w:rPr>
          <w:b/>
          <w:bCs/>
        </w:rPr>
        <w:t>C. 153</w:t>
      </w:r>
    </w:p>
    <w:p w14:paraId="45ADD645" w14:textId="77777777" w:rsidR="00E47E70" w:rsidRDefault="00000000">
      <w:pPr>
        <w:pStyle w:val="NormalWeb"/>
      </w:pPr>
      <w:r>
        <w:t>D. 120</w:t>
      </w:r>
    </w:p>
    <w:sectPr w:rsidR="00E47E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oNotHyphenateCaps/>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99"/>
    <w:rsid w:val="003B0A6A"/>
    <w:rsid w:val="005E2186"/>
    <w:rsid w:val="007A59AA"/>
    <w:rsid w:val="009371A3"/>
    <w:rsid w:val="00AC06B4"/>
    <w:rsid w:val="00AE3599"/>
    <w:rsid w:val="00BF1C5C"/>
    <w:rsid w:val="00E45F53"/>
    <w:rsid w:val="00E4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8E284"/>
  <w15:chartTrackingRefBased/>
  <w15:docId w15:val="{30F992B3-F59A-436F-9575-2E52D876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sz w:val="15"/>
      <w:szCs w:val="1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heme="minorEastAsia"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Times New Roman" w:eastAsiaTheme="minorEastAsia" w:hAnsi="Times New Roman"/>
      <w:sz w:val="24"/>
      <w:szCs w:val="24"/>
    </w:rPr>
  </w:style>
  <w:style w:type="paragraph" w:customStyle="1" w:styleId="small">
    <w:name w:val="small"/>
    <w:rPr>
      <w:rFonts w:ascii="Verdana" w:eastAsia="Verdana" w:hAnsi="Verdana"/>
      <w:sz w:val="2"/>
      <w:szCs w:val="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Nguyễn</dc:creator>
  <cp:keywords/>
  <dc:description/>
  <cp:lastModifiedBy>Trần Hợp Kiên</cp:lastModifiedBy>
  <cp:revision>5</cp:revision>
  <dcterms:created xsi:type="dcterms:W3CDTF">2022-11-06T02:47:00Z</dcterms:created>
  <dcterms:modified xsi:type="dcterms:W3CDTF">2024-07-04T04:04:00Z</dcterms:modified>
</cp:coreProperties>
</file>