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471D1" w14:textId="4C1B6C13" w:rsidR="00A87565" w:rsidRPr="00A87565" w:rsidRDefault="00A87565" w:rsidP="00DA673C">
      <w:pPr>
        <w:spacing w:after="0" w:line="240" w:lineRule="auto"/>
        <w:rPr>
          <w:u w:val="single"/>
          <w:lang w:val="en-US"/>
        </w:rPr>
      </w:pPr>
      <w:r w:rsidRPr="00A87565">
        <w:rPr>
          <w:u w:val="single"/>
          <w:lang w:val="en-US"/>
        </w:rPr>
        <w:t xml:space="preserve">Protocol for the analysis of the </w:t>
      </w:r>
      <w:proofErr w:type="spellStart"/>
      <w:r w:rsidRPr="00A87565">
        <w:rPr>
          <w:u w:val="single"/>
          <w:lang w:val="en-US"/>
        </w:rPr>
        <w:t>ClotPro</w:t>
      </w:r>
      <w:proofErr w:type="spellEnd"/>
      <w:r w:rsidRPr="00A87565">
        <w:rPr>
          <w:u w:val="single"/>
          <w:lang w:val="en-US"/>
        </w:rPr>
        <w:t xml:space="preserve"> test results: </w:t>
      </w:r>
    </w:p>
    <w:p w14:paraId="6FFA68B9" w14:textId="6E5AE059" w:rsidR="00DA673C" w:rsidRDefault="00853BF0" w:rsidP="00DA673C">
      <w:pPr>
        <w:spacing w:after="0" w:line="240" w:lineRule="auto"/>
        <w:jc w:val="right"/>
        <w:rPr>
          <w:lang w:val="en-US"/>
        </w:rPr>
      </w:pPr>
      <w:r>
        <w:rPr>
          <w:lang w:val="en-US"/>
        </w:rPr>
        <w:t>V1.0</w:t>
      </w:r>
    </w:p>
    <w:p w14:paraId="634EF285" w14:textId="4514369E" w:rsidR="00DA673C" w:rsidRPr="00853BF0" w:rsidRDefault="00853BF0" w:rsidP="00DA673C">
      <w:pPr>
        <w:spacing w:after="0" w:line="240" w:lineRule="auto"/>
        <w:jc w:val="right"/>
        <w:rPr>
          <w:b/>
          <w:bCs/>
          <w:lang w:val="en-US"/>
        </w:rPr>
      </w:pPr>
      <w:r>
        <w:rPr>
          <w:lang w:val="en-US"/>
        </w:rPr>
        <w:t xml:space="preserve">Andreas </w:t>
      </w:r>
      <w:proofErr w:type="spellStart"/>
      <w:r>
        <w:rPr>
          <w:lang w:val="en-US"/>
        </w:rPr>
        <w:t>Calatzis</w:t>
      </w:r>
      <w:proofErr w:type="spellEnd"/>
    </w:p>
    <w:p w14:paraId="2F7BF9E0" w14:textId="77777777" w:rsidR="0050312D" w:rsidRDefault="0050312D" w:rsidP="00DA673C">
      <w:pPr>
        <w:spacing w:after="0" w:line="240" w:lineRule="auto"/>
        <w:jc w:val="center"/>
        <w:rPr>
          <w:lang w:val="en-US"/>
        </w:rPr>
      </w:pPr>
    </w:p>
    <w:p w14:paraId="71C0B506" w14:textId="59570C9A" w:rsidR="0050312D" w:rsidRPr="00DA673C" w:rsidRDefault="00DA673C" w:rsidP="00DA673C">
      <w:pPr>
        <w:pStyle w:val="Listenabsatz"/>
        <w:numPr>
          <w:ilvl w:val="0"/>
          <w:numId w:val="3"/>
        </w:numPr>
        <w:spacing w:after="0" w:line="240" w:lineRule="auto"/>
        <w:rPr>
          <w:u w:val="single"/>
          <w:lang w:val="en-US"/>
        </w:rPr>
      </w:pPr>
      <w:r>
        <w:rPr>
          <w:u w:val="single"/>
          <w:lang w:val="en-US"/>
        </w:rPr>
        <w:t>Aim</w:t>
      </w:r>
      <w:r w:rsidR="0050312D" w:rsidRPr="00DA673C">
        <w:rPr>
          <w:u w:val="single"/>
          <w:lang w:val="en-US"/>
        </w:rPr>
        <w:t xml:space="preserve"> </w:t>
      </w:r>
    </w:p>
    <w:p w14:paraId="7C4F26B2" w14:textId="77777777" w:rsidR="00DA673C" w:rsidRDefault="00DA673C" w:rsidP="00DA673C">
      <w:pPr>
        <w:spacing w:after="0" w:line="240" w:lineRule="auto"/>
        <w:rPr>
          <w:lang w:val="en-US"/>
        </w:rPr>
      </w:pPr>
    </w:p>
    <w:p w14:paraId="26A81A65" w14:textId="22F058FE" w:rsidR="00DA673C" w:rsidRDefault="00DA673C" w:rsidP="00DA673C">
      <w:pPr>
        <w:spacing w:after="0" w:line="240" w:lineRule="auto"/>
        <w:rPr>
          <w:lang w:val="en-US"/>
        </w:rPr>
      </w:pPr>
      <w:r>
        <w:rPr>
          <w:lang w:val="en-US"/>
        </w:rPr>
        <w:t xml:space="preserve">This document describes the analysis of the </w:t>
      </w:r>
      <w:proofErr w:type="spellStart"/>
      <w:r>
        <w:rPr>
          <w:lang w:val="en-US"/>
        </w:rPr>
        <w:t>ClotPro</w:t>
      </w:r>
      <w:proofErr w:type="spellEnd"/>
      <w:r>
        <w:rPr>
          <w:lang w:val="en-US"/>
        </w:rPr>
        <w:t xml:space="preserve"> test results in the newly developed “Clot Analyzer Software” (CAS) by </w:t>
      </w:r>
      <w:proofErr w:type="spellStart"/>
      <w:r>
        <w:rPr>
          <w:lang w:val="en-US"/>
        </w:rPr>
        <w:t>Apiro</w:t>
      </w:r>
      <w:proofErr w:type="spellEnd"/>
      <w:r>
        <w:rPr>
          <w:lang w:val="en-US"/>
        </w:rPr>
        <w:t xml:space="preserve"> Diagnostics </w:t>
      </w:r>
      <w:proofErr w:type="spellStart"/>
      <w:r>
        <w:rPr>
          <w:lang w:val="en-US"/>
        </w:rPr>
        <w:t>kft</w:t>
      </w:r>
      <w:proofErr w:type="spellEnd"/>
      <w:r>
        <w:rPr>
          <w:lang w:val="en-US"/>
        </w:rPr>
        <w:t xml:space="preserve">. The software is aimed to be used in future also for the newly developed </w:t>
      </w:r>
      <w:proofErr w:type="spellStart"/>
      <w:r>
        <w:rPr>
          <w:lang w:val="en-US"/>
        </w:rPr>
        <w:t>MultiClot</w:t>
      </w:r>
      <w:proofErr w:type="spellEnd"/>
      <w:r>
        <w:rPr>
          <w:lang w:val="en-US"/>
        </w:rPr>
        <w:t xml:space="preserve"> analyzer, which will also use the same communication protocol between the instrument firmware and the computer software. </w:t>
      </w:r>
      <w:r w:rsidR="00853BF0">
        <w:rPr>
          <w:lang w:val="en-US"/>
        </w:rPr>
        <w:t xml:space="preserve">We will summarize </w:t>
      </w:r>
      <w:proofErr w:type="spellStart"/>
      <w:r w:rsidR="00853BF0">
        <w:rPr>
          <w:lang w:val="en-US"/>
        </w:rPr>
        <w:t>ClotPro</w:t>
      </w:r>
      <w:proofErr w:type="spellEnd"/>
      <w:r w:rsidR="00853BF0">
        <w:rPr>
          <w:lang w:val="en-US"/>
        </w:rPr>
        <w:t xml:space="preserve"> and </w:t>
      </w:r>
      <w:proofErr w:type="spellStart"/>
      <w:r w:rsidR="00853BF0">
        <w:rPr>
          <w:lang w:val="en-US"/>
        </w:rPr>
        <w:t>MultiClot</w:t>
      </w:r>
      <w:proofErr w:type="spellEnd"/>
      <w:r w:rsidR="00853BF0">
        <w:rPr>
          <w:lang w:val="en-US"/>
        </w:rPr>
        <w:t xml:space="preserve"> with the term “clot firmness analyzer” (CFA). </w:t>
      </w:r>
    </w:p>
    <w:p w14:paraId="18EA5830" w14:textId="77777777" w:rsidR="00DA673C" w:rsidRDefault="00DA673C" w:rsidP="00DA673C">
      <w:pPr>
        <w:spacing w:after="0" w:line="240" w:lineRule="auto"/>
        <w:rPr>
          <w:lang w:val="en-US"/>
        </w:rPr>
      </w:pPr>
    </w:p>
    <w:p w14:paraId="12D1C263" w14:textId="77777777" w:rsidR="00853BF0" w:rsidRDefault="00853BF0" w:rsidP="00DA673C">
      <w:pPr>
        <w:spacing w:after="0" w:line="240" w:lineRule="auto"/>
        <w:rPr>
          <w:lang w:val="en-US"/>
        </w:rPr>
      </w:pPr>
    </w:p>
    <w:p w14:paraId="1A51EB24" w14:textId="6E980725" w:rsidR="007B4174" w:rsidRPr="00DA673C" w:rsidRDefault="007B4174" w:rsidP="007B4174">
      <w:pPr>
        <w:pStyle w:val="Listenabsatz"/>
        <w:numPr>
          <w:ilvl w:val="0"/>
          <w:numId w:val="3"/>
        </w:numPr>
        <w:spacing w:after="0" w:line="240" w:lineRule="auto"/>
        <w:rPr>
          <w:u w:val="single"/>
          <w:lang w:val="en-US"/>
        </w:rPr>
      </w:pPr>
      <w:r>
        <w:rPr>
          <w:u w:val="single"/>
          <w:lang w:val="en-US"/>
        </w:rPr>
        <w:t>Version information</w:t>
      </w:r>
      <w:r w:rsidRPr="00DA673C">
        <w:rPr>
          <w:u w:val="single"/>
          <w:lang w:val="en-US"/>
        </w:rPr>
        <w:t xml:space="preserve"> </w:t>
      </w:r>
    </w:p>
    <w:p w14:paraId="095844BE" w14:textId="77777777" w:rsidR="007B4174" w:rsidRDefault="007B4174" w:rsidP="00DA673C">
      <w:pPr>
        <w:spacing w:after="0" w:line="240" w:lineRule="auto"/>
        <w:rPr>
          <w:lang w:val="en-US"/>
        </w:rPr>
      </w:pPr>
    </w:p>
    <w:p w14:paraId="718F71F0" w14:textId="2D7A7BA6" w:rsidR="007B4174" w:rsidRDefault="007B4174" w:rsidP="00DA673C">
      <w:pPr>
        <w:spacing w:after="0" w:line="240" w:lineRule="auto"/>
        <w:rPr>
          <w:lang w:val="en-US"/>
        </w:rPr>
      </w:pPr>
      <w:r>
        <w:rPr>
          <w:lang w:val="en-US"/>
        </w:rPr>
        <w:t xml:space="preserve">V1.0: generation of document </w:t>
      </w:r>
    </w:p>
    <w:p w14:paraId="1C074B42" w14:textId="77777777" w:rsidR="007B4174" w:rsidRDefault="007B4174" w:rsidP="00DA673C">
      <w:pPr>
        <w:spacing w:after="0" w:line="240" w:lineRule="auto"/>
        <w:rPr>
          <w:lang w:val="en-US"/>
        </w:rPr>
      </w:pPr>
    </w:p>
    <w:p w14:paraId="274E80DF" w14:textId="77777777" w:rsidR="007B4174" w:rsidRDefault="007B4174" w:rsidP="00DA673C">
      <w:pPr>
        <w:spacing w:after="0" w:line="240" w:lineRule="auto"/>
        <w:rPr>
          <w:lang w:val="en-US"/>
        </w:rPr>
      </w:pPr>
    </w:p>
    <w:p w14:paraId="65491EEB" w14:textId="460BAE04" w:rsidR="00853BF0" w:rsidRPr="00DA673C" w:rsidRDefault="00853BF0" w:rsidP="00853BF0">
      <w:pPr>
        <w:pStyle w:val="Listenabsatz"/>
        <w:numPr>
          <w:ilvl w:val="0"/>
          <w:numId w:val="3"/>
        </w:numPr>
        <w:spacing w:after="0" w:line="240" w:lineRule="auto"/>
        <w:rPr>
          <w:u w:val="single"/>
          <w:lang w:val="en-US"/>
        </w:rPr>
      </w:pPr>
      <w:r>
        <w:rPr>
          <w:u w:val="single"/>
          <w:lang w:val="en-US"/>
        </w:rPr>
        <w:t>List of terms and abbreviations</w:t>
      </w:r>
      <w:r w:rsidRPr="00DA673C">
        <w:rPr>
          <w:u w:val="single"/>
          <w:lang w:val="en-US"/>
        </w:rPr>
        <w:t xml:space="preserve">: </w:t>
      </w:r>
    </w:p>
    <w:p w14:paraId="6DBB7C90" w14:textId="77777777" w:rsidR="00853BF0" w:rsidRDefault="00853BF0" w:rsidP="00DA673C">
      <w:pPr>
        <w:spacing w:after="0" w:line="240" w:lineRule="auto"/>
        <w:rPr>
          <w:lang w:val="en-US"/>
        </w:rPr>
      </w:pPr>
    </w:p>
    <w:p w14:paraId="5C65FD6F" w14:textId="4CB826A4" w:rsidR="00D33317" w:rsidRDefault="00D33317" w:rsidP="005A37B0">
      <w:pPr>
        <w:tabs>
          <w:tab w:val="left" w:pos="1418"/>
        </w:tabs>
        <w:spacing w:after="0" w:line="240" w:lineRule="auto"/>
        <w:ind w:left="1416" w:hanging="1416"/>
        <w:rPr>
          <w:lang w:val="en-US"/>
        </w:rPr>
      </w:pPr>
      <w:r>
        <w:rPr>
          <w:lang w:val="en-US"/>
        </w:rPr>
        <w:t>*</w:t>
      </w:r>
      <w:r>
        <w:rPr>
          <w:lang w:val="en-US"/>
        </w:rPr>
        <w:tab/>
        <w:t xml:space="preserve">the “*” before a numeric parameter represents that the parameter may not be final, i.e. that it may change </w:t>
      </w:r>
      <w:proofErr w:type="gramStart"/>
      <w:r>
        <w:rPr>
          <w:lang w:val="en-US"/>
        </w:rPr>
        <w:t>during the course of</w:t>
      </w:r>
      <w:proofErr w:type="gramEnd"/>
      <w:r>
        <w:rPr>
          <w:lang w:val="en-US"/>
        </w:rPr>
        <w:t xml:space="preserve"> the measurement </w:t>
      </w:r>
    </w:p>
    <w:p w14:paraId="608EDEEF" w14:textId="0E5B3752" w:rsidR="005A37B0" w:rsidRDefault="00BA31DD" w:rsidP="005A37B0">
      <w:pPr>
        <w:tabs>
          <w:tab w:val="left" w:pos="1418"/>
        </w:tabs>
        <w:spacing w:after="0" w:line="240" w:lineRule="auto"/>
        <w:ind w:left="1416" w:hanging="1416"/>
        <w:rPr>
          <w:lang w:val="en-US"/>
        </w:rPr>
      </w:pPr>
      <w:proofErr w:type="spellStart"/>
      <w:r>
        <w:rPr>
          <w:lang w:val="en-US"/>
        </w:rPr>
        <w:t>Angle_ID</w:t>
      </w:r>
      <w:proofErr w:type="spellEnd"/>
      <w:r>
        <w:rPr>
          <w:lang w:val="en-US"/>
        </w:rPr>
        <w:tab/>
        <w:t>numeric representation of the angle position of the detection system of the Clot firmness analyzer (CFA)</w:t>
      </w:r>
    </w:p>
    <w:p w14:paraId="422E2CAF" w14:textId="1D309319" w:rsidR="00BA31DD" w:rsidRDefault="005A37B0" w:rsidP="005A37B0">
      <w:pPr>
        <w:tabs>
          <w:tab w:val="left" w:pos="1418"/>
        </w:tabs>
        <w:spacing w:after="0" w:line="240" w:lineRule="auto"/>
        <w:ind w:left="1416" w:hanging="1416"/>
        <w:rPr>
          <w:lang w:val="en-US"/>
        </w:rPr>
      </w:pPr>
      <w:r>
        <w:rPr>
          <w:lang w:val="en-US"/>
        </w:rPr>
        <w:t>CA</w:t>
      </w:r>
      <w:r>
        <w:rPr>
          <w:lang w:val="en-US"/>
        </w:rPr>
        <w:tab/>
        <w:t xml:space="preserve">Clot Amplitude (in mm) </w:t>
      </w:r>
      <w:r w:rsidR="00BA31DD">
        <w:rPr>
          <w:lang w:val="en-US"/>
        </w:rPr>
        <w:t xml:space="preserve"> </w:t>
      </w:r>
    </w:p>
    <w:p w14:paraId="00751A6F" w14:textId="77777777" w:rsidR="00BA31DD" w:rsidRDefault="00BA31DD" w:rsidP="00853BF0">
      <w:pPr>
        <w:tabs>
          <w:tab w:val="left" w:pos="1418"/>
        </w:tabs>
        <w:spacing w:after="0" w:line="240" w:lineRule="auto"/>
        <w:rPr>
          <w:lang w:val="en-US"/>
        </w:rPr>
      </w:pPr>
      <w:r>
        <w:rPr>
          <w:lang w:val="en-US"/>
        </w:rPr>
        <w:t>CAS</w:t>
      </w:r>
      <w:r>
        <w:rPr>
          <w:lang w:val="en-US"/>
        </w:rPr>
        <w:tab/>
        <w:t xml:space="preserve">Clot Analyzer Software </w:t>
      </w:r>
    </w:p>
    <w:p w14:paraId="2783B42C" w14:textId="77777777" w:rsidR="00BA31DD" w:rsidRDefault="00BA31DD" w:rsidP="00853BF0">
      <w:pPr>
        <w:tabs>
          <w:tab w:val="left" w:pos="1418"/>
        </w:tabs>
        <w:spacing w:after="0" w:line="240" w:lineRule="auto"/>
        <w:rPr>
          <w:lang w:val="en-US"/>
        </w:rPr>
      </w:pPr>
      <w:r>
        <w:rPr>
          <w:lang w:val="en-US"/>
        </w:rPr>
        <w:t>CFA</w:t>
      </w:r>
      <w:r>
        <w:rPr>
          <w:lang w:val="en-US"/>
        </w:rPr>
        <w:tab/>
        <w:t xml:space="preserve">Clot Firmness Analyzer (i.e. </w:t>
      </w:r>
      <w:proofErr w:type="spellStart"/>
      <w:r>
        <w:rPr>
          <w:lang w:val="en-US"/>
        </w:rPr>
        <w:t>ClotPro</w:t>
      </w:r>
      <w:proofErr w:type="spellEnd"/>
      <w:r>
        <w:rPr>
          <w:lang w:val="en-US"/>
        </w:rPr>
        <w:t xml:space="preserve"> or </w:t>
      </w:r>
      <w:proofErr w:type="spellStart"/>
      <w:r>
        <w:rPr>
          <w:lang w:val="en-US"/>
        </w:rPr>
        <w:t>MultiClot</w:t>
      </w:r>
      <w:proofErr w:type="spellEnd"/>
      <w:r>
        <w:rPr>
          <w:lang w:val="en-US"/>
        </w:rPr>
        <w:t xml:space="preserve">) </w:t>
      </w:r>
    </w:p>
    <w:p w14:paraId="164C2ADC" w14:textId="68D33639" w:rsidR="00B96E62" w:rsidRDefault="00B96E62" w:rsidP="00B96E62">
      <w:pPr>
        <w:tabs>
          <w:tab w:val="left" w:pos="1418"/>
        </w:tabs>
        <w:spacing w:after="0" w:line="240" w:lineRule="auto"/>
        <w:ind w:left="1418" w:hanging="1418"/>
        <w:rPr>
          <w:lang w:val="en-US"/>
        </w:rPr>
      </w:pPr>
      <w:r>
        <w:rPr>
          <w:lang w:val="en-US"/>
        </w:rPr>
        <w:t>CG</w:t>
      </w:r>
      <w:r>
        <w:rPr>
          <w:lang w:val="en-US"/>
        </w:rPr>
        <w:tab/>
        <w:t>Clot graph (also referred to as “</w:t>
      </w:r>
      <w:proofErr w:type="spellStart"/>
      <w:r>
        <w:rPr>
          <w:lang w:val="en-US"/>
        </w:rPr>
        <w:t>thrombelastogram</w:t>
      </w:r>
      <w:proofErr w:type="spellEnd"/>
      <w:r>
        <w:rPr>
          <w:lang w:val="en-US"/>
        </w:rPr>
        <w:t>” or “</w:t>
      </w:r>
      <w:proofErr w:type="spellStart"/>
      <w:r>
        <w:rPr>
          <w:lang w:val="en-US"/>
        </w:rPr>
        <w:t>ClotPro</w:t>
      </w:r>
      <w:proofErr w:type="spellEnd"/>
      <w:r>
        <w:rPr>
          <w:lang w:val="en-US"/>
        </w:rPr>
        <w:t xml:space="preserve"> tracing” in literature) </w:t>
      </w:r>
    </w:p>
    <w:p w14:paraId="41769794" w14:textId="20EDB9B2" w:rsidR="00F47F5E" w:rsidRDefault="00F47F5E" w:rsidP="00B96E62">
      <w:pPr>
        <w:tabs>
          <w:tab w:val="left" w:pos="1418"/>
        </w:tabs>
        <w:spacing w:after="0" w:line="240" w:lineRule="auto"/>
        <w:ind w:left="1418" w:hanging="1418"/>
        <w:rPr>
          <w:lang w:val="en-US"/>
        </w:rPr>
      </w:pPr>
      <w:r>
        <w:rPr>
          <w:lang w:val="en-US"/>
        </w:rPr>
        <w:t>CT</w:t>
      </w:r>
      <w:r>
        <w:rPr>
          <w:lang w:val="en-US"/>
        </w:rPr>
        <w:tab/>
        <w:t xml:space="preserve">Clotting time in sec </w:t>
      </w:r>
    </w:p>
    <w:p w14:paraId="02A3B708" w14:textId="77777777" w:rsidR="00BA31DD" w:rsidRDefault="00BA31DD" w:rsidP="00853BF0">
      <w:pPr>
        <w:tabs>
          <w:tab w:val="left" w:pos="1418"/>
        </w:tabs>
        <w:spacing w:after="0" w:line="240" w:lineRule="auto"/>
        <w:rPr>
          <w:lang w:val="en-US"/>
        </w:rPr>
      </w:pPr>
      <w:proofErr w:type="spellStart"/>
      <w:r>
        <w:rPr>
          <w:lang w:val="en-US"/>
        </w:rPr>
        <w:t>ClotPro</w:t>
      </w:r>
      <w:proofErr w:type="spellEnd"/>
      <w:r>
        <w:rPr>
          <w:lang w:val="en-US"/>
        </w:rPr>
        <w:t xml:space="preserve"> </w:t>
      </w:r>
      <w:r>
        <w:rPr>
          <w:lang w:val="en-US"/>
        </w:rPr>
        <w:tab/>
        <w:t xml:space="preserve">Clot firmness analyzer by </w:t>
      </w:r>
      <w:proofErr w:type="spellStart"/>
      <w:r>
        <w:rPr>
          <w:lang w:val="en-US"/>
        </w:rPr>
        <w:t>enicor</w:t>
      </w:r>
      <w:proofErr w:type="spellEnd"/>
      <w:r>
        <w:rPr>
          <w:lang w:val="en-US"/>
        </w:rPr>
        <w:t xml:space="preserve"> GmbH </w:t>
      </w:r>
    </w:p>
    <w:p w14:paraId="5DB171FA" w14:textId="3D987DA7" w:rsidR="00BA31DD" w:rsidRDefault="00BA31DD" w:rsidP="00853BF0">
      <w:pPr>
        <w:tabs>
          <w:tab w:val="left" w:pos="1418"/>
        </w:tabs>
        <w:spacing w:after="0" w:line="240" w:lineRule="auto"/>
        <w:ind w:left="1416" w:hanging="1416"/>
        <w:rPr>
          <w:lang w:val="en-US"/>
        </w:rPr>
      </w:pPr>
      <w:proofErr w:type="spellStart"/>
      <w:r>
        <w:rPr>
          <w:lang w:val="en-US"/>
        </w:rPr>
        <w:t>Cycle_ID</w:t>
      </w:r>
      <w:proofErr w:type="spellEnd"/>
      <w:r>
        <w:rPr>
          <w:lang w:val="en-US"/>
        </w:rPr>
        <w:tab/>
        <w:t>Representation of the position of the detection system during the test cycle. A test cycle can begin at position 1 and end at position 00 or begin at position 26 and end at position 25</w:t>
      </w:r>
      <w:r w:rsidR="00E85F48">
        <w:rPr>
          <w:lang w:val="en-US"/>
        </w:rPr>
        <w:t xml:space="preserve">. The time between 2 cycle IDs is 0.1 sec </w:t>
      </w:r>
    </w:p>
    <w:p w14:paraId="6B5D7EE3" w14:textId="6F57F9E3" w:rsidR="00A7265E" w:rsidRDefault="00A7265E" w:rsidP="00A7265E">
      <w:pPr>
        <w:tabs>
          <w:tab w:val="left" w:pos="1418"/>
        </w:tabs>
        <w:spacing w:after="0" w:line="240" w:lineRule="auto"/>
        <w:ind w:left="1418" w:hanging="1418"/>
        <w:rPr>
          <w:lang w:val="en-US"/>
        </w:rPr>
      </w:pPr>
      <w:r>
        <w:rPr>
          <w:lang w:val="en-US"/>
        </w:rPr>
        <w:t>Median</w:t>
      </w:r>
      <w:r>
        <w:rPr>
          <w:lang w:val="en-US"/>
        </w:rPr>
        <w:tab/>
        <w:t xml:space="preserve">The </w:t>
      </w:r>
      <w:r w:rsidRPr="00A7265E">
        <w:rPr>
          <w:highlight w:val="yellow"/>
          <w:lang w:val="en-US"/>
        </w:rPr>
        <w:t>middle value</w:t>
      </w:r>
      <w:r>
        <w:rPr>
          <w:lang w:val="en-US"/>
        </w:rPr>
        <w:t xml:space="preserve"> of a list of items (when listed according to size). Not to be confused with the mean value. The </w:t>
      </w:r>
      <w:r w:rsidRPr="00A7265E">
        <w:rPr>
          <w:highlight w:val="yellow"/>
          <w:lang w:val="en-US"/>
        </w:rPr>
        <w:t>median</w:t>
      </w:r>
      <w:r>
        <w:rPr>
          <w:lang w:val="en-US"/>
        </w:rPr>
        <w:t xml:space="preserve"> of 3, 1, 1000, 2 and 4 is 3. </w:t>
      </w:r>
    </w:p>
    <w:p w14:paraId="7B6E71A0" w14:textId="489A87EE" w:rsidR="00BA31DD" w:rsidRDefault="00BA31DD" w:rsidP="00853BF0">
      <w:pPr>
        <w:tabs>
          <w:tab w:val="left" w:pos="1418"/>
        </w:tabs>
        <w:spacing w:after="0" w:line="240" w:lineRule="auto"/>
        <w:rPr>
          <w:lang w:val="en-US"/>
        </w:rPr>
      </w:pPr>
      <w:proofErr w:type="spellStart"/>
      <w:r>
        <w:rPr>
          <w:lang w:val="en-US"/>
        </w:rPr>
        <w:t>MultiClot</w:t>
      </w:r>
      <w:proofErr w:type="spellEnd"/>
      <w:r>
        <w:rPr>
          <w:lang w:val="en-US"/>
        </w:rPr>
        <w:t xml:space="preserve"> </w:t>
      </w:r>
      <w:r>
        <w:rPr>
          <w:lang w:val="en-US"/>
        </w:rPr>
        <w:tab/>
        <w:t xml:space="preserve">Clot firmness analyzer by </w:t>
      </w:r>
      <w:proofErr w:type="spellStart"/>
      <w:r>
        <w:rPr>
          <w:lang w:val="en-US"/>
        </w:rPr>
        <w:t>Apiro</w:t>
      </w:r>
      <w:proofErr w:type="spellEnd"/>
      <w:r>
        <w:rPr>
          <w:lang w:val="en-US"/>
        </w:rPr>
        <w:t xml:space="preserve"> </w:t>
      </w:r>
      <w:proofErr w:type="spellStart"/>
      <w:r>
        <w:rPr>
          <w:lang w:val="en-US"/>
        </w:rPr>
        <w:t>kft</w:t>
      </w:r>
      <w:proofErr w:type="spellEnd"/>
      <w:r>
        <w:rPr>
          <w:lang w:val="en-US"/>
        </w:rPr>
        <w:t xml:space="preserve"> </w:t>
      </w:r>
    </w:p>
    <w:p w14:paraId="570A1291" w14:textId="31817E63" w:rsidR="00BA31DD" w:rsidRDefault="00BA31DD" w:rsidP="00853BF0">
      <w:pPr>
        <w:tabs>
          <w:tab w:val="left" w:pos="1418"/>
        </w:tabs>
        <w:spacing w:after="0" w:line="240" w:lineRule="auto"/>
        <w:ind w:left="1416" w:hanging="1416"/>
        <w:rPr>
          <w:lang w:val="en-US"/>
        </w:rPr>
      </w:pPr>
      <w:r>
        <w:rPr>
          <w:lang w:val="en-US"/>
        </w:rPr>
        <w:t>Range</w:t>
      </w:r>
      <w:r>
        <w:rPr>
          <w:lang w:val="en-US"/>
        </w:rPr>
        <w:tab/>
        <w:t xml:space="preserve">Numeric representation of the distance of the extreme positions during each </w:t>
      </w:r>
      <w:proofErr w:type="gramStart"/>
      <w:r>
        <w:rPr>
          <w:lang w:val="en-US"/>
        </w:rPr>
        <w:t>cycles</w:t>
      </w:r>
      <w:proofErr w:type="gramEnd"/>
      <w:r>
        <w:rPr>
          <w:lang w:val="en-US"/>
        </w:rPr>
        <w:t xml:space="preserve"> (i.e. the position of the test system when it stands still)</w:t>
      </w:r>
    </w:p>
    <w:p w14:paraId="07A9B3C8" w14:textId="150B995D" w:rsidR="00BA31DD" w:rsidRDefault="00BA31DD" w:rsidP="00853BF0">
      <w:pPr>
        <w:tabs>
          <w:tab w:val="left" w:pos="1418"/>
        </w:tabs>
        <w:spacing w:after="0" w:line="240" w:lineRule="auto"/>
        <w:ind w:left="1416" w:hanging="1416"/>
        <w:rPr>
          <w:lang w:val="en-US"/>
        </w:rPr>
      </w:pPr>
      <w:r>
        <w:rPr>
          <w:lang w:val="en-US"/>
        </w:rPr>
        <w:t>Range1</w:t>
      </w:r>
      <w:r>
        <w:rPr>
          <w:lang w:val="en-US"/>
        </w:rPr>
        <w:tab/>
      </w:r>
      <w:proofErr w:type="spellStart"/>
      <w:r>
        <w:rPr>
          <w:lang w:val="en-US"/>
        </w:rPr>
        <w:t>Range1</w:t>
      </w:r>
      <w:proofErr w:type="spellEnd"/>
      <w:r>
        <w:rPr>
          <w:lang w:val="en-US"/>
        </w:rPr>
        <w:t xml:space="preserve"> is the representation of the range calculated directly from the raw data of the instrument</w:t>
      </w:r>
    </w:p>
    <w:p w14:paraId="7F40DE1F" w14:textId="33C1ABC1" w:rsidR="00BA31DD" w:rsidRDefault="00BA31DD" w:rsidP="00BA31DD">
      <w:pPr>
        <w:tabs>
          <w:tab w:val="left" w:pos="1418"/>
        </w:tabs>
        <w:spacing w:after="0" w:line="240" w:lineRule="auto"/>
        <w:ind w:left="1416" w:hanging="1416"/>
        <w:rPr>
          <w:lang w:val="en-US"/>
        </w:rPr>
      </w:pPr>
      <w:r>
        <w:rPr>
          <w:lang w:val="en-US"/>
        </w:rPr>
        <w:t>Range2</w:t>
      </w:r>
      <w:r>
        <w:rPr>
          <w:lang w:val="en-US"/>
        </w:rPr>
        <w:tab/>
      </w:r>
      <w:proofErr w:type="spellStart"/>
      <w:r>
        <w:rPr>
          <w:lang w:val="en-US"/>
        </w:rPr>
        <w:t>Range2</w:t>
      </w:r>
      <w:proofErr w:type="spellEnd"/>
      <w:r>
        <w:rPr>
          <w:lang w:val="en-US"/>
        </w:rPr>
        <w:t xml:space="preserve"> is the representation of the range calculated by smoothing Range1</w:t>
      </w:r>
    </w:p>
    <w:p w14:paraId="27C39475" w14:textId="418496BC" w:rsidR="00BA31DD" w:rsidRDefault="00965CF5" w:rsidP="00853BF0">
      <w:pPr>
        <w:tabs>
          <w:tab w:val="left" w:pos="1418"/>
        </w:tabs>
        <w:spacing w:after="0" w:line="240" w:lineRule="auto"/>
        <w:ind w:left="1416" w:hanging="1416"/>
        <w:rPr>
          <w:lang w:val="en-US"/>
        </w:rPr>
      </w:pPr>
      <w:r>
        <w:rPr>
          <w:lang w:val="en-US"/>
        </w:rPr>
        <w:t>Time</w:t>
      </w:r>
      <w:r w:rsidR="00BA31DD">
        <w:rPr>
          <w:lang w:val="en-US"/>
        </w:rPr>
        <w:tab/>
      </w:r>
      <w:r>
        <w:rPr>
          <w:lang w:val="en-US"/>
        </w:rPr>
        <w:t>“Time” is the t</w:t>
      </w:r>
      <w:r w:rsidR="00BA31DD">
        <w:rPr>
          <w:lang w:val="en-US"/>
        </w:rPr>
        <w:t xml:space="preserve">imestamp </w:t>
      </w:r>
      <w:r w:rsidR="00E85F48">
        <w:rPr>
          <w:lang w:val="en-US"/>
        </w:rPr>
        <w:t xml:space="preserve">in sec </w:t>
      </w:r>
      <w:r w:rsidR="00BA31DD">
        <w:rPr>
          <w:lang w:val="en-US"/>
        </w:rPr>
        <w:t>for the actual data position in relation of the start of the test, which is</w:t>
      </w:r>
      <w:r w:rsidR="00E85F48">
        <w:rPr>
          <w:lang w:val="en-US"/>
        </w:rPr>
        <w:t xml:space="preserve"> set as t=0 sec</w:t>
      </w:r>
    </w:p>
    <w:p w14:paraId="4E27FF37" w14:textId="4372EAD1" w:rsidR="00965CF5" w:rsidRDefault="00965CF5" w:rsidP="00853BF0">
      <w:pPr>
        <w:tabs>
          <w:tab w:val="left" w:pos="1418"/>
        </w:tabs>
        <w:spacing w:after="0" w:line="240" w:lineRule="auto"/>
        <w:ind w:left="1416" w:hanging="1416"/>
        <w:rPr>
          <w:lang w:val="en-US"/>
        </w:rPr>
      </w:pPr>
      <w:r>
        <w:rPr>
          <w:lang w:val="en-US"/>
        </w:rPr>
        <w:t>(t)</w:t>
      </w:r>
      <w:r>
        <w:rPr>
          <w:lang w:val="en-US"/>
        </w:rPr>
        <w:tab/>
        <w:t xml:space="preserve">(t) represents that </w:t>
      </w:r>
      <w:r w:rsidR="005A37B0">
        <w:rPr>
          <w:lang w:val="en-US"/>
        </w:rPr>
        <w:t xml:space="preserve">we refer to a specific timestamp for the respective value. For </w:t>
      </w:r>
      <w:proofErr w:type="gramStart"/>
      <w:r w:rsidR="005A37B0">
        <w:rPr>
          <w:lang w:val="en-US"/>
        </w:rPr>
        <w:t>Example</w:t>
      </w:r>
      <w:proofErr w:type="gramEnd"/>
      <w:r w:rsidR="005A37B0">
        <w:rPr>
          <w:lang w:val="en-US"/>
        </w:rPr>
        <w:t xml:space="preserve"> CA(t) refers to the clot amplitude at time (t)</w:t>
      </w:r>
    </w:p>
    <w:p w14:paraId="3D399B86" w14:textId="77777777" w:rsidR="00853BF0" w:rsidRDefault="00853BF0" w:rsidP="00853BF0">
      <w:pPr>
        <w:tabs>
          <w:tab w:val="left" w:pos="1418"/>
        </w:tabs>
        <w:spacing w:after="0" w:line="240" w:lineRule="auto"/>
        <w:ind w:left="1416" w:hanging="1416"/>
        <w:rPr>
          <w:lang w:val="en-US"/>
        </w:rPr>
      </w:pPr>
    </w:p>
    <w:p w14:paraId="1FFC7166" w14:textId="77777777" w:rsidR="00DA673C" w:rsidRDefault="00DA673C" w:rsidP="00DA673C">
      <w:pPr>
        <w:spacing w:after="0" w:line="240" w:lineRule="auto"/>
        <w:rPr>
          <w:lang w:val="en-US"/>
        </w:rPr>
      </w:pPr>
    </w:p>
    <w:p w14:paraId="2AA2CF39" w14:textId="77777777" w:rsidR="00DA673C" w:rsidRPr="00DA673C" w:rsidRDefault="00DA673C" w:rsidP="00DA673C">
      <w:pPr>
        <w:pStyle w:val="Listenabsatz"/>
        <w:numPr>
          <w:ilvl w:val="0"/>
          <w:numId w:val="3"/>
        </w:numPr>
        <w:spacing w:after="0" w:line="240" w:lineRule="auto"/>
        <w:rPr>
          <w:u w:val="single"/>
          <w:lang w:val="en-US"/>
        </w:rPr>
      </w:pPr>
      <w:r w:rsidRPr="00DA673C">
        <w:rPr>
          <w:u w:val="single"/>
          <w:lang w:val="en-US"/>
        </w:rPr>
        <w:t xml:space="preserve">Background: </w:t>
      </w:r>
    </w:p>
    <w:p w14:paraId="68BFA7C8" w14:textId="77777777" w:rsidR="00DA673C" w:rsidRDefault="00DA673C" w:rsidP="00DA673C">
      <w:pPr>
        <w:spacing w:after="0" w:line="240" w:lineRule="auto"/>
        <w:rPr>
          <w:lang w:val="en-US"/>
        </w:rPr>
      </w:pPr>
    </w:p>
    <w:p w14:paraId="6E071C91" w14:textId="4014E2D7" w:rsidR="0050312D" w:rsidRDefault="0050312D" w:rsidP="00DA673C">
      <w:pPr>
        <w:spacing w:after="0" w:line="240" w:lineRule="auto"/>
        <w:rPr>
          <w:lang w:val="en-US"/>
        </w:rPr>
      </w:pPr>
      <w:r>
        <w:rPr>
          <w:lang w:val="en-US"/>
        </w:rPr>
        <w:t xml:space="preserve">Blood coagulation is the biological process that stops bleeding. When blood coagulation happens, blood changes from liquid to a kind of a gel, that allows bleeding to stop. </w:t>
      </w:r>
    </w:p>
    <w:p w14:paraId="6E6FF2E6" w14:textId="77777777" w:rsidR="00DA673C" w:rsidRDefault="00DA673C" w:rsidP="00DA673C">
      <w:pPr>
        <w:spacing w:after="0" w:line="240" w:lineRule="auto"/>
        <w:rPr>
          <w:lang w:val="en-US"/>
        </w:rPr>
      </w:pPr>
    </w:p>
    <w:p w14:paraId="223C5F02" w14:textId="240A43C4" w:rsidR="0050312D" w:rsidRDefault="0050312D" w:rsidP="00DA673C">
      <w:pPr>
        <w:spacing w:after="0" w:line="240" w:lineRule="auto"/>
        <w:rPr>
          <w:lang w:val="en-US"/>
        </w:rPr>
      </w:pPr>
      <w:r w:rsidRPr="0050312D">
        <w:rPr>
          <w:noProof/>
          <w:lang w:val="en-US"/>
        </w:rPr>
        <w:lastRenderedPageBreak/>
        <w:drawing>
          <wp:inline distT="0" distB="0" distL="0" distR="0" wp14:anchorId="38D679DD" wp14:editId="405B4F75">
            <wp:extent cx="5760720" cy="1892935"/>
            <wp:effectExtent l="0" t="0" r="5080" b="0"/>
            <wp:docPr id="13354167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16751" name=""/>
                    <pic:cNvPicPr/>
                  </pic:nvPicPr>
                  <pic:blipFill>
                    <a:blip r:embed="rId8"/>
                    <a:stretch>
                      <a:fillRect/>
                    </a:stretch>
                  </pic:blipFill>
                  <pic:spPr>
                    <a:xfrm>
                      <a:off x="0" y="0"/>
                      <a:ext cx="5760720" cy="1892935"/>
                    </a:xfrm>
                    <a:prstGeom prst="rect">
                      <a:avLst/>
                    </a:prstGeom>
                  </pic:spPr>
                </pic:pic>
              </a:graphicData>
            </a:graphic>
          </wp:inline>
        </w:drawing>
      </w:r>
    </w:p>
    <w:p w14:paraId="6054BB77" w14:textId="77777777" w:rsidR="00DA673C" w:rsidRDefault="00DA673C" w:rsidP="00DA673C">
      <w:pPr>
        <w:spacing w:after="0" w:line="240" w:lineRule="auto"/>
        <w:rPr>
          <w:lang w:val="en-US"/>
        </w:rPr>
      </w:pPr>
    </w:p>
    <w:p w14:paraId="0E08B5D4" w14:textId="3CFAD9B7" w:rsidR="00DA673C" w:rsidRPr="00DA673C" w:rsidRDefault="00DA673C" w:rsidP="00DA673C">
      <w:pPr>
        <w:spacing w:after="0" w:line="240" w:lineRule="auto"/>
        <w:rPr>
          <w:i/>
          <w:iCs/>
          <w:lang w:val="en-US"/>
        </w:rPr>
      </w:pPr>
      <w:r w:rsidRPr="00DA673C">
        <w:rPr>
          <w:i/>
          <w:iCs/>
          <w:lang w:val="en-US"/>
        </w:rPr>
        <w:t>Fig. 1: Prin</w:t>
      </w:r>
      <w:r>
        <w:rPr>
          <w:i/>
          <w:iCs/>
          <w:lang w:val="en-US"/>
        </w:rPr>
        <w:t>c</w:t>
      </w:r>
      <w:r w:rsidRPr="00DA673C">
        <w:rPr>
          <w:i/>
          <w:iCs/>
          <w:lang w:val="en-US"/>
        </w:rPr>
        <w:t xml:space="preserve">iple of blood coagulation </w:t>
      </w:r>
    </w:p>
    <w:p w14:paraId="1296DC8D" w14:textId="77777777" w:rsidR="00DA673C" w:rsidRDefault="00DA673C" w:rsidP="00DA673C">
      <w:pPr>
        <w:spacing w:after="0" w:line="240" w:lineRule="auto"/>
        <w:rPr>
          <w:lang w:val="en-US"/>
        </w:rPr>
      </w:pPr>
    </w:p>
    <w:p w14:paraId="540062B2" w14:textId="6B95DDFD" w:rsidR="0050312D" w:rsidRDefault="0050312D" w:rsidP="00DA673C">
      <w:pPr>
        <w:spacing w:after="0" w:line="240" w:lineRule="auto"/>
        <w:rPr>
          <w:lang w:val="en-US"/>
        </w:rPr>
      </w:pPr>
      <w:r>
        <w:rPr>
          <w:lang w:val="en-US"/>
        </w:rPr>
        <w:t xml:space="preserve">In the </w:t>
      </w:r>
      <w:proofErr w:type="spellStart"/>
      <w:r>
        <w:rPr>
          <w:lang w:val="en-US"/>
        </w:rPr>
        <w:t>ClotPro</w:t>
      </w:r>
      <w:proofErr w:type="spellEnd"/>
      <w:r>
        <w:rPr>
          <w:lang w:val="en-US"/>
        </w:rPr>
        <w:t xml:space="preserve"> system, the </w:t>
      </w:r>
      <w:r w:rsidRPr="00DA673C">
        <w:rPr>
          <w:highlight w:val="yellow"/>
          <w:lang w:val="en-US"/>
        </w:rPr>
        <w:t>mechanical stability</w:t>
      </w:r>
      <w:r>
        <w:rPr>
          <w:lang w:val="en-US"/>
        </w:rPr>
        <w:t xml:space="preserve"> of the blood clot during this process is measured. </w:t>
      </w:r>
      <w:r w:rsidR="00DA673C">
        <w:rPr>
          <w:lang w:val="en-US"/>
        </w:rPr>
        <w:t xml:space="preserve"> </w:t>
      </w:r>
      <w:r>
        <w:rPr>
          <w:lang w:val="en-US"/>
        </w:rPr>
        <w:t xml:space="preserve">For this </w:t>
      </w:r>
      <w:r w:rsidR="00A87565">
        <w:rPr>
          <w:lang w:val="en-US"/>
        </w:rPr>
        <w:t xml:space="preserve">blood is placed between a </w:t>
      </w:r>
      <w:r w:rsidR="00A87565" w:rsidRPr="00DA673C">
        <w:rPr>
          <w:highlight w:val="yellow"/>
          <w:lang w:val="en-US"/>
        </w:rPr>
        <w:t>cylindrical cup</w:t>
      </w:r>
      <w:r w:rsidR="00A87565">
        <w:rPr>
          <w:lang w:val="en-US"/>
        </w:rPr>
        <w:t xml:space="preserve"> and a </w:t>
      </w:r>
      <w:r w:rsidR="00A87565" w:rsidRPr="00DA673C">
        <w:rPr>
          <w:highlight w:val="yellow"/>
          <w:lang w:val="en-US"/>
        </w:rPr>
        <w:t>cylindrical pin</w:t>
      </w:r>
      <w:r w:rsidR="00A87565">
        <w:rPr>
          <w:lang w:val="en-US"/>
        </w:rPr>
        <w:t xml:space="preserve">, with </w:t>
      </w:r>
      <w:proofErr w:type="gramStart"/>
      <w:r w:rsidR="00A87565">
        <w:rPr>
          <w:lang w:val="en-US"/>
        </w:rPr>
        <w:t>a distance of 1</w:t>
      </w:r>
      <w:proofErr w:type="gramEnd"/>
      <w:r w:rsidR="00A87565">
        <w:rPr>
          <w:lang w:val="en-US"/>
        </w:rPr>
        <w:t xml:space="preserve"> mm between the cup and the pin. </w:t>
      </w:r>
    </w:p>
    <w:p w14:paraId="06966589" w14:textId="77777777" w:rsidR="00DA673C" w:rsidRDefault="00DA673C" w:rsidP="00DA673C">
      <w:pPr>
        <w:spacing w:after="0" w:line="240" w:lineRule="auto"/>
        <w:rPr>
          <w:lang w:val="en-US"/>
        </w:rPr>
      </w:pPr>
    </w:p>
    <w:p w14:paraId="583BB7E1" w14:textId="344C3AF2" w:rsidR="0050312D" w:rsidRDefault="00A87565" w:rsidP="00DA673C">
      <w:pPr>
        <w:spacing w:after="0" w:line="240" w:lineRule="auto"/>
        <w:rPr>
          <w:lang w:val="en-US"/>
        </w:rPr>
      </w:pPr>
      <w:r>
        <w:rPr>
          <w:lang w:val="en-US"/>
        </w:rPr>
        <w:t xml:space="preserve">The cup is rotated </w:t>
      </w:r>
      <w:r w:rsidR="0050312D">
        <w:rPr>
          <w:lang w:val="en-US"/>
        </w:rPr>
        <w:t xml:space="preserve">every 5 seconds </w:t>
      </w:r>
      <w:r w:rsidR="0086338D">
        <w:rPr>
          <w:lang w:val="en-US"/>
        </w:rPr>
        <w:t xml:space="preserve">by 5° alternately to the right and left </w:t>
      </w:r>
      <w:r>
        <w:rPr>
          <w:lang w:val="en-US"/>
        </w:rPr>
        <w:t xml:space="preserve">using a </w:t>
      </w:r>
      <w:r w:rsidR="0086338D">
        <w:rPr>
          <w:lang w:val="en-US"/>
        </w:rPr>
        <w:t xml:space="preserve">tiny wire, which acts as a spring. </w:t>
      </w:r>
    </w:p>
    <w:p w14:paraId="19E8FEF0" w14:textId="6A46EAAE" w:rsidR="0050312D" w:rsidRDefault="0050312D" w:rsidP="00DA673C">
      <w:pPr>
        <w:spacing w:after="0" w:line="240" w:lineRule="auto"/>
        <w:rPr>
          <w:lang w:val="en-US"/>
        </w:rPr>
      </w:pPr>
      <w:r w:rsidRPr="00A87565">
        <w:rPr>
          <w:i/>
          <w:noProof/>
        </w:rPr>
        <w:drawing>
          <wp:inline distT="0" distB="0" distL="0" distR="0" wp14:anchorId="3DA5FAE4" wp14:editId="532A7AA8">
            <wp:extent cx="4688114" cy="2374546"/>
            <wp:effectExtent l="0" t="0" r="0" b="635"/>
            <wp:docPr id="12381553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55334" name=""/>
                    <pic:cNvPicPr/>
                  </pic:nvPicPr>
                  <pic:blipFill>
                    <a:blip r:embed="rId9"/>
                    <a:stretch>
                      <a:fillRect/>
                    </a:stretch>
                  </pic:blipFill>
                  <pic:spPr>
                    <a:xfrm>
                      <a:off x="0" y="0"/>
                      <a:ext cx="4693426" cy="2377236"/>
                    </a:xfrm>
                    <a:prstGeom prst="rect">
                      <a:avLst/>
                    </a:prstGeom>
                  </pic:spPr>
                </pic:pic>
              </a:graphicData>
            </a:graphic>
          </wp:inline>
        </w:drawing>
      </w:r>
    </w:p>
    <w:p w14:paraId="0CC9719A" w14:textId="0AC369BF" w:rsidR="00DA673C" w:rsidRPr="00DA673C" w:rsidRDefault="00DA673C" w:rsidP="00DA673C">
      <w:pPr>
        <w:spacing w:after="0" w:line="240" w:lineRule="auto"/>
        <w:rPr>
          <w:i/>
          <w:iCs/>
          <w:lang w:val="en-US"/>
        </w:rPr>
      </w:pPr>
      <w:r w:rsidRPr="00DA673C">
        <w:rPr>
          <w:i/>
          <w:iCs/>
          <w:lang w:val="en-US"/>
        </w:rPr>
        <w:t xml:space="preserve">Fig 2: Principle of the </w:t>
      </w:r>
      <w:proofErr w:type="spellStart"/>
      <w:r w:rsidRPr="00DA673C">
        <w:rPr>
          <w:i/>
          <w:iCs/>
          <w:lang w:val="en-US"/>
        </w:rPr>
        <w:t>ClotPro</w:t>
      </w:r>
      <w:proofErr w:type="spellEnd"/>
      <w:r w:rsidRPr="00DA673C">
        <w:rPr>
          <w:i/>
          <w:iCs/>
          <w:lang w:val="en-US"/>
        </w:rPr>
        <w:t xml:space="preserve"> analyzer</w:t>
      </w:r>
    </w:p>
    <w:p w14:paraId="5634BC50" w14:textId="77777777" w:rsidR="00DA673C" w:rsidRDefault="00DA673C" w:rsidP="00DA673C">
      <w:pPr>
        <w:spacing w:after="0" w:line="240" w:lineRule="auto"/>
        <w:rPr>
          <w:lang w:val="en-US"/>
        </w:rPr>
      </w:pPr>
    </w:p>
    <w:p w14:paraId="37683BDC" w14:textId="77777777" w:rsidR="00DA673C" w:rsidRDefault="00DA673C" w:rsidP="00DA673C">
      <w:pPr>
        <w:spacing w:after="0" w:line="240" w:lineRule="auto"/>
        <w:rPr>
          <w:lang w:val="en-US"/>
        </w:rPr>
      </w:pPr>
    </w:p>
    <w:p w14:paraId="3D17F51D" w14:textId="315D02A8" w:rsidR="00A87565" w:rsidRDefault="0086338D" w:rsidP="00DA673C">
      <w:pPr>
        <w:spacing w:after="0" w:line="240" w:lineRule="auto"/>
        <w:rPr>
          <w:lang w:val="en-US"/>
        </w:rPr>
      </w:pPr>
      <w:proofErr w:type="gramStart"/>
      <w:r>
        <w:rPr>
          <w:lang w:val="en-US"/>
        </w:rPr>
        <w:t>As long as</w:t>
      </w:r>
      <w:proofErr w:type="gramEnd"/>
      <w:r>
        <w:rPr>
          <w:lang w:val="en-US"/>
        </w:rPr>
        <w:t xml:space="preserve"> the </w:t>
      </w:r>
      <w:r w:rsidRPr="00DA673C">
        <w:rPr>
          <w:highlight w:val="yellow"/>
          <w:lang w:val="en-US"/>
        </w:rPr>
        <w:t>blood is liquid</w:t>
      </w:r>
      <w:r>
        <w:rPr>
          <w:lang w:val="en-US"/>
        </w:rPr>
        <w:t xml:space="preserve"> this rotation of the cup is </w:t>
      </w:r>
      <w:r w:rsidRPr="0050312D">
        <w:rPr>
          <w:highlight w:val="yellow"/>
          <w:lang w:val="en-US"/>
        </w:rPr>
        <w:t>maximal</w:t>
      </w:r>
      <w:r>
        <w:rPr>
          <w:lang w:val="en-US"/>
        </w:rPr>
        <w:t xml:space="preserve">. When the blood clots, the </w:t>
      </w:r>
      <w:r w:rsidRPr="00DA673C">
        <w:rPr>
          <w:highlight w:val="yellow"/>
          <w:lang w:val="en-US"/>
        </w:rPr>
        <w:t>rotation of the cup is disturbed</w:t>
      </w:r>
      <w:r>
        <w:rPr>
          <w:lang w:val="en-US"/>
        </w:rPr>
        <w:t xml:space="preserve"> and the angle of the rotation is reduced, depending on the mechanical stability of the blood clot. </w:t>
      </w:r>
    </w:p>
    <w:p w14:paraId="2D7126E0" w14:textId="77777777" w:rsidR="00DA673C" w:rsidRDefault="00DA673C" w:rsidP="00DA673C">
      <w:pPr>
        <w:spacing w:after="0" w:line="240" w:lineRule="auto"/>
        <w:rPr>
          <w:lang w:val="en-US"/>
        </w:rPr>
      </w:pPr>
    </w:p>
    <w:p w14:paraId="709AA722" w14:textId="2E54E165" w:rsidR="0050312D" w:rsidRDefault="0050312D" w:rsidP="00DA673C">
      <w:pPr>
        <w:spacing w:after="0" w:line="240" w:lineRule="auto"/>
        <w:rPr>
          <w:lang w:val="en-US"/>
        </w:rPr>
      </w:pPr>
      <w:r>
        <w:rPr>
          <w:lang w:val="en-US"/>
        </w:rPr>
        <w:t>The angle of the detection system is continuously recorded and reported to the computer as a “</w:t>
      </w:r>
      <w:proofErr w:type="spellStart"/>
      <w:r w:rsidR="00853BF0">
        <w:rPr>
          <w:lang w:val="en-US"/>
        </w:rPr>
        <w:t>A</w:t>
      </w:r>
      <w:r>
        <w:rPr>
          <w:lang w:val="en-US"/>
        </w:rPr>
        <w:t>ngle_ID</w:t>
      </w:r>
      <w:proofErr w:type="spellEnd"/>
      <w:r>
        <w:rPr>
          <w:lang w:val="en-US"/>
        </w:rPr>
        <w:t xml:space="preserve">”. Due to the detection method of </w:t>
      </w:r>
      <w:proofErr w:type="spellStart"/>
      <w:r>
        <w:rPr>
          <w:lang w:val="en-US"/>
        </w:rPr>
        <w:t>ClotPro</w:t>
      </w:r>
      <w:proofErr w:type="spellEnd"/>
      <w:r>
        <w:rPr>
          <w:lang w:val="en-US"/>
        </w:rPr>
        <w:t xml:space="preserve"> this </w:t>
      </w:r>
      <w:proofErr w:type="spellStart"/>
      <w:r w:rsidR="00853BF0">
        <w:rPr>
          <w:lang w:val="en-US"/>
        </w:rPr>
        <w:t>A</w:t>
      </w:r>
      <w:r>
        <w:rPr>
          <w:lang w:val="en-US"/>
        </w:rPr>
        <w:t>ng</w:t>
      </w:r>
      <w:r w:rsidR="00DA673C">
        <w:rPr>
          <w:lang w:val="en-US"/>
        </w:rPr>
        <w:t>l</w:t>
      </w:r>
      <w:r>
        <w:rPr>
          <w:lang w:val="en-US"/>
        </w:rPr>
        <w:t>e_ID</w:t>
      </w:r>
      <w:proofErr w:type="spellEnd"/>
      <w:r>
        <w:rPr>
          <w:lang w:val="en-US"/>
        </w:rPr>
        <w:t xml:space="preserve"> has a linear relation to the actual angle of the detection system, but it is not directly transformable to the actual angle (because the actual value depends on certain variables of the mechanical system). For the detection system of the </w:t>
      </w:r>
      <w:proofErr w:type="spellStart"/>
      <w:r>
        <w:rPr>
          <w:lang w:val="en-US"/>
        </w:rPr>
        <w:t>ClotPro</w:t>
      </w:r>
      <w:proofErr w:type="spellEnd"/>
      <w:r>
        <w:rPr>
          <w:lang w:val="en-US"/>
        </w:rPr>
        <w:t xml:space="preserve"> this does not </w:t>
      </w:r>
      <w:proofErr w:type="gramStart"/>
      <w:r>
        <w:rPr>
          <w:lang w:val="en-US"/>
        </w:rPr>
        <w:t>matter</w:t>
      </w:r>
      <w:proofErr w:type="gramEnd"/>
      <w:r>
        <w:rPr>
          <w:lang w:val="en-US"/>
        </w:rPr>
        <w:t xml:space="preserve"> however. </w:t>
      </w:r>
    </w:p>
    <w:p w14:paraId="28824D32" w14:textId="77777777" w:rsidR="00DA673C" w:rsidRDefault="00DA673C" w:rsidP="00DA673C">
      <w:pPr>
        <w:spacing w:after="0" w:line="240" w:lineRule="auto"/>
        <w:rPr>
          <w:lang w:val="en-US"/>
        </w:rPr>
      </w:pPr>
    </w:p>
    <w:p w14:paraId="62AD3446" w14:textId="034009AF" w:rsidR="0050312D" w:rsidRDefault="0050312D" w:rsidP="00DA673C">
      <w:pPr>
        <w:spacing w:after="0" w:line="240" w:lineRule="auto"/>
        <w:rPr>
          <w:lang w:val="en-US"/>
        </w:rPr>
      </w:pPr>
      <w:r>
        <w:rPr>
          <w:lang w:val="en-US"/>
        </w:rPr>
        <w:t xml:space="preserve">In the following graph we can see the signal during a clotting process: One can see the periodic increase and decrease of the signal, as the detection system rotates to the right and left. </w:t>
      </w:r>
      <w:r w:rsidR="00914D4D">
        <w:rPr>
          <w:lang w:val="en-US"/>
        </w:rPr>
        <w:t>In the shown example t</w:t>
      </w:r>
      <w:r>
        <w:rPr>
          <w:lang w:val="en-US"/>
        </w:rPr>
        <w:t>his movement is relativ</w:t>
      </w:r>
      <w:r w:rsidR="001C5779">
        <w:rPr>
          <w:lang w:val="en-US"/>
        </w:rPr>
        <w:t xml:space="preserve">ely constant for the first 5 cycles shown, but then decreases and reaches a minimum. This change of the signal represents the process of clotting. </w:t>
      </w:r>
    </w:p>
    <w:p w14:paraId="0B91611B" w14:textId="67870682" w:rsidR="00A87565" w:rsidRDefault="0050312D" w:rsidP="00DA673C">
      <w:pPr>
        <w:spacing w:after="0" w:line="240" w:lineRule="auto"/>
        <w:rPr>
          <w:i/>
        </w:rPr>
      </w:pPr>
      <w:r w:rsidRPr="0050312D">
        <w:rPr>
          <w:i/>
          <w:noProof/>
        </w:rPr>
        <w:lastRenderedPageBreak/>
        <w:drawing>
          <wp:inline distT="0" distB="0" distL="0" distR="0" wp14:anchorId="42118636" wp14:editId="102B0A95">
            <wp:extent cx="4659085" cy="2977665"/>
            <wp:effectExtent l="0" t="0" r="1905" b="0"/>
            <wp:docPr id="6634610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1011" name=""/>
                    <pic:cNvPicPr/>
                  </pic:nvPicPr>
                  <pic:blipFill>
                    <a:blip r:embed="rId10"/>
                    <a:stretch>
                      <a:fillRect/>
                    </a:stretch>
                  </pic:blipFill>
                  <pic:spPr>
                    <a:xfrm>
                      <a:off x="0" y="0"/>
                      <a:ext cx="4662333" cy="2979741"/>
                    </a:xfrm>
                    <a:prstGeom prst="rect">
                      <a:avLst/>
                    </a:prstGeom>
                  </pic:spPr>
                </pic:pic>
              </a:graphicData>
            </a:graphic>
          </wp:inline>
        </w:drawing>
      </w:r>
    </w:p>
    <w:p w14:paraId="01F933FD" w14:textId="619BE997" w:rsidR="00DA673C" w:rsidRPr="00DA673C" w:rsidRDefault="00DA673C" w:rsidP="00DA673C">
      <w:pPr>
        <w:spacing w:after="0" w:line="240" w:lineRule="auto"/>
        <w:rPr>
          <w:i/>
          <w:lang w:val="en-US"/>
        </w:rPr>
      </w:pPr>
      <w:r w:rsidRPr="00DA673C">
        <w:rPr>
          <w:i/>
          <w:lang w:val="en-US"/>
        </w:rPr>
        <w:t xml:space="preserve">Fig. 3: </w:t>
      </w:r>
      <w:proofErr w:type="spellStart"/>
      <w:r w:rsidRPr="00DA673C">
        <w:rPr>
          <w:i/>
          <w:lang w:val="en-US"/>
        </w:rPr>
        <w:t>Angle_ID</w:t>
      </w:r>
      <w:proofErr w:type="spellEnd"/>
      <w:r w:rsidRPr="00DA673C">
        <w:rPr>
          <w:i/>
          <w:lang w:val="en-US"/>
        </w:rPr>
        <w:t xml:space="preserve"> of the </w:t>
      </w:r>
      <w:proofErr w:type="spellStart"/>
      <w:r w:rsidRPr="00DA673C">
        <w:rPr>
          <w:i/>
          <w:lang w:val="en-US"/>
        </w:rPr>
        <w:t>ClotPro</w:t>
      </w:r>
      <w:proofErr w:type="spellEnd"/>
      <w:r w:rsidRPr="00DA673C">
        <w:rPr>
          <w:i/>
          <w:lang w:val="en-US"/>
        </w:rPr>
        <w:t xml:space="preserve"> </w:t>
      </w:r>
      <w:r>
        <w:rPr>
          <w:i/>
          <w:lang w:val="en-US"/>
        </w:rPr>
        <w:t xml:space="preserve">analyzer during the clotting of the sample </w:t>
      </w:r>
    </w:p>
    <w:p w14:paraId="58718840" w14:textId="77777777" w:rsidR="00DA673C" w:rsidRPr="00DA673C" w:rsidRDefault="00DA673C" w:rsidP="00DA673C">
      <w:pPr>
        <w:spacing w:after="0" w:line="240" w:lineRule="auto"/>
        <w:rPr>
          <w:i/>
          <w:lang w:val="en-US"/>
        </w:rPr>
      </w:pPr>
    </w:p>
    <w:p w14:paraId="0BB1897B" w14:textId="1EF5EDDB" w:rsidR="0050312D" w:rsidRDefault="00914D4D" w:rsidP="00DA673C">
      <w:pPr>
        <w:spacing w:after="0" w:line="240" w:lineRule="auto"/>
        <w:rPr>
          <w:iCs/>
          <w:lang w:val="en-US"/>
        </w:rPr>
      </w:pPr>
      <w:r w:rsidRPr="00914D4D">
        <w:rPr>
          <w:iCs/>
          <w:lang w:val="en-US"/>
        </w:rPr>
        <w:t xml:space="preserve">The </w:t>
      </w:r>
      <w:r>
        <w:rPr>
          <w:iCs/>
          <w:lang w:val="en-US"/>
        </w:rPr>
        <w:t xml:space="preserve">absolute </w:t>
      </w:r>
      <w:r w:rsidRPr="00914D4D">
        <w:rPr>
          <w:iCs/>
          <w:lang w:val="en-US"/>
        </w:rPr>
        <w:t xml:space="preserve">difference </w:t>
      </w:r>
      <w:r>
        <w:rPr>
          <w:iCs/>
          <w:lang w:val="en-US"/>
        </w:rPr>
        <w:t xml:space="preserve">(i.e. the value without + or -) </w:t>
      </w:r>
      <w:r w:rsidRPr="00914D4D">
        <w:rPr>
          <w:iCs/>
          <w:lang w:val="en-US"/>
        </w:rPr>
        <w:t xml:space="preserve">from the maximum to the minimum of the signal </w:t>
      </w:r>
      <w:r>
        <w:rPr>
          <w:iCs/>
          <w:lang w:val="en-US"/>
        </w:rPr>
        <w:t xml:space="preserve">is called </w:t>
      </w:r>
      <w:r w:rsidRPr="00DA673C">
        <w:rPr>
          <w:iCs/>
          <w:highlight w:val="yellow"/>
          <w:lang w:val="en-US"/>
        </w:rPr>
        <w:t>range</w:t>
      </w:r>
      <w:r>
        <w:rPr>
          <w:iCs/>
          <w:lang w:val="en-US"/>
        </w:rPr>
        <w:t>. During each cycle of 5 sec the motor rotates the mechanical unit for 1.2 sec to the left, stands still for 1.3 sec, rotates for 1.2 sec to the right and again stands still for 1.3 sec. When the system is in an idle state (no blood clot formed), the signal is relatively constan</w:t>
      </w:r>
      <w:r w:rsidR="00EC4E8C">
        <w:rPr>
          <w:iCs/>
          <w:lang w:val="en-US"/>
        </w:rPr>
        <w:t>t</w:t>
      </w:r>
      <w:r>
        <w:rPr>
          <w:iCs/>
          <w:lang w:val="en-US"/>
        </w:rPr>
        <w:t xml:space="preserve"> during this period of standstill</w:t>
      </w:r>
      <w:r w:rsidR="00EC4E8C">
        <w:rPr>
          <w:iCs/>
          <w:lang w:val="en-US"/>
        </w:rPr>
        <w:t xml:space="preserve">. </w:t>
      </w:r>
      <w:proofErr w:type="gramStart"/>
      <w:r w:rsidR="00EC4E8C">
        <w:rPr>
          <w:iCs/>
          <w:lang w:val="en-US"/>
        </w:rPr>
        <w:t>However</w:t>
      </w:r>
      <w:proofErr w:type="gramEnd"/>
      <w:r w:rsidR="00EC4E8C">
        <w:rPr>
          <w:iCs/>
          <w:lang w:val="en-US"/>
        </w:rPr>
        <w:t xml:space="preserve"> during the clotting of the sample one can see that the signal changes also during the standstill of the motor, because the clot is increasing is continuously increasing in clot strength.  </w:t>
      </w:r>
    </w:p>
    <w:p w14:paraId="67C5A645" w14:textId="77777777" w:rsidR="00DA673C" w:rsidRDefault="00DA673C" w:rsidP="00DA673C">
      <w:pPr>
        <w:spacing w:after="0" w:line="240" w:lineRule="auto"/>
        <w:rPr>
          <w:iCs/>
          <w:lang w:val="en-US"/>
        </w:rPr>
      </w:pPr>
    </w:p>
    <w:p w14:paraId="679BE3D7" w14:textId="44227C27" w:rsidR="00EC4E8C" w:rsidRDefault="00EC4E8C" w:rsidP="00DA673C">
      <w:pPr>
        <w:spacing w:after="0" w:line="240" w:lineRule="auto"/>
        <w:rPr>
          <w:iCs/>
          <w:lang w:val="en-US"/>
        </w:rPr>
      </w:pPr>
      <w:r>
        <w:rPr>
          <w:iCs/>
          <w:lang w:val="en-US"/>
        </w:rPr>
        <w:t xml:space="preserve">In the following figure one can see the signal during one cycle each when no clot is present, when the clot is weak and when the clot is strong. One can see the decreasing range of the movement of the test system, with an increasing clot strength.  </w:t>
      </w:r>
    </w:p>
    <w:p w14:paraId="790F7234" w14:textId="77777777" w:rsidR="00EC4E8C" w:rsidRPr="00914D4D" w:rsidRDefault="00EC4E8C" w:rsidP="00DA673C">
      <w:pPr>
        <w:spacing w:after="0" w:line="240" w:lineRule="auto"/>
        <w:rPr>
          <w:iCs/>
          <w:lang w:val="en-US"/>
        </w:rPr>
      </w:pPr>
    </w:p>
    <w:p w14:paraId="1547B3CB" w14:textId="13557953" w:rsidR="00A87565" w:rsidRDefault="00DA673C" w:rsidP="00DA673C">
      <w:pPr>
        <w:spacing w:after="0" w:line="240" w:lineRule="auto"/>
        <w:rPr>
          <w:lang w:val="en-US"/>
        </w:rPr>
      </w:pPr>
      <w:r w:rsidRPr="00DA673C">
        <w:rPr>
          <w:noProof/>
          <w:lang w:val="en-US"/>
        </w:rPr>
        <w:drawing>
          <wp:inline distT="0" distB="0" distL="0" distR="0" wp14:anchorId="511C29C9" wp14:editId="360099B2">
            <wp:extent cx="3812419" cy="2418482"/>
            <wp:effectExtent l="0" t="0" r="0" b="0"/>
            <wp:docPr id="14332810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1066" name=""/>
                    <pic:cNvPicPr/>
                  </pic:nvPicPr>
                  <pic:blipFill>
                    <a:blip r:embed="rId11"/>
                    <a:stretch>
                      <a:fillRect/>
                    </a:stretch>
                  </pic:blipFill>
                  <pic:spPr>
                    <a:xfrm>
                      <a:off x="0" y="0"/>
                      <a:ext cx="3819771" cy="2423146"/>
                    </a:xfrm>
                    <a:prstGeom prst="rect">
                      <a:avLst/>
                    </a:prstGeom>
                  </pic:spPr>
                </pic:pic>
              </a:graphicData>
            </a:graphic>
          </wp:inline>
        </w:drawing>
      </w:r>
    </w:p>
    <w:p w14:paraId="76F4D985" w14:textId="77777777" w:rsidR="00BA31DD" w:rsidRDefault="00BA31DD" w:rsidP="00BA31DD">
      <w:pPr>
        <w:spacing w:after="0" w:line="240" w:lineRule="auto"/>
        <w:rPr>
          <w:i/>
          <w:lang w:val="en-US"/>
        </w:rPr>
      </w:pPr>
    </w:p>
    <w:p w14:paraId="128197D5" w14:textId="7665A29B" w:rsidR="00BA31DD" w:rsidRPr="00DA673C" w:rsidRDefault="00BA31DD" w:rsidP="00BA31DD">
      <w:pPr>
        <w:spacing w:after="0" w:line="240" w:lineRule="auto"/>
        <w:rPr>
          <w:i/>
          <w:lang w:val="en-US"/>
        </w:rPr>
      </w:pPr>
      <w:r w:rsidRPr="00DA673C">
        <w:rPr>
          <w:i/>
          <w:lang w:val="en-US"/>
        </w:rPr>
        <w:t xml:space="preserve">Fig. </w:t>
      </w:r>
      <w:r>
        <w:rPr>
          <w:i/>
          <w:lang w:val="en-US"/>
        </w:rPr>
        <w:t>4</w:t>
      </w:r>
      <w:r w:rsidRPr="00DA673C">
        <w:rPr>
          <w:i/>
          <w:lang w:val="en-US"/>
        </w:rPr>
        <w:t xml:space="preserve">: </w:t>
      </w:r>
      <w:proofErr w:type="spellStart"/>
      <w:r w:rsidRPr="00DA673C">
        <w:rPr>
          <w:i/>
          <w:lang w:val="en-US"/>
        </w:rPr>
        <w:t>Angle_ID</w:t>
      </w:r>
      <w:r>
        <w:rPr>
          <w:i/>
          <w:lang w:val="en-US"/>
        </w:rPr>
        <w:t>s</w:t>
      </w:r>
      <w:proofErr w:type="spellEnd"/>
      <w:r w:rsidRPr="00DA673C">
        <w:rPr>
          <w:i/>
          <w:lang w:val="en-US"/>
        </w:rPr>
        <w:t xml:space="preserve"> </w:t>
      </w:r>
      <w:r>
        <w:rPr>
          <w:i/>
          <w:lang w:val="en-US"/>
        </w:rPr>
        <w:t xml:space="preserve">for 3 different samples  </w:t>
      </w:r>
    </w:p>
    <w:p w14:paraId="26E61483" w14:textId="77777777" w:rsidR="00DA673C" w:rsidRDefault="00DA673C" w:rsidP="00DA673C">
      <w:pPr>
        <w:spacing w:after="0" w:line="240" w:lineRule="auto"/>
        <w:rPr>
          <w:lang w:val="en-US"/>
        </w:rPr>
      </w:pPr>
    </w:p>
    <w:p w14:paraId="3652688C" w14:textId="77777777" w:rsidR="00BA31DD" w:rsidRDefault="00BA31DD" w:rsidP="00DA673C">
      <w:pPr>
        <w:spacing w:after="0" w:line="240" w:lineRule="auto"/>
        <w:rPr>
          <w:lang w:val="en-US"/>
        </w:rPr>
      </w:pPr>
    </w:p>
    <w:p w14:paraId="66AE1B5F" w14:textId="2833AEE1" w:rsidR="00626DB2" w:rsidRDefault="00EC4E8C" w:rsidP="00DA673C">
      <w:pPr>
        <w:spacing w:after="0" w:line="240" w:lineRule="auto"/>
        <w:rPr>
          <w:lang w:val="en-US"/>
        </w:rPr>
      </w:pPr>
      <w:r>
        <w:rPr>
          <w:lang w:val="en-US"/>
        </w:rPr>
        <w:t>The position of the test system in the cycle is the “</w:t>
      </w:r>
      <w:proofErr w:type="spellStart"/>
      <w:r w:rsidRPr="00EC4E8C">
        <w:rPr>
          <w:highlight w:val="yellow"/>
          <w:lang w:val="en-US"/>
        </w:rPr>
        <w:t>Cycle_ID</w:t>
      </w:r>
      <w:proofErr w:type="spellEnd"/>
      <w:r>
        <w:rPr>
          <w:lang w:val="en-US"/>
        </w:rPr>
        <w:t xml:space="preserve">”. During each cycle the system stands relatively still between </w:t>
      </w:r>
      <w:proofErr w:type="spellStart"/>
      <w:r>
        <w:rPr>
          <w:lang w:val="en-US"/>
        </w:rPr>
        <w:t>Cycle_IDs</w:t>
      </w:r>
      <w:proofErr w:type="spellEnd"/>
      <w:r>
        <w:rPr>
          <w:lang w:val="en-US"/>
        </w:rPr>
        <w:t xml:space="preserve"> </w:t>
      </w:r>
      <w:r w:rsidRPr="00EC4E8C">
        <w:rPr>
          <w:highlight w:val="yellow"/>
          <w:lang w:val="en-US"/>
        </w:rPr>
        <w:t>7-19</w:t>
      </w:r>
      <w:r>
        <w:rPr>
          <w:lang w:val="en-US"/>
        </w:rPr>
        <w:t xml:space="preserve"> and </w:t>
      </w:r>
      <w:r w:rsidRPr="00EC4E8C">
        <w:rPr>
          <w:highlight w:val="yellow"/>
          <w:lang w:val="en-US"/>
        </w:rPr>
        <w:t>32-44</w:t>
      </w:r>
      <w:r>
        <w:rPr>
          <w:lang w:val="en-US"/>
        </w:rPr>
        <w:t xml:space="preserve">. </w:t>
      </w:r>
      <w:r w:rsidR="00C27724">
        <w:rPr>
          <w:lang w:val="en-US"/>
        </w:rPr>
        <w:t xml:space="preserve">The time between each cycle ID is 0.1 sec. </w:t>
      </w:r>
      <w:proofErr w:type="gramStart"/>
      <w:r w:rsidR="00C27724">
        <w:rPr>
          <w:lang w:val="en-US"/>
        </w:rPr>
        <w:t>Therefore</w:t>
      </w:r>
      <w:proofErr w:type="gramEnd"/>
      <w:r w:rsidR="00C27724">
        <w:rPr>
          <w:lang w:val="en-US"/>
        </w:rPr>
        <w:t xml:space="preserve"> each cycle takes 5 sec. </w:t>
      </w:r>
    </w:p>
    <w:p w14:paraId="04856EEF" w14:textId="77777777" w:rsidR="00626DB2" w:rsidRDefault="00626DB2" w:rsidP="00DA673C">
      <w:pPr>
        <w:spacing w:after="0" w:line="240" w:lineRule="auto"/>
        <w:rPr>
          <w:lang w:val="en-US"/>
        </w:rPr>
      </w:pPr>
    </w:p>
    <w:p w14:paraId="46FF71D5" w14:textId="2418C1B4" w:rsidR="00853BF0" w:rsidRDefault="00853BF0" w:rsidP="00DA673C">
      <w:pPr>
        <w:spacing w:after="0" w:line="240" w:lineRule="auto"/>
        <w:rPr>
          <w:lang w:val="en-US"/>
        </w:rPr>
      </w:pPr>
      <w:r>
        <w:rPr>
          <w:lang w:val="en-US"/>
        </w:rPr>
        <w:lastRenderedPageBreak/>
        <w:t xml:space="preserve">We have alternately one cycle that begins at position 1 </w:t>
      </w:r>
      <w:r w:rsidR="00C27724">
        <w:rPr>
          <w:lang w:val="en-US"/>
        </w:rPr>
        <w:t xml:space="preserve">(till position 00) </w:t>
      </w:r>
      <w:r>
        <w:rPr>
          <w:lang w:val="en-US"/>
        </w:rPr>
        <w:t>and one cycle that begins at position 26</w:t>
      </w:r>
      <w:r w:rsidR="00C27724">
        <w:rPr>
          <w:lang w:val="en-US"/>
        </w:rPr>
        <w:t xml:space="preserve"> (till position 25)</w:t>
      </w:r>
      <w:r>
        <w:rPr>
          <w:lang w:val="en-US"/>
        </w:rPr>
        <w:t xml:space="preserve">. </w:t>
      </w:r>
    </w:p>
    <w:p w14:paraId="49644A96" w14:textId="77777777" w:rsidR="00853BF0" w:rsidRDefault="00853BF0" w:rsidP="00DA673C">
      <w:pPr>
        <w:spacing w:after="0" w:line="240" w:lineRule="auto"/>
        <w:rPr>
          <w:lang w:val="en-US"/>
        </w:rPr>
      </w:pPr>
    </w:p>
    <w:p w14:paraId="19601777" w14:textId="25A2C1D7" w:rsidR="00356D22" w:rsidRDefault="00356D22" w:rsidP="00DA673C">
      <w:pPr>
        <w:spacing w:after="0" w:line="240" w:lineRule="auto"/>
        <w:rPr>
          <w:lang w:val="en-US"/>
        </w:rPr>
      </w:pPr>
      <w:r w:rsidRPr="00356D22">
        <w:rPr>
          <w:noProof/>
          <w:lang w:val="en-US"/>
        </w:rPr>
        <w:drawing>
          <wp:inline distT="0" distB="0" distL="0" distR="0" wp14:anchorId="6FF311A5" wp14:editId="2D5CE055">
            <wp:extent cx="6543675" cy="4213860"/>
            <wp:effectExtent l="0" t="0" r="9525" b="0"/>
            <wp:docPr id="317371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71838" name=""/>
                    <pic:cNvPicPr/>
                  </pic:nvPicPr>
                  <pic:blipFill>
                    <a:blip r:embed="rId12"/>
                    <a:stretch>
                      <a:fillRect/>
                    </a:stretch>
                  </pic:blipFill>
                  <pic:spPr>
                    <a:xfrm>
                      <a:off x="0" y="0"/>
                      <a:ext cx="6559968" cy="4224352"/>
                    </a:xfrm>
                    <a:prstGeom prst="rect">
                      <a:avLst/>
                    </a:prstGeom>
                  </pic:spPr>
                </pic:pic>
              </a:graphicData>
            </a:graphic>
          </wp:inline>
        </w:drawing>
      </w:r>
    </w:p>
    <w:p w14:paraId="1D6972BB" w14:textId="0B7B8E53" w:rsidR="00BA31DD" w:rsidRPr="00DA673C" w:rsidRDefault="00BA31DD" w:rsidP="00BA31DD">
      <w:pPr>
        <w:spacing w:after="0" w:line="240" w:lineRule="auto"/>
        <w:rPr>
          <w:i/>
          <w:lang w:val="en-US"/>
        </w:rPr>
      </w:pPr>
      <w:r w:rsidRPr="00DA673C">
        <w:rPr>
          <w:i/>
          <w:lang w:val="en-US"/>
        </w:rPr>
        <w:t xml:space="preserve">Fig. </w:t>
      </w:r>
      <w:r>
        <w:rPr>
          <w:i/>
          <w:lang w:val="en-US"/>
        </w:rPr>
        <w:t>5</w:t>
      </w:r>
      <w:r w:rsidRPr="00DA673C">
        <w:rPr>
          <w:i/>
          <w:lang w:val="en-US"/>
        </w:rPr>
        <w:t xml:space="preserve">: </w:t>
      </w:r>
      <w:r>
        <w:rPr>
          <w:i/>
          <w:lang w:val="en-US"/>
        </w:rPr>
        <w:t xml:space="preserve">Cycles in relation to </w:t>
      </w:r>
      <w:proofErr w:type="spellStart"/>
      <w:r>
        <w:rPr>
          <w:i/>
          <w:lang w:val="en-US"/>
        </w:rPr>
        <w:t>Cycle_IDs</w:t>
      </w:r>
      <w:proofErr w:type="spellEnd"/>
    </w:p>
    <w:p w14:paraId="33563665" w14:textId="77777777" w:rsidR="00356D22" w:rsidRDefault="00356D22" w:rsidP="00DA673C">
      <w:pPr>
        <w:spacing w:after="0" w:line="240" w:lineRule="auto"/>
        <w:rPr>
          <w:lang w:val="en-US"/>
        </w:rPr>
      </w:pPr>
    </w:p>
    <w:p w14:paraId="5E95CD09" w14:textId="77777777" w:rsidR="00BA31DD" w:rsidRDefault="00BA31DD" w:rsidP="00DA673C">
      <w:pPr>
        <w:spacing w:after="0" w:line="240" w:lineRule="auto"/>
        <w:rPr>
          <w:lang w:val="en-US"/>
        </w:rPr>
      </w:pPr>
    </w:p>
    <w:p w14:paraId="6B5BD627" w14:textId="412C0557" w:rsidR="00BA31DD" w:rsidRPr="00DA673C" w:rsidRDefault="00BA31DD" w:rsidP="00BA31DD">
      <w:pPr>
        <w:pStyle w:val="Listenabsatz"/>
        <w:numPr>
          <w:ilvl w:val="0"/>
          <w:numId w:val="3"/>
        </w:numPr>
        <w:spacing w:after="0" w:line="240" w:lineRule="auto"/>
        <w:rPr>
          <w:u w:val="single"/>
          <w:lang w:val="en-US"/>
        </w:rPr>
      </w:pPr>
      <w:r>
        <w:rPr>
          <w:u w:val="single"/>
          <w:lang w:val="en-US"/>
        </w:rPr>
        <w:t>Calculation of the Range (Range1)</w:t>
      </w:r>
      <w:r w:rsidRPr="00DA673C">
        <w:rPr>
          <w:u w:val="single"/>
          <w:lang w:val="en-US"/>
        </w:rPr>
        <w:t xml:space="preserve"> </w:t>
      </w:r>
    </w:p>
    <w:p w14:paraId="283892EE" w14:textId="77777777" w:rsidR="00BA31DD" w:rsidRDefault="00BA31DD" w:rsidP="00DA673C">
      <w:pPr>
        <w:spacing w:after="0" w:line="240" w:lineRule="auto"/>
        <w:rPr>
          <w:lang w:val="en-US"/>
        </w:rPr>
      </w:pPr>
    </w:p>
    <w:p w14:paraId="577C3086" w14:textId="4E5F8335" w:rsidR="00356D22" w:rsidRDefault="00356D22" w:rsidP="00DA673C">
      <w:pPr>
        <w:spacing w:after="0" w:line="240" w:lineRule="auto"/>
        <w:rPr>
          <w:lang w:val="en-US"/>
        </w:rPr>
      </w:pPr>
      <w:r>
        <w:rPr>
          <w:lang w:val="en-US"/>
        </w:rPr>
        <w:t xml:space="preserve">For </w:t>
      </w:r>
      <w:r w:rsidR="00853BF0">
        <w:rPr>
          <w:lang w:val="en-US"/>
        </w:rPr>
        <w:t xml:space="preserve">each cycle </w:t>
      </w:r>
      <w:r>
        <w:rPr>
          <w:lang w:val="en-US"/>
        </w:rPr>
        <w:t>the range is cal</w:t>
      </w:r>
      <w:r w:rsidR="00853BF0">
        <w:rPr>
          <w:lang w:val="en-US"/>
        </w:rPr>
        <w:t>c</w:t>
      </w:r>
      <w:r>
        <w:rPr>
          <w:lang w:val="en-US"/>
        </w:rPr>
        <w:t xml:space="preserve">ulated as follows: </w:t>
      </w:r>
    </w:p>
    <w:p w14:paraId="4C7DDC62" w14:textId="77777777" w:rsidR="00356D22" w:rsidRDefault="00356D22" w:rsidP="00DA673C">
      <w:pPr>
        <w:spacing w:after="0" w:line="240" w:lineRule="auto"/>
        <w:rPr>
          <w:lang w:val="en-US"/>
        </w:rPr>
      </w:pPr>
    </w:p>
    <w:p w14:paraId="29BAB5D4" w14:textId="231ED5CB" w:rsidR="00356D22" w:rsidRDefault="00853BF0" w:rsidP="00DA673C">
      <w:pPr>
        <w:spacing w:after="0" w:line="240" w:lineRule="auto"/>
        <w:rPr>
          <w:lang w:val="en-US"/>
        </w:rPr>
      </w:pPr>
      <w:r>
        <w:rPr>
          <w:lang w:val="en-US"/>
        </w:rPr>
        <w:t xml:space="preserve">Range = </w:t>
      </w:r>
      <w:proofErr w:type="gramStart"/>
      <w:r w:rsidR="00356D22">
        <w:rPr>
          <w:lang w:val="en-US"/>
        </w:rPr>
        <w:t>Median(</w:t>
      </w:r>
      <w:proofErr w:type="spellStart"/>
      <w:proofErr w:type="gramEnd"/>
      <w:r>
        <w:rPr>
          <w:lang w:val="en-US"/>
        </w:rPr>
        <w:t>A</w:t>
      </w:r>
      <w:r w:rsidR="00356D22">
        <w:rPr>
          <w:lang w:val="en-US"/>
        </w:rPr>
        <w:t>ngle</w:t>
      </w:r>
      <w:r>
        <w:rPr>
          <w:lang w:val="en-US"/>
        </w:rPr>
        <w:t>_</w:t>
      </w:r>
      <w:r w:rsidR="00356D22">
        <w:rPr>
          <w:lang w:val="en-US"/>
        </w:rPr>
        <w:t>ID</w:t>
      </w:r>
      <w:proofErr w:type="spellEnd"/>
      <w:r w:rsidR="00356D22">
        <w:rPr>
          <w:lang w:val="en-US"/>
        </w:rPr>
        <w:t>(</w:t>
      </w:r>
      <w:r w:rsidR="00082B54">
        <w:rPr>
          <w:lang w:val="en-US"/>
        </w:rPr>
        <w:t>7</w:t>
      </w:r>
      <w:r w:rsidR="00356D22">
        <w:rPr>
          <w:lang w:val="en-US"/>
        </w:rPr>
        <w:t>-19)) - Median(</w:t>
      </w:r>
      <w:proofErr w:type="spellStart"/>
      <w:r>
        <w:rPr>
          <w:lang w:val="en-US"/>
        </w:rPr>
        <w:t>A</w:t>
      </w:r>
      <w:r w:rsidR="00356D22">
        <w:rPr>
          <w:lang w:val="en-US"/>
        </w:rPr>
        <w:t>ngle</w:t>
      </w:r>
      <w:r>
        <w:rPr>
          <w:lang w:val="en-US"/>
        </w:rPr>
        <w:t>_</w:t>
      </w:r>
      <w:r w:rsidR="00356D22">
        <w:rPr>
          <w:lang w:val="en-US"/>
        </w:rPr>
        <w:t>ID</w:t>
      </w:r>
      <w:proofErr w:type="spellEnd"/>
      <w:r w:rsidR="00356D22">
        <w:rPr>
          <w:lang w:val="en-US"/>
        </w:rPr>
        <w:t>(</w:t>
      </w:r>
      <w:r>
        <w:rPr>
          <w:lang w:val="en-US"/>
        </w:rPr>
        <w:t>32</w:t>
      </w:r>
      <w:r w:rsidR="00356D22">
        <w:rPr>
          <w:lang w:val="en-US"/>
        </w:rPr>
        <w:t>-</w:t>
      </w:r>
      <w:r>
        <w:rPr>
          <w:lang w:val="en-US"/>
        </w:rPr>
        <w:t>44</w:t>
      </w:r>
      <w:r w:rsidR="00356D22">
        <w:rPr>
          <w:lang w:val="en-US"/>
        </w:rPr>
        <w:t>))</w:t>
      </w:r>
    </w:p>
    <w:p w14:paraId="08CE9C5B" w14:textId="77777777" w:rsidR="00356D22" w:rsidRDefault="00356D22" w:rsidP="00DA673C">
      <w:pPr>
        <w:spacing w:after="0" w:line="240" w:lineRule="auto"/>
        <w:rPr>
          <w:lang w:val="en-US"/>
        </w:rPr>
      </w:pPr>
    </w:p>
    <w:p w14:paraId="2A727361" w14:textId="77777777" w:rsidR="00BA31DD" w:rsidRDefault="00BA31DD" w:rsidP="00DA673C">
      <w:pPr>
        <w:spacing w:after="0" w:line="240" w:lineRule="auto"/>
        <w:rPr>
          <w:lang w:val="en-US"/>
        </w:rPr>
      </w:pPr>
    </w:p>
    <w:p w14:paraId="1F4AEE8F" w14:textId="311548A4" w:rsidR="00BA31DD" w:rsidRDefault="00BA31DD" w:rsidP="00DA673C">
      <w:pPr>
        <w:spacing w:after="0" w:line="240" w:lineRule="auto"/>
        <w:rPr>
          <w:lang w:val="en-US"/>
        </w:rPr>
      </w:pPr>
      <w:r>
        <w:rPr>
          <w:lang w:val="en-US"/>
        </w:rPr>
        <w:t>As we will use a smoothing step, we will call this range, which we calculate form the raw signal as the “</w:t>
      </w:r>
      <w:r w:rsidRPr="00C27724">
        <w:rPr>
          <w:highlight w:val="yellow"/>
          <w:lang w:val="en-US"/>
        </w:rPr>
        <w:t>Range1</w:t>
      </w:r>
      <w:r>
        <w:rPr>
          <w:lang w:val="en-US"/>
        </w:rPr>
        <w:t xml:space="preserve">”. </w:t>
      </w:r>
    </w:p>
    <w:p w14:paraId="7A5A02BA" w14:textId="77777777" w:rsidR="00BA31DD" w:rsidRDefault="00BA31DD" w:rsidP="00DA673C">
      <w:pPr>
        <w:spacing w:after="0" w:line="240" w:lineRule="auto"/>
        <w:rPr>
          <w:lang w:val="en-US"/>
        </w:rPr>
      </w:pPr>
    </w:p>
    <w:p w14:paraId="10E7BBF7" w14:textId="77777777" w:rsidR="00BA31DD" w:rsidRDefault="00BA31DD" w:rsidP="00DA673C">
      <w:pPr>
        <w:spacing w:after="0" w:line="240" w:lineRule="auto"/>
        <w:rPr>
          <w:lang w:val="en-US"/>
        </w:rPr>
      </w:pPr>
    </w:p>
    <w:p w14:paraId="57EAD823" w14:textId="215AF5E9" w:rsidR="00BA31DD" w:rsidRPr="00DA673C" w:rsidRDefault="00BA31DD" w:rsidP="00BA31DD">
      <w:pPr>
        <w:pStyle w:val="Listenabsatz"/>
        <w:numPr>
          <w:ilvl w:val="0"/>
          <w:numId w:val="3"/>
        </w:numPr>
        <w:spacing w:after="0" w:line="240" w:lineRule="auto"/>
        <w:rPr>
          <w:u w:val="single"/>
          <w:lang w:val="en-US"/>
        </w:rPr>
      </w:pPr>
      <w:r>
        <w:rPr>
          <w:u w:val="single"/>
          <w:lang w:val="en-US"/>
        </w:rPr>
        <w:t>Definition of time (Time)</w:t>
      </w:r>
      <w:r w:rsidRPr="00DA673C">
        <w:rPr>
          <w:u w:val="single"/>
          <w:lang w:val="en-US"/>
        </w:rPr>
        <w:t xml:space="preserve"> </w:t>
      </w:r>
    </w:p>
    <w:p w14:paraId="40824C11" w14:textId="77777777" w:rsidR="00BA31DD" w:rsidRDefault="00BA31DD" w:rsidP="00DA673C">
      <w:pPr>
        <w:spacing w:after="0" w:line="240" w:lineRule="auto"/>
        <w:rPr>
          <w:lang w:val="en-US"/>
        </w:rPr>
      </w:pPr>
    </w:p>
    <w:p w14:paraId="47582C6C" w14:textId="64ACA572" w:rsidR="00BA31DD" w:rsidRDefault="00C27724" w:rsidP="00DA673C">
      <w:pPr>
        <w:spacing w:after="0" w:line="240" w:lineRule="auto"/>
        <w:rPr>
          <w:lang w:val="en-US"/>
        </w:rPr>
      </w:pPr>
      <w:r>
        <w:rPr>
          <w:lang w:val="en-US"/>
        </w:rPr>
        <w:t xml:space="preserve">At the timepoint when system records the start of the test, the time is set as 0 sec. Each data </w:t>
      </w:r>
      <w:proofErr w:type="gramStart"/>
      <w:r>
        <w:rPr>
          <w:lang w:val="en-US"/>
        </w:rPr>
        <w:t>point  has</w:t>
      </w:r>
      <w:proofErr w:type="gramEnd"/>
      <w:r>
        <w:rPr>
          <w:lang w:val="en-US"/>
        </w:rPr>
        <w:t xml:space="preserve"> a “Time” position. </w:t>
      </w:r>
    </w:p>
    <w:p w14:paraId="3F05ADD7" w14:textId="77777777" w:rsidR="00BA31DD" w:rsidRDefault="00BA31DD" w:rsidP="00DA673C">
      <w:pPr>
        <w:spacing w:after="0" w:line="240" w:lineRule="auto"/>
        <w:rPr>
          <w:lang w:val="en-US"/>
        </w:rPr>
      </w:pPr>
    </w:p>
    <w:p w14:paraId="0999D168" w14:textId="77777777" w:rsidR="00BA31DD" w:rsidRDefault="00BA31DD" w:rsidP="00DA673C">
      <w:pPr>
        <w:spacing w:after="0" w:line="240" w:lineRule="auto"/>
        <w:rPr>
          <w:lang w:val="en-US"/>
        </w:rPr>
      </w:pPr>
    </w:p>
    <w:p w14:paraId="2C7B3CD1" w14:textId="334E0AD5" w:rsidR="00BA31DD" w:rsidRPr="00DA673C" w:rsidRDefault="00BA31DD" w:rsidP="00BA31DD">
      <w:pPr>
        <w:pStyle w:val="Listenabsatz"/>
        <w:numPr>
          <w:ilvl w:val="0"/>
          <w:numId w:val="3"/>
        </w:numPr>
        <w:spacing w:after="0" w:line="240" w:lineRule="auto"/>
        <w:rPr>
          <w:u w:val="single"/>
          <w:lang w:val="en-US"/>
        </w:rPr>
      </w:pPr>
      <w:r>
        <w:rPr>
          <w:u w:val="single"/>
          <w:lang w:val="en-US"/>
        </w:rPr>
        <w:t>Smoothing of the Range (Range2)</w:t>
      </w:r>
      <w:r w:rsidRPr="00DA673C">
        <w:rPr>
          <w:u w:val="single"/>
          <w:lang w:val="en-US"/>
        </w:rPr>
        <w:t xml:space="preserve"> </w:t>
      </w:r>
    </w:p>
    <w:p w14:paraId="0A1F5718" w14:textId="552CB367" w:rsidR="00BA31DD" w:rsidRDefault="00BA31DD" w:rsidP="00DA673C">
      <w:pPr>
        <w:spacing w:after="0" w:line="240" w:lineRule="auto"/>
        <w:rPr>
          <w:lang w:val="en-US"/>
        </w:rPr>
      </w:pPr>
    </w:p>
    <w:p w14:paraId="7C107792" w14:textId="27626B64" w:rsidR="00BA31DD" w:rsidRDefault="00BA31DD" w:rsidP="00DA673C">
      <w:pPr>
        <w:spacing w:after="0" w:line="240" w:lineRule="auto"/>
        <w:rPr>
          <w:lang w:val="en-US"/>
        </w:rPr>
      </w:pPr>
      <w:r>
        <w:rPr>
          <w:lang w:val="en-US"/>
        </w:rPr>
        <w:t xml:space="preserve">For each </w:t>
      </w:r>
      <w:r w:rsidR="00C27724">
        <w:rPr>
          <w:lang w:val="en-US"/>
        </w:rPr>
        <w:t>7</w:t>
      </w:r>
      <w:r>
        <w:rPr>
          <w:lang w:val="en-US"/>
        </w:rPr>
        <w:t xml:space="preserve"> values (</w:t>
      </w:r>
      <w:r w:rsidR="00C27724">
        <w:rPr>
          <w:lang w:val="en-US"/>
        </w:rPr>
        <w:t>3</w:t>
      </w:r>
      <w:r>
        <w:rPr>
          <w:lang w:val="en-US"/>
        </w:rPr>
        <w:t xml:space="preserve"> </w:t>
      </w:r>
      <w:proofErr w:type="spellStart"/>
      <w:r>
        <w:rPr>
          <w:lang w:val="en-US"/>
        </w:rPr>
        <w:t>preceeding</w:t>
      </w:r>
      <w:proofErr w:type="spellEnd"/>
      <w:r>
        <w:rPr>
          <w:lang w:val="en-US"/>
        </w:rPr>
        <w:t xml:space="preserve">, the actual </w:t>
      </w:r>
      <w:r w:rsidR="00C27724">
        <w:rPr>
          <w:lang w:val="en-US"/>
        </w:rPr>
        <w:t xml:space="preserve">value, and 3 following values to the respective Time value, the median of the range is calculated (Range2). </w:t>
      </w:r>
    </w:p>
    <w:p w14:paraId="7B9B9971" w14:textId="77777777" w:rsidR="00C27724" w:rsidRDefault="00C27724" w:rsidP="00DA673C">
      <w:pPr>
        <w:spacing w:after="0" w:line="240" w:lineRule="auto"/>
        <w:rPr>
          <w:lang w:val="en-US"/>
        </w:rPr>
      </w:pPr>
    </w:p>
    <w:p w14:paraId="7B5C9A40" w14:textId="77777777" w:rsidR="00C27724" w:rsidRDefault="00C27724" w:rsidP="00DA673C">
      <w:pPr>
        <w:spacing w:after="0" w:line="240" w:lineRule="auto"/>
        <w:rPr>
          <w:lang w:val="en-US"/>
        </w:rPr>
      </w:pPr>
    </w:p>
    <w:p w14:paraId="321DCE80" w14:textId="77777777" w:rsidR="00C27724" w:rsidRPr="00DA673C" w:rsidRDefault="00C27724" w:rsidP="00C27724">
      <w:pPr>
        <w:pStyle w:val="Listenabsatz"/>
        <w:numPr>
          <w:ilvl w:val="0"/>
          <w:numId w:val="3"/>
        </w:numPr>
        <w:spacing w:after="0" w:line="240" w:lineRule="auto"/>
        <w:rPr>
          <w:u w:val="single"/>
          <w:lang w:val="en-US"/>
        </w:rPr>
      </w:pPr>
      <w:r>
        <w:rPr>
          <w:u w:val="single"/>
          <w:lang w:val="en-US"/>
        </w:rPr>
        <w:t>Smoothing of the Range (Range2)</w:t>
      </w:r>
      <w:r w:rsidRPr="00DA673C">
        <w:rPr>
          <w:u w:val="single"/>
          <w:lang w:val="en-US"/>
        </w:rPr>
        <w:t xml:space="preserve"> </w:t>
      </w:r>
    </w:p>
    <w:p w14:paraId="3C87D247" w14:textId="77777777" w:rsidR="00C27724" w:rsidRDefault="00C27724" w:rsidP="00C27724">
      <w:pPr>
        <w:spacing w:after="0" w:line="240" w:lineRule="auto"/>
        <w:rPr>
          <w:lang w:val="en-US"/>
        </w:rPr>
      </w:pPr>
    </w:p>
    <w:p w14:paraId="419AB619" w14:textId="77777777" w:rsidR="00C27724" w:rsidRDefault="00C27724" w:rsidP="00C27724">
      <w:pPr>
        <w:spacing w:after="0" w:line="240" w:lineRule="auto"/>
        <w:rPr>
          <w:lang w:val="en-US"/>
        </w:rPr>
      </w:pPr>
      <w:r>
        <w:rPr>
          <w:lang w:val="en-US"/>
        </w:rPr>
        <w:t xml:space="preserve">For each 7 values (3 </w:t>
      </w:r>
      <w:proofErr w:type="spellStart"/>
      <w:r>
        <w:rPr>
          <w:lang w:val="en-US"/>
        </w:rPr>
        <w:t>preceeding</w:t>
      </w:r>
      <w:proofErr w:type="spellEnd"/>
      <w:r>
        <w:rPr>
          <w:lang w:val="en-US"/>
        </w:rPr>
        <w:t xml:space="preserve">, the actual value, and 3 following values to the respective Time value, the median of the range is calculated (Range2). </w:t>
      </w:r>
    </w:p>
    <w:p w14:paraId="53FCE32A" w14:textId="77777777" w:rsidR="00C27724" w:rsidRDefault="00C27724" w:rsidP="00C27724">
      <w:pPr>
        <w:spacing w:after="0" w:line="240" w:lineRule="auto"/>
        <w:rPr>
          <w:lang w:val="en-US"/>
        </w:rPr>
      </w:pPr>
    </w:p>
    <w:p w14:paraId="249EC65C" w14:textId="1689091C" w:rsidR="00C27724" w:rsidRDefault="00C27724" w:rsidP="00C27724">
      <w:pPr>
        <w:spacing w:after="0" w:line="240" w:lineRule="auto"/>
        <w:rPr>
          <w:lang w:val="en-US"/>
        </w:rPr>
      </w:pPr>
      <w:r>
        <w:rPr>
          <w:lang w:val="en-US"/>
        </w:rPr>
        <w:t xml:space="preserve">The first 3 Time values for each </w:t>
      </w:r>
      <w:proofErr w:type="gramStart"/>
      <w:r>
        <w:rPr>
          <w:lang w:val="en-US"/>
        </w:rPr>
        <w:t>measurements</w:t>
      </w:r>
      <w:proofErr w:type="gramEnd"/>
      <w:r>
        <w:rPr>
          <w:lang w:val="en-US"/>
        </w:rPr>
        <w:t xml:space="preserve"> have therefore </w:t>
      </w:r>
      <w:r w:rsidRPr="00C27724">
        <w:rPr>
          <w:highlight w:val="yellow"/>
          <w:lang w:val="en-US"/>
        </w:rPr>
        <w:t>no corresponding Range2 value</w:t>
      </w:r>
      <w:r>
        <w:rPr>
          <w:lang w:val="en-US"/>
        </w:rPr>
        <w:t xml:space="preserve">. </w:t>
      </w:r>
    </w:p>
    <w:p w14:paraId="4A1E42F6" w14:textId="77777777" w:rsidR="00C27724" w:rsidRDefault="00C27724" w:rsidP="00C27724">
      <w:pPr>
        <w:spacing w:after="0" w:line="240" w:lineRule="auto"/>
        <w:rPr>
          <w:lang w:val="en-US"/>
        </w:rPr>
      </w:pPr>
    </w:p>
    <w:p w14:paraId="28EE6252" w14:textId="77777777" w:rsidR="00C27724" w:rsidRDefault="00C27724" w:rsidP="00C27724">
      <w:pPr>
        <w:spacing w:after="0" w:line="240" w:lineRule="auto"/>
        <w:rPr>
          <w:lang w:val="en-US"/>
        </w:rPr>
      </w:pPr>
    </w:p>
    <w:p w14:paraId="68EA559D" w14:textId="77777777" w:rsidR="00C27724" w:rsidRDefault="00C27724" w:rsidP="00C27724">
      <w:pPr>
        <w:spacing w:after="0" w:line="240" w:lineRule="auto"/>
        <w:rPr>
          <w:lang w:val="en-US"/>
        </w:rPr>
      </w:pPr>
    </w:p>
    <w:p w14:paraId="78A5979F" w14:textId="1AF60679" w:rsidR="00C27724" w:rsidRPr="00E35C90" w:rsidRDefault="00C27724" w:rsidP="00C27724">
      <w:pPr>
        <w:pStyle w:val="Listenabsatz"/>
        <w:numPr>
          <w:ilvl w:val="0"/>
          <w:numId w:val="3"/>
        </w:numPr>
        <w:spacing w:after="0" w:line="240" w:lineRule="auto"/>
        <w:rPr>
          <w:b/>
          <w:bCs/>
          <w:u w:val="single"/>
          <w:lang w:val="en-US"/>
        </w:rPr>
      </w:pPr>
      <w:r w:rsidRPr="00E35C90">
        <w:rPr>
          <w:b/>
          <w:bCs/>
          <w:u w:val="single"/>
          <w:lang w:val="en-US"/>
        </w:rPr>
        <w:t>Calculation of the initial Range (</w:t>
      </w:r>
      <w:proofErr w:type="spellStart"/>
      <w:r w:rsidRPr="00E35C90">
        <w:rPr>
          <w:b/>
          <w:bCs/>
          <w:u w:val="single"/>
          <w:lang w:val="en-US"/>
        </w:rPr>
        <w:t>iRange</w:t>
      </w:r>
      <w:proofErr w:type="spellEnd"/>
      <w:r w:rsidRPr="00E35C90">
        <w:rPr>
          <w:b/>
          <w:bCs/>
          <w:u w:val="single"/>
          <w:lang w:val="en-US"/>
        </w:rPr>
        <w:t xml:space="preserve">) </w:t>
      </w:r>
    </w:p>
    <w:p w14:paraId="03B6A920" w14:textId="77777777" w:rsidR="00C27724" w:rsidRDefault="00C27724" w:rsidP="00C27724">
      <w:pPr>
        <w:spacing w:after="0" w:line="240" w:lineRule="auto"/>
        <w:rPr>
          <w:lang w:val="en-US"/>
        </w:rPr>
      </w:pPr>
    </w:p>
    <w:p w14:paraId="1182D591" w14:textId="16C78E94" w:rsidR="00C27724" w:rsidRDefault="00A7265E" w:rsidP="00C27724">
      <w:pPr>
        <w:spacing w:after="0" w:line="240" w:lineRule="auto"/>
        <w:rPr>
          <w:lang w:val="en-US"/>
        </w:rPr>
      </w:pPr>
      <w:r>
        <w:rPr>
          <w:lang w:val="en-US"/>
        </w:rPr>
        <w:t xml:space="preserve">The initial Range is defined as the </w:t>
      </w:r>
      <w:r w:rsidRPr="00A7265E">
        <w:rPr>
          <w:highlight w:val="yellow"/>
          <w:lang w:val="en-US"/>
        </w:rPr>
        <w:t>median</w:t>
      </w:r>
      <w:r>
        <w:rPr>
          <w:lang w:val="en-US"/>
        </w:rPr>
        <w:t xml:space="preserve"> of </w:t>
      </w:r>
      <w:r w:rsidR="00C27724">
        <w:rPr>
          <w:lang w:val="en-US"/>
        </w:rPr>
        <w:t xml:space="preserve">the first </w:t>
      </w:r>
      <w:r>
        <w:rPr>
          <w:lang w:val="en-US"/>
        </w:rPr>
        <w:t xml:space="preserve">5 Range2 values. </w:t>
      </w:r>
    </w:p>
    <w:p w14:paraId="4CA69774" w14:textId="77777777" w:rsidR="00A7265E" w:rsidRDefault="00A7265E" w:rsidP="00C27724">
      <w:pPr>
        <w:spacing w:after="0" w:line="240" w:lineRule="auto"/>
        <w:rPr>
          <w:lang w:val="en-US"/>
        </w:rPr>
      </w:pPr>
    </w:p>
    <w:p w14:paraId="48626ADF" w14:textId="2DA844A4" w:rsidR="00A7265E" w:rsidRDefault="00A7265E" w:rsidP="00C27724">
      <w:pPr>
        <w:spacing w:after="0" w:line="240" w:lineRule="auto"/>
        <w:rPr>
          <w:lang w:val="en-US"/>
        </w:rPr>
      </w:pPr>
      <w:r>
        <w:rPr>
          <w:lang w:val="en-US"/>
        </w:rPr>
        <w:t xml:space="preserve">The </w:t>
      </w:r>
      <w:proofErr w:type="spellStart"/>
      <w:r>
        <w:rPr>
          <w:lang w:val="en-US"/>
        </w:rPr>
        <w:t>iRange</w:t>
      </w:r>
      <w:proofErr w:type="spellEnd"/>
      <w:r>
        <w:rPr>
          <w:lang w:val="en-US"/>
        </w:rPr>
        <w:t xml:space="preserve"> is checked against the warning and error ranges set in the software (administrator privilege). </w:t>
      </w:r>
    </w:p>
    <w:p w14:paraId="50FC082B" w14:textId="77777777" w:rsidR="00A7265E" w:rsidRDefault="00A7265E" w:rsidP="00C27724">
      <w:pPr>
        <w:spacing w:after="0" w:line="240" w:lineRule="auto"/>
        <w:rPr>
          <w:lang w:val="en-US"/>
        </w:rPr>
      </w:pPr>
    </w:p>
    <w:p w14:paraId="703AAE72" w14:textId="4A14C812" w:rsidR="00A7265E" w:rsidRDefault="00A7265E" w:rsidP="00C27724">
      <w:pPr>
        <w:spacing w:after="0" w:line="240" w:lineRule="auto"/>
        <w:rPr>
          <w:lang w:val="en-US"/>
        </w:rPr>
      </w:pPr>
      <w:r>
        <w:rPr>
          <w:lang w:val="en-US"/>
        </w:rPr>
        <w:t xml:space="preserve">If the </w:t>
      </w:r>
      <w:proofErr w:type="spellStart"/>
      <w:r>
        <w:rPr>
          <w:lang w:val="en-US"/>
        </w:rPr>
        <w:t>iRange</w:t>
      </w:r>
      <w:proofErr w:type="spellEnd"/>
      <w:r>
        <w:rPr>
          <w:lang w:val="en-US"/>
        </w:rPr>
        <w:t xml:space="preserve"> is </w:t>
      </w:r>
      <w:r w:rsidRPr="00A7265E">
        <w:rPr>
          <w:u w:val="single"/>
          <w:lang w:val="en-US"/>
        </w:rPr>
        <w:t>outside</w:t>
      </w:r>
      <w:r>
        <w:rPr>
          <w:lang w:val="en-US"/>
        </w:rPr>
        <w:t xml:space="preserve"> of the error range an “initial range error – measurement aborted” is generated and the warning level is not checked. </w:t>
      </w:r>
    </w:p>
    <w:p w14:paraId="50385741" w14:textId="77777777" w:rsidR="00A7265E" w:rsidRDefault="00A7265E" w:rsidP="00C27724">
      <w:pPr>
        <w:spacing w:after="0" w:line="240" w:lineRule="auto"/>
        <w:rPr>
          <w:lang w:val="en-US"/>
        </w:rPr>
      </w:pPr>
    </w:p>
    <w:p w14:paraId="4B0D7138" w14:textId="52189E77" w:rsidR="00A7265E" w:rsidRDefault="00A7265E" w:rsidP="00A7265E">
      <w:pPr>
        <w:spacing w:after="0" w:line="240" w:lineRule="auto"/>
        <w:rPr>
          <w:lang w:val="en-US"/>
        </w:rPr>
      </w:pPr>
      <w:r>
        <w:rPr>
          <w:lang w:val="en-US"/>
        </w:rPr>
        <w:t xml:space="preserve">If the </w:t>
      </w:r>
      <w:proofErr w:type="spellStart"/>
      <w:r>
        <w:rPr>
          <w:lang w:val="en-US"/>
        </w:rPr>
        <w:t>iRange</w:t>
      </w:r>
      <w:proofErr w:type="spellEnd"/>
      <w:r>
        <w:rPr>
          <w:lang w:val="en-US"/>
        </w:rPr>
        <w:t xml:space="preserve"> is </w:t>
      </w:r>
      <w:r w:rsidRPr="00A7265E">
        <w:rPr>
          <w:u w:val="single"/>
          <w:lang w:val="en-US"/>
        </w:rPr>
        <w:t>outside</w:t>
      </w:r>
      <w:r>
        <w:rPr>
          <w:lang w:val="en-US"/>
        </w:rPr>
        <w:t xml:space="preserve"> of the warning range an “initial range warning – check plausibility of test results” is generated and the measurement continues. </w:t>
      </w:r>
    </w:p>
    <w:p w14:paraId="4C8A42EA" w14:textId="77777777" w:rsidR="00A7265E" w:rsidRDefault="00A7265E" w:rsidP="00C27724">
      <w:pPr>
        <w:spacing w:after="0" w:line="240" w:lineRule="auto"/>
        <w:rPr>
          <w:lang w:val="en-US"/>
        </w:rPr>
      </w:pPr>
    </w:p>
    <w:p w14:paraId="0EB6F030" w14:textId="77777777" w:rsidR="00A7265E" w:rsidRDefault="00A7265E" w:rsidP="00C27724">
      <w:pPr>
        <w:spacing w:after="0" w:line="240" w:lineRule="auto"/>
        <w:rPr>
          <w:lang w:val="en-US"/>
        </w:rPr>
      </w:pPr>
    </w:p>
    <w:p w14:paraId="45714B66" w14:textId="357C0CD4" w:rsidR="00A7265E" w:rsidRPr="00E35C90" w:rsidRDefault="00A7265E" w:rsidP="00A7265E">
      <w:pPr>
        <w:pStyle w:val="Listenabsatz"/>
        <w:numPr>
          <w:ilvl w:val="0"/>
          <w:numId w:val="3"/>
        </w:numPr>
        <w:spacing w:after="0" w:line="240" w:lineRule="auto"/>
        <w:rPr>
          <w:b/>
          <w:bCs/>
          <w:u w:val="single"/>
          <w:lang w:val="en-US"/>
        </w:rPr>
      </w:pPr>
      <w:r w:rsidRPr="00E35C90">
        <w:rPr>
          <w:b/>
          <w:bCs/>
          <w:u w:val="single"/>
          <w:lang w:val="en-US"/>
        </w:rPr>
        <w:t xml:space="preserve">Calculation of the </w:t>
      </w:r>
      <w:r w:rsidR="00965CF5" w:rsidRPr="00E35C90">
        <w:rPr>
          <w:b/>
          <w:bCs/>
          <w:u w:val="single"/>
          <w:lang w:val="en-US"/>
        </w:rPr>
        <w:t xml:space="preserve">Clot Amplitude </w:t>
      </w:r>
      <w:r w:rsidRPr="00E35C90">
        <w:rPr>
          <w:b/>
          <w:bCs/>
          <w:u w:val="single"/>
          <w:lang w:val="en-US"/>
        </w:rPr>
        <w:t>(</w:t>
      </w:r>
      <w:r w:rsidR="00965CF5" w:rsidRPr="00E35C90">
        <w:rPr>
          <w:b/>
          <w:bCs/>
          <w:u w:val="single"/>
          <w:lang w:val="en-US"/>
        </w:rPr>
        <w:t>CA</w:t>
      </w:r>
      <w:r w:rsidRPr="00E35C90">
        <w:rPr>
          <w:b/>
          <w:bCs/>
          <w:u w:val="single"/>
          <w:lang w:val="en-US"/>
        </w:rPr>
        <w:t xml:space="preserve">) </w:t>
      </w:r>
    </w:p>
    <w:p w14:paraId="26665229" w14:textId="77777777" w:rsidR="00A7265E" w:rsidRDefault="00A7265E" w:rsidP="00A7265E">
      <w:pPr>
        <w:spacing w:after="0" w:line="240" w:lineRule="auto"/>
        <w:rPr>
          <w:lang w:val="en-US"/>
        </w:rPr>
      </w:pPr>
    </w:p>
    <w:p w14:paraId="1CFC6491" w14:textId="6554EA04" w:rsidR="00965CF5" w:rsidRDefault="00965CF5" w:rsidP="00A7265E">
      <w:pPr>
        <w:spacing w:after="0" w:line="240" w:lineRule="auto"/>
        <w:rPr>
          <w:lang w:val="en-US"/>
        </w:rPr>
      </w:pPr>
      <w:r>
        <w:rPr>
          <w:lang w:val="en-US"/>
        </w:rPr>
        <w:t>The CA is calculated as follows</w:t>
      </w:r>
      <w:r w:rsidR="00B96E62">
        <w:rPr>
          <w:lang w:val="en-US"/>
        </w:rPr>
        <w:t xml:space="preserve"> (CA(t) represents the CA at timepoint (t))</w:t>
      </w:r>
      <w:r>
        <w:rPr>
          <w:lang w:val="en-US"/>
        </w:rPr>
        <w:t xml:space="preserve">: </w:t>
      </w:r>
    </w:p>
    <w:p w14:paraId="351E1083" w14:textId="77777777" w:rsidR="00965CF5" w:rsidRDefault="00965CF5" w:rsidP="00A7265E">
      <w:pPr>
        <w:spacing w:after="0" w:line="240" w:lineRule="auto"/>
        <w:rPr>
          <w:lang w:val="en-US"/>
        </w:rPr>
      </w:pPr>
    </w:p>
    <w:p w14:paraId="30E6068C" w14:textId="77777777" w:rsidR="00B96E62" w:rsidRDefault="00965CF5" w:rsidP="00A7265E">
      <w:pPr>
        <w:spacing w:after="0" w:line="240" w:lineRule="auto"/>
        <w:rPr>
          <w:lang w:val="de-CH"/>
        </w:rPr>
      </w:pPr>
      <w:r w:rsidRPr="00965CF5">
        <w:rPr>
          <w:lang w:val="de-CH"/>
        </w:rPr>
        <w:t>CA(t)</w:t>
      </w:r>
      <w:r>
        <w:rPr>
          <w:lang w:val="de-CH"/>
        </w:rPr>
        <w:t xml:space="preserve"> = </w:t>
      </w:r>
      <w:r w:rsidRPr="00965CF5">
        <w:rPr>
          <w:lang w:val="de-CH"/>
        </w:rPr>
        <w:t>(</w:t>
      </w:r>
      <w:proofErr w:type="spellStart"/>
      <w:r w:rsidRPr="00965CF5">
        <w:rPr>
          <w:lang w:val="de-CH"/>
        </w:rPr>
        <w:t>iRange</w:t>
      </w:r>
      <w:proofErr w:type="spellEnd"/>
      <w:r w:rsidRPr="00965CF5">
        <w:rPr>
          <w:lang w:val="de-CH"/>
        </w:rPr>
        <w:t>-Range(t)</w:t>
      </w:r>
      <w:r>
        <w:rPr>
          <w:lang w:val="de-CH"/>
        </w:rPr>
        <w:t xml:space="preserve">) / </w:t>
      </w:r>
      <w:proofErr w:type="spellStart"/>
      <w:r>
        <w:rPr>
          <w:lang w:val="de-CH"/>
        </w:rPr>
        <w:t>iRange</w:t>
      </w:r>
      <w:proofErr w:type="spellEnd"/>
      <w:r>
        <w:rPr>
          <w:lang w:val="de-CH"/>
        </w:rPr>
        <w:t xml:space="preserve"> *GCC</w:t>
      </w:r>
      <w:r w:rsidR="00B96E62">
        <w:rPr>
          <w:lang w:val="de-CH"/>
        </w:rPr>
        <w:t xml:space="preserve"> *CCC*TCC</w:t>
      </w:r>
    </w:p>
    <w:p w14:paraId="2D56FA2D" w14:textId="77777777" w:rsidR="00B96E62" w:rsidRDefault="00B96E62" w:rsidP="00A7265E">
      <w:pPr>
        <w:spacing w:after="0" w:line="240" w:lineRule="auto"/>
        <w:rPr>
          <w:lang w:val="de-CH"/>
        </w:rPr>
      </w:pPr>
    </w:p>
    <w:p w14:paraId="2B2F1832" w14:textId="4707E920" w:rsidR="00B96E62" w:rsidRDefault="00B96E62" w:rsidP="00A7265E">
      <w:pPr>
        <w:spacing w:after="0" w:line="240" w:lineRule="auto"/>
        <w:rPr>
          <w:lang w:val="en-US"/>
        </w:rPr>
      </w:pPr>
      <w:r w:rsidRPr="00B96E62">
        <w:rPr>
          <w:lang w:val="en-US"/>
        </w:rPr>
        <w:t>GCC: global clot correction factor, setting in the software (</w:t>
      </w:r>
      <w:r>
        <w:rPr>
          <w:lang w:val="en-US"/>
        </w:rPr>
        <w:t>service privilege)</w:t>
      </w:r>
    </w:p>
    <w:p w14:paraId="274EEC2C" w14:textId="6F9FAAFB" w:rsidR="00D33317" w:rsidRPr="00D33317" w:rsidRDefault="00D33317" w:rsidP="00A7265E">
      <w:pPr>
        <w:spacing w:after="0" w:line="240" w:lineRule="auto"/>
        <w:rPr>
          <w:i/>
          <w:iCs/>
          <w:lang w:val="en-US"/>
        </w:rPr>
      </w:pPr>
      <w:r w:rsidRPr="00D33317">
        <w:rPr>
          <w:i/>
          <w:iCs/>
          <w:lang w:val="en-US"/>
        </w:rPr>
        <w:tab/>
        <w:t>Preset value for the GCC is 0.85</w:t>
      </w:r>
      <w:r>
        <w:rPr>
          <w:i/>
          <w:iCs/>
          <w:lang w:val="en-US"/>
        </w:rPr>
        <w:t>. One setting in the software.</w:t>
      </w:r>
    </w:p>
    <w:p w14:paraId="01D90D90" w14:textId="77777777" w:rsidR="00B96E62" w:rsidRPr="00B96E62" w:rsidRDefault="00B96E62" w:rsidP="00A7265E">
      <w:pPr>
        <w:spacing w:after="0" w:line="240" w:lineRule="auto"/>
        <w:rPr>
          <w:lang w:val="en-US"/>
        </w:rPr>
      </w:pPr>
    </w:p>
    <w:p w14:paraId="715860A0" w14:textId="35F630A4" w:rsidR="00B96E62" w:rsidRDefault="00B96E62" w:rsidP="00B96E62">
      <w:pPr>
        <w:spacing w:after="0" w:line="240" w:lineRule="auto"/>
        <w:rPr>
          <w:lang w:val="en-US"/>
        </w:rPr>
      </w:pPr>
      <w:r>
        <w:rPr>
          <w:lang w:val="en-US"/>
        </w:rPr>
        <w:t>CCC</w:t>
      </w:r>
      <w:r w:rsidRPr="00B96E62">
        <w:rPr>
          <w:lang w:val="en-US"/>
        </w:rPr>
        <w:t xml:space="preserve">: </w:t>
      </w:r>
      <w:r>
        <w:rPr>
          <w:lang w:val="en-US"/>
        </w:rPr>
        <w:t>channel</w:t>
      </w:r>
      <w:r w:rsidRPr="00B96E62">
        <w:rPr>
          <w:lang w:val="en-US"/>
        </w:rPr>
        <w:t xml:space="preserve"> clot correction factor, setting in the software (</w:t>
      </w:r>
      <w:r>
        <w:rPr>
          <w:lang w:val="en-US"/>
        </w:rPr>
        <w:t>service privilege)</w:t>
      </w:r>
    </w:p>
    <w:p w14:paraId="0338C37B" w14:textId="6E7B7C93" w:rsidR="00D33317" w:rsidRPr="00D33317" w:rsidRDefault="00D33317" w:rsidP="00D33317">
      <w:pPr>
        <w:spacing w:after="0" w:line="240" w:lineRule="auto"/>
        <w:rPr>
          <w:i/>
          <w:iCs/>
          <w:lang w:val="en-US"/>
        </w:rPr>
      </w:pPr>
      <w:r w:rsidRPr="00D33317">
        <w:rPr>
          <w:i/>
          <w:iCs/>
          <w:lang w:val="en-US"/>
        </w:rPr>
        <w:tab/>
        <w:t xml:space="preserve">Preset value for the </w:t>
      </w:r>
      <w:r>
        <w:rPr>
          <w:i/>
          <w:iCs/>
          <w:lang w:val="en-US"/>
        </w:rPr>
        <w:t>CCC</w:t>
      </w:r>
      <w:r w:rsidRPr="00D33317">
        <w:rPr>
          <w:i/>
          <w:iCs/>
          <w:lang w:val="en-US"/>
        </w:rPr>
        <w:t xml:space="preserve"> is </w:t>
      </w:r>
      <w:r>
        <w:rPr>
          <w:i/>
          <w:iCs/>
          <w:lang w:val="en-US"/>
        </w:rPr>
        <w:t xml:space="preserve">1. One setting is needed per channel (1-6) </w:t>
      </w:r>
      <w:r w:rsidRPr="00D33317">
        <w:rPr>
          <w:i/>
          <w:iCs/>
          <w:lang w:val="en-US"/>
        </w:rPr>
        <w:t xml:space="preserve"> </w:t>
      </w:r>
    </w:p>
    <w:p w14:paraId="3573E06A" w14:textId="77777777" w:rsidR="00D33317" w:rsidRDefault="00D33317" w:rsidP="00B96E62">
      <w:pPr>
        <w:spacing w:after="0" w:line="240" w:lineRule="auto"/>
        <w:rPr>
          <w:lang w:val="en-US"/>
        </w:rPr>
      </w:pPr>
    </w:p>
    <w:p w14:paraId="099CD8FB" w14:textId="068EF5AF" w:rsidR="00B96E62" w:rsidRDefault="00B96E62" w:rsidP="00B96E62">
      <w:pPr>
        <w:spacing w:after="0" w:line="240" w:lineRule="auto"/>
        <w:rPr>
          <w:lang w:val="en-US"/>
        </w:rPr>
      </w:pPr>
      <w:r>
        <w:rPr>
          <w:lang w:val="en-US"/>
        </w:rPr>
        <w:t>TCC</w:t>
      </w:r>
      <w:r w:rsidRPr="00B96E62">
        <w:rPr>
          <w:lang w:val="en-US"/>
        </w:rPr>
        <w:t xml:space="preserve">: </w:t>
      </w:r>
      <w:r>
        <w:rPr>
          <w:lang w:val="en-US"/>
        </w:rPr>
        <w:t>test</w:t>
      </w:r>
      <w:r w:rsidRPr="00B96E62">
        <w:rPr>
          <w:lang w:val="en-US"/>
        </w:rPr>
        <w:t xml:space="preserve"> clot correction factor, setting in the software (</w:t>
      </w:r>
      <w:r>
        <w:rPr>
          <w:lang w:val="en-US"/>
        </w:rPr>
        <w:t>service privilege)</w:t>
      </w:r>
    </w:p>
    <w:p w14:paraId="5B3DC5FB" w14:textId="1EA02549" w:rsidR="00D33317" w:rsidRPr="00D33317" w:rsidRDefault="00D33317" w:rsidP="00D33317">
      <w:pPr>
        <w:spacing w:after="0" w:line="240" w:lineRule="auto"/>
        <w:rPr>
          <w:i/>
          <w:iCs/>
          <w:lang w:val="en-US"/>
        </w:rPr>
      </w:pPr>
      <w:r w:rsidRPr="00D33317">
        <w:rPr>
          <w:i/>
          <w:iCs/>
          <w:lang w:val="en-US"/>
        </w:rPr>
        <w:tab/>
        <w:t xml:space="preserve">Preset value for the </w:t>
      </w:r>
      <w:r>
        <w:rPr>
          <w:i/>
          <w:iCs/>
          <w:lang w:val="en-US"/>
        </w:rPr>
        <w:t>TCC</w:t>
      </w:r>
      <w:r w:rsidRPr="00D33317">
        <w:rPr>
          <w:i/>
          <w:iCs/>
          <w:lang w:val="en-US"/>
        </w:rPr>
        <w:t xml:space="preserve"> is </w:t>
      </w:r>
      <w:r>
        <w:rPr>
          <w:i/>
          <w:iCs/>
          <w:lang w:val="en-US"/>
        </w:rPr>
        <w:t xml:space="preserve">1. One setting is needed for every test. </w:t>
      </w:r>
      <w:r w:rsidRPr="00D33317">
        <w:rPr>
          <w:i/>
          <w:iCs/>
          <w:lang w:val="en-US"/>
        </w:rPr>
        <w:t xml:space="preserve"> </w:t>
      </w:r>
    </w:p>
    <w:p w14:paraId="59ED868C" w14:textId="77777777" w:rsidR="00B96E62" w:rsidRDefault="00B96E62" w:rsidP="00B96E62">
      <w:pPr>
        <w:spacing w:after="0" w:line="240" w:lineRule="auto"/>
        <w:rPr>
          <w:lang w:val="en-US"/>
        </w:rPr>
      </w:pPr>
    </w:p>
    <w:p w14:paraId="5BE9353A" w14:textId="77777777" w:rsidR="00B96E62" w:rsidRDefault="00B96E62" w:rsidP="00B96E62">
      <w:pPr>
        <w:spacing w:after="0" w:line="240" w:lineRule="auto"/>
        <w:rPr>
          <w:lang w:val="en-US"/>
        </w:rPr>
      </w:pPr>
    </w:p>
    <w:p w14:paraId="112EB179" w14:textId="75713433" w:rsidR="00B96E62" w:rsidRPr="00E35C90" w:rsidRDefault="00B96E62" w:rsidP="00B96E62">
      <w:pPr>
        <w:pStyle w:val="Listenabsatz"/>
        <w:numPr>
          <w:ilvl w:val="0"/>
          <w:numId w:val="3"/>
        </w:numPr>
        <w:spacing w:after="0" w:line="240" w:lineRule="auto"/>
        <w:rPr>
          <w:b/>
          <w:bCs/>
          <w:u w:val="single"/>
          <w:lang w:val="en-US"/>
        </w:rPr>
      </w:pPr>
      <w:r w:rsidRPr="00E35C90">
        <w:rPr>
          <w:b/>
          <w:bCs/>
          <w:u w:val="single"/>
          <w:lang w:val="en-US"/>
        </w:rPr>
        <w:t xml:space="preserve">Drawing of the Clot Amplitudes in the Clot Graph </w:t>
      </w:r>
    </w:p>
    <w:p w14:paraId="0697D15D" w14:textId="77777777" w:rsidR="00B96E62" w:rsidRDefault="00B96E62" w:rsidP="00B96E62">
      <w:pPr>
        <w:spacing w:after="0" w:line="240" w:lineRule="auto"/>
        <w:rPr>
          <w:lang w:val="en-US"/>
        </w:rPr>
      </w:pPr>
    </w:p>
    <w:p w14:paraId="39708ED4" w14:textId="3ED650BB" w:rsidR="00F47F5E" w:rsidRDefault="00785856" w:rsidP="00B96E62">
      <w:pPr>
        <w:spacing w:after="0" w:line="240" w:lineRule="auto"/>
        <w:rPr>
          <w:lang w:val="en-US"/>
        </w:rPr>
      </w:pPr>
      <w:r>
        <w:rPr>
          <w:lang w:val="en-US"/>
        </w:rPr>
        <w:t xml:space="preserve">The Clot Graph represents the visual representation of the clot amplitude over time. </w:t>
      </w:r>
    </w:p>
    <w:p w14:paraId="272443D8" w14:textId="77777777" w:rsidR="00F47F5E" w:rsidRDefault="00F47F5E" w:rsidP="00B96E62">
      <w:pPr>
        <w:spacing w:after="0" w:line="240" w:lineRule="auto"/>
        <w:rPr>
          <w:lang w:val="en-US"/>
        </w:rPr>
      </w:pPr>
    </w:p>
    <w:p w14:paraId="29F192FC" w14:textId="356A0B8C" w:rsidR="00F47F5E" w:rsidRDefault="00F47F5E" w:rsidP="00B96E62">
      <w:pPr>
        <w:spacing w:after="0" w:line="240" w:lineRule="auto"/>
        <w:rPr>
          <w:lang w:val="en-US"/>
        </w:rPr>
      </w:pPr>
      <w:r>
        <w:rPr>
          <w:lang w:val="en-US"/>
        </w:rPr>
        <w:t xml:space="preserve">The Clot Graphs are displayed in </w:t>
      </w:r>
      <w:r w:rsidR="00A47388">
        <w:rPr>
          <w:lang w:val="en-US"/>
        </w:rPr>
        <w:t xml:space="preserve">the following grid. From the left to the right is the time axis, the interval between vertical lines represents 10 min. </w:t>
      </w:r>
    </w:p>
    <w:p w14:paraId="5BAD3C81" w14:textId="77777777" w:rsidR="00AB77FD" w:rsidRDefault="00AB77FD" w:rsidP="00B96E62">
      <w:pPr>
        <w:spacing w:after="0" w:line="240" w:lineRule="auto"/>
        <w:rPr>
          <w:lang w:val="en-US"/>
        </w:rPr>
      </w:pPr>
    </w:p>
    <w:p w14:paraId="364E7A19" w14:textId="28E2CD87" w:rsidR="00AB77FD" w:rsidRDefault="00AB77FD" w:rsidP="00B96E62">
      <w:pPr>
        <w:spacing w:after="0" w:line="240" w:lineRule="auto"/>
        <w:rPr>
          <w:lang w:val="en-US"/>
        </w:rPr>
      </w:pPr>
      <w:r w:rsidRPr="00F47F5E">
        <w:rPr>
          <w:noProof/>
          <w:lang w:val="en-US"/>
        </w:rPr>
        <w:drawing>
          <wp:inline distT="0" distB="0" distL="0" distR="0" wp14:anchorId="1FF378E8" wp14:editId="738705E6">
            <wp:extent cx="1736876" cy="1382756"/>
            <wp:effectExtent l="0" t="0" r="3175" b="1905"/>
            <wp:docPr id="495332256" name="Grafik 1" descr="Ein Bild, das Reihe, Quittung,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32256" name="Grafik 1" descr="Ein Bild, das Reihe, Quittung, Rechteck enthält.&#10;&#10;Automatisch generierte Beschreibung"/>
                    <pic:cNvPicPr/>
                  </pic:nvPicPr>
                  <pic:blipFill>
                    <a:blip r:embed="rId13"/>
                    <a:stretch>
                      <a:fillRect/>
                    </a:stretch>
                  </pic:blipFill>
                  <pic:spPr>
                    <a:xfrm>
                      <a:off x="0" y="0"/>
                      <a:ext cx="1742112" cy="1386924"/>
                    </a:xfrm>
                    <a:prstGeom prst="rect">
                      <a:avLst/>
                    </a:prstGeom>
                  </pic:spPr>
                </pic:pic>
              </a:graphicData>
            </a:graphic>
          </wp:inline>
        </w:drawing>
      </w:r>
    </w:p>
    <w:p w14:paraId="68440341" w14:textId="611A83B1" w:rsidR="0061038D" w:rsidRPr="00DA673C" w:rsidRDefault="0061038D" w:rsidP="0061038D">
      <w:pPr>
        <w:spacing w:after="0" w:line="240" w:lineRule="auto"/>
        <w:rPr>
          <w:i/>
          <w:lang w:val="en-US"/>
        </w:rPr>
      </w:pPr>
      <w:r w:rsidRPr="00DA673C">
        <w:rPr>
          <w:i/>
          <w:lang w:val="en-US"/>
        </w:rPr>
        <w:lastRenderedPageBreak/>
        <w:t xml:space="preserve">Fig. </w:t>
      </w:r>
      <w:r>
        <w:rPr>
          <w:i/>
          <w:lang w:val="en-US"/>
        </w:rPr>
        <w:t>6</w:t>
      </w:r>
      <w:r w:rsidRPr="00DA673C">
        <w:rPr>
          <w:i/>
          <w:lang w:val="en-US"/>
        </w:rPr>
        <w:t xml:space="preserve">: </w:t>
      </w:r>
      <w:r>
        <w:rPr>
          <w:i/>
          <w:lang w:val="en-US"/>
        </w:rPr>
        <w:t xml:space="preserve">Grid for the display of the Clot Graph. The grid shows 80 mm clot amplitude vertically and 50 min time horizontally.  </w:t>
      </w:r>
    </w:p>
    <w:p w14:paraId="36B87D6C" w14:textId="77777777" w:rsidR="00AB77FD" w:rsidRDefault="00AB77FD" w:rsidP="00B96E62">
      <w:pPr>
        <w:spacing w:after="0" w:line="240" w:lineRule="auto"/>
        <w:rPr>
          <w:lang w:val="en-US"/>
        </w:rPr>
      </w:pPr>
    </w:p>
    <w:p w14:paraId="60B4C04B" w14:textId="546FCCA1" w:rsidR="00AB77FD" w:rsidRDefault="00AB77FD" w:rsidP="00B96E62">
      <w:pPr>
        <w:spacing w:after="0" w:line="240" w:lineRule="auto"/>
        <w:rPr>
          <w:lang w:val="en-US"/>
        </w:rPr>
      </w:pPr>
      <w:r>
        <w:rPr>
          <w:lang w:val="en-US"/>
        </w:rPr>
        <w:t xml:space="preserve">The curves are shown superposed on the grid. The following curve shows a measurement on the software on the previously used </w:t>
      </w:r>
      <w:proofErr w:type="spellStart"/>
      <w:r>
        <w:rPr>
          <w:lang w:val="en-US"/>
        </w:rPr>
        <w:t>ClotPro</w:t>
      </w:r>
      <w:proofErr w:type="spellEnd"/>
      <w:r>
        <w:rPr>
          <w:lang w:val="en-US"/>
        </w:rPr>
        <w:t xml:space="preserve"> analyzer, where you see how the measurement is superposed on the </w:t>
      </w:r>
      <w:proofErr w:type="gramStart"/>
      <w:r>
        <w:rPr>
          <w:lang w:val="en-US"/>
        </w:rPr>
        <w:t>grid :</w:t>
      </w:r>
      <w:proofErr w:type="gramEnd"/>
      <w:r>
        <w:rPr>
          <w:lang w:val="en-US"/>
        </w:rPr>
        <w:t xml:space="preserve"> </w:t>
      </w:r>
    </w:p>
    <w:p w14:paraId="18FB04DA" w14:textId="77777777" w:rsidR="00AB77FD" w:rsidRDefault="00AB77FD" w:rsidP="00B96E62">
      <w:pPr>
        <w:spacing w:after="0" w:line="240" w:lineRule="auto"/>
        <w:rPr>
          <w:lang w:val="en-US"/>
        </w:rPr>
      </w:pPr>
    </w:p>
    <w:p w14:paraId="2171E43A" w14:textId="648C8623" w:rsidR="00AB77FD" w:rsidRDefault="00AB77FD" w:rsidP="00B96E62">
      <w:pPr>
        <w:spacing w:after="0" w:line="240" w:lineRule="auto"/>
        <w:rPr>
          <w:lang w:val="en-US"/>
        </w:rPr>
      </w:pPr>
      <w:r w:rsidRPr="00AB77FD">
        <w:rPr>
          <w:noProof/>
          <w:lang w:val="en-US"/>
        </w:rPr>
        <w:drawing>
          <wp:inline distT="0" distB="0" distL="0" distR="0" wp14:anchorId="7E02E4E5" wp14:editId="2AE9B6AC">
            <wp:extent cx="1670742" cy="1649791"/>
            <wp:effectExtent l="0" t="0" r="5715" b="1270"/>
            <wp:docPr id="1109479352"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9352" name="Grafik 1" descr="Ein Bild, das Reihe, Diagramm enthält.&#10;&#10;Automatisch generierte Beschreibung"/>
                    <pic:cNvPicPr/>
                  </pic:nvPicPr>
                  <pic:blipFill>
                    <a:blip r:embed="rId14"/>
                    <a:stretch>
                      <a:fillRect/>
                    </a:stretch>
                  </pic:blipFill>
                  <pic:spPr>
                    <a:xfrm>
                      <a:off x="0" y="0"/>
                      <a:ext cx="1682808" cy="1661705"/>
                    </a:xfrm>
                    <a:prstGeom prst="rect">
                      <a:avLst/>
                    </a:prstGeom>
                  </pic:spPr>
                </pic:pic>
              </a:graphicData>
            </a:graphic>
          </wp:inline>
        </w:drawing>
      </w:r>
    </w:p>
    <w:p w14:paraId="29C4EC0C" w14:textId="77777777" w:rsidR="00AB77FD" w:rsidRDefault="00AB77FD" w:rsidP="00B96E62">
      <w:pPr>
        <w:spacing w:after="0" w:line="240" w:lineRule="auto"/>
        <w:rPr>
          <w:lang w:val="en-US"/>
        </w:rPr>
      </w:pPr>
    </w:p>
    <w:p w14:paraId="6FF18868" w14:textId="5D783EA4" w:rsidR="0061038D" w:rsidRPr="00DA673C" w:rsidRDefault="0061038D" w:rsidP="0061038D">
      <w:pPr>
        <w:spacing w:after="0" w:line="240" w:lineRule="auto"/>
        <w:rPr>
          <w:i/>
          <w:lang w:val="en-US"/>
        </w:rPr>
      </w:pPr>
      <w:r w:rsidRPr="00DA673C">
        <w:rPr>
          <w:i/>
          <w:lang w:val="en-US"/>
        </w:rPr>
        <w:t xml:space="preserve">Fig. </w:t>
      </w:r>
      <w:r>
        <w:rPr>
          <w:i/>
          <w:lang w:val="en-US"/>
        </w:rPr>
        <w:t>7</w:t>
      </w:r>
      <w:r w:rsidRPr="00DA673C">
        <w:rPr>
          <w:i/>
          <w:lang w:val="en-US"/>
        </w:rPr>
        <w:t xml:space="preserve">: </w:t>
      </w:r>
      <w:r>
        <w:rPr>
          <w:i/>
          <w:lang w:val="en-US"/>
        </w:rPr>
        <w:t xml:space="preserve">Example of clot graph display on the </w:t>
      </w:r>
      <w:proofErr w:type="spellStart"/>
      <w:r>
        <w:rPr>
          <w:i/>
          <w:lang w:val="en-US"/>
        </w:rPr>
        <w:t>ClotPro</w:t>
      </w:r>
      <w:proofErr w:type="spellEnd"/>
      <w:r>
        <w:rPr>
          <w:i/>
          <w:lang w:val="en-US"/>
        </w:rPr>
        <w:t xml:space="preserve"> system.  </w:t>
      </w:r>
    </w:p>
    <w:p w14:paraId="18181BDC" w14:textId="77777777" w:rsidR="0061038D" w:rsidRDefault="0061038D" w:rsidP="00B96E62">
      <w:pPr>
        <w:spacing w:after="0" w:line="240" w:lineRule="auto"/>
        <w:rPr>
          <w:lang w:val="en-US"/>
        </w:rPr>
      </w:pPr>
    </w:p>
    <w:p w14:paraId="308B08F4" w14:textId="20385E2D" w:rsidR="00F47F5E" w:rsidRDefault="0061038D" w:rsidP="00B96E62">
      <w:pPr>
        <w:spacing w:after="0" w:line="240" w:lineRule="auto"/>
        <w:rPr>
          <w:lang w:val="en-US"/>
        </w:rPr>
      </w:pPr>
      <w:r>
        <w:rPr>
          <w:lang w:val="en-US"/>
        </w:rPr>
        <w:t xml:space="preserve">One can see that the clot amplitude is shown symmetrically around the central line. E.g. a 20 mm amplitude is shown as 10 mm above the central line and 10 mm under the central line. </w:t>
      </w:r>
    </w:p>
    <w:p w14:paraId="328B9575" w14:textId="77777777" w:rsidR="00785856" w:rsidRDefault="00785856" w:rsidP="00B96E62">
      <w:pPr>
        <w:spacing w:after="0" w:line="240" w:lineRule="auto"/>
        <w:rPr>
          <w:lang w:val="en-US"/>
        </w:rPr>
      </w:pPr>
    </w:p>
    <w:p w14:paraId="1D04C940" w14:textId="403C878C" w:rsidR="007F1F6A" w:rsidRDefault="00785856" w:rsidP="00B96E62">
      <w:pPr>
        <w:spacing w:after="0" w:line="240" w:lineRule="auto"/>
        <w:rPr>
          <w:lang w:val="en-US"/>
        </w:rPr>
      </w:pPr>
      <w:r>
        <w:rPr>
          <w:lang w:val="en-US"/>
        </w:rPr>
        <w:t xml:space="preserve">Amplitudes </w:t>
      </w:r>
      <w:r w:rsidRPr="00F47F5E">
        <w:rPr>
          <w:highlight w:val="yellow"/>
          <w:lang w:val="en-US"/>
        </w:rPr>
        <w:t xml:space="preserve">before the </w:t>
      </w:r>
      <w:r w:rsidR="007F1F6A" w:rsidRPr="00F47F5E">
        <w:rPr>
          <w:highlight w:val="yellow"/>
          <w:lang w:val="en-US"/>
        </w:rPr>
        <w:t>detection of the CT</w:t>
      </w:r>
      <w:r w:rsidR="00F47F5E">
        <w:rPr>
          <w:lang w:val="en-US"/>
        </w:rPr>
        <w:t xml:space="preserve"> (clotting time)</w:t>
      </w:r>
      <w:r w:rsidR="007F1F6A">
        <w:rPr>
          <w:lang w:val="en-US"/>
        </w:rPr>
        <w:t xml:space="preserve"> parameter are displayed as a green 2 mm line</w:t>
      </w:r>
      <w:r w:rsidR="00F47F5E">
        <w:rPr>
          <w:lang w:val="en-US"/>
        </w:rPr>
        <w:t xml:space="preserve"> (</w:t>
      </w:r>
      <w:r w:rsidR="00F47F5E" w:rsidRPr="00F47F5E">
        <w:rPr>
          <w:lang w:val="en-US"/>
        </w:rPr>
        <w:t>5D8C41</w:t>
      </w:r>
      <w:r w:rsidR="00F47F5E">
        <w:rPr>
          <w:lang w:val="en-US"/>
        </w:rPr>
        <w:t>)</w:t>
      </w:r>
      <w:r w:rsidR="007F1F6A">
        <w:rPr>
          <w:lang w:val="en-US"/>
        </w:rPr>
        <w:t xml:space="preserve">. </w:t>
      </w:r>
    </w:p>
    <w:p w14:paraId="06526795" w14:textId="77777777" w:rsidR="00D33317" w:rsidRDefault="00D33317" w:rsidP="00B96E62">
      <w:pPr>
        <w:spacing w:after="0" w:line="240" w:lineRule="auto"/>
        <w:rPr>
          <w:lang w:val="en-US"/>
        </w:rPr>
      </w:pPr>
    </w:p>
    <w:p w14:paraId="521DD987" w14:textId="2E3E7FB7" w:rsidR="00D33317" w:rsidRPr="00F50010" w:rsidRDefault="00D33317" w:rsidP="00B96E62">
      <w:pPr>
        <w:spacing w:after="0" w:line="240" w:lineRule="auto"/>
        <w:rPr>
          <w:b/>
          <w:bCs/>
          <w:lang w:val="en-US"/>
        </w:rPr>
      </w:pPr>
      <w:r w:rsidRPr="00F50010">
        <w:rPr>
          <w:b/>
          <w:bCs/>
          <w:highlight w:val="yellow"/>
          <w:lang w:val="en-US"/>
        </w:rPr>
        <w:t>Amplitudes &lt; than 2 mm are shown as 2 mm</w:t>
      </w:r>
      <w:r w:rsidR="00F50010">
        <w:rPr>
          <w:b/>
          <w:bCs/>
          <w:lang w:val="en-US"/>
        </w:rPr>
        <w:t xml:space="preserve">. This is the case when at the beginning of the test and the end of the test (in case of fibrinolysis). </w:t>
      </w:r>
    </w:p>
    <w:p w14:paraId="0AF9B203" w14:textId="77777777" w:rsidR="007F1F6A" w:rsidRDefault="007F1F6A" w:rsidP="00B96E62">
      <w:pPr>
        <w:spacing w:after="0" w:line="240" w:lineRule="auto"/>
        <w:rPr>
          <w:lang w:val="en-US"/>
        </w:rPr>
      </w:pPr>
    </w:p>
    <w:p w14:paraId="6059AC5A" w14:textId="6188EBB4" w:rsidR="00785856" w:rsidRDefault="007F1F6A" w:rsidP="00B96E62">
      <w:pPr>
        <w:spacing w:after="0" w:line="240" w:lineRule="auto"/>
        <w:rPr>
          <w:lang w:val="en-US"/>
        </w:rPr>
      </w:pPr>
      <w:r>
        <w:rPr>
          <w:lang w:val="en-US"/>
        </w:rPr>
        <w:t>Amplitudes</w:t>
      </w:r>
      <w:r w:rsidR="00F47F5E">
        <w:rPr>
          <w:lang w:val="en-US"/>
        </w:rPr>
        <w:t xml:space="preserve"> </w:t>
      </w:r>
      <w:r w:rsidR="00F47F5E" w:rsidRPr="00F47F5E">
        <w:rPr>
          <w:highlight w:val="yellow"/>
          <w:lang w:val="en-US"/>
        </w:rPr>
        <w:t>after the detection of the CT</w:t>
      </w:r>
      <w:r w:rsidR="00F47F5E">
        <w:rPr>
          <w:lang w:val="en-US"/>
        </w:rPr>
        <w:t xml:space="preserve"> parameter </w:t>
      </w:r>
      <w:r w:rsidR="00F47F5E" w:rsidRPr="00F47F5E">
        <w:rPr>
          <w:highlight w:val="yellow"/>
          <w:lang w:val="en-US"/>
        </w:rPr>
        <w:t>until an amplitude of 20 mm</w:t>
      </w:r>
      <w:r w:rsidR="00F47F5E">
        <w:rPr>
          <w:lang w:val="en-US"/>
        </w:rPr>
        <w:t xml:space="preserve"> are displayed in purple (HEX </w:t>
      </w:r>
      <w:r w:rsidR="00F47F5E" w:rsidRPr="00F47F5E">
        <w:rPr>
          <w:lang w:val="en-US"/>
        </w:rPr>
        <w:t>EA37F7</w:t>
      </w:r>
      <w:r w:rsidR="00F47F5E">
        <w:rPr>
          <w:lang w:val="en-US"/>
        </w:rPr>
        <w:t>).</w:t>
      </w:r>
    </w:p>
    <w:p w14:paraId="65E3B94B" w14:textId="77777777" w:rsidR="00F47F5E" w:rsidRDefault="00F47F5E" w:rsidP="00B96E62">
      <w:pPr>
        <w:spacing w:after="0" w:line="240" w:lineRule="auto"/>
        <w:rPr>
          <w:lang w:val="en-US"/>
        </w:rPr>
      </w:pPr>
    </w:p>
    <w:p w14:paraId="14547CAE" w14:textId="53E63830" w:rsidR="00F47F5E" w:rsidRDefault="00F47F5E" w:rsidP="00B96E62">
      <w:pPr>
        <w:spacing w:after="0" w:line="240" w:lineRule="auto"/>
        <w:rPr>
          <w:lang w:val="en-US"/>
        </w:rPr>
      </w:pPr>
      <w:r w:rsidRPr="0061038D">
        <w:rPr>
          <w:highlight w:val="yellow"/>
          <w:lang w:val="en-US"/>
        </w:rPr>
        <w:t>Amplitudes higher than 20 mm</w:t>
      </w:r>
      <w:r>
        <w:rPr>
          <w:lang w:val="en-US"/>
        </w:rPr>
        <w:t xml:space="preserve"> are displayed in </w:t>
      </w:r>
      <w:r w:rsidRPr="0061038D">
        <w:rPr>
          <w:highlight w:val="yellow"/>
          <w:lang w:val="en-US"/>
        </w:rPr>
        <w:t>blue</w:t>
      </w:r>
      <w:r>
        <w:rPr>
          <w:lang w:val="en-US"/>
        </w:rPr>
        <w:t xml:space="preserve"> (HEX </w:t>
      </w:r>
      <w:r w:rsidRPr="00F47F5E">
        <w:rPr>
          <w:lang w:val="en-US"/>
        </w:rPr>
        <w:t>394B90</w:t>
      </w:r>
      <w:r>
        <w:rPr>
          <w:lang w:val="en-US"/>
        </w:rPr>
        <w:t>).</w:t>
      </w:r>
    </w:p>
    <w:p w14:paraId="55B89513" w14:textId="77777777" w:rsidR="00F47F5E" w:rsidRDefault="00F47F5E" w:rsidP="00B96E62">
      <w:pPr>
        <w:spacing w:after="0" w:line="240" w:lineRule="auto"/>
        <w:rPr>
          <w:lang w:val="en-US"/>
        </w:rPr>
      </w:pPr>
    </w:p>
    <w:p w14:paraId="06394F0A" w14:textId="5414AF28" w:rsidR="00F47F5E" w:rsidRDefault="0061038D" w:rsidP="00B96E62">
      <w:pPr>
        <w:spacing w:after="0" w:line="240" w:lineRule="auto"/>
        <w:rPr>
          <w:lang w:val="en-US"/>
        </w:rPr>
      </w:pPr>
      <w:r>
        <w:rPr>
          <w:lang w:val="en-US"/>
        </w:rPr>
        <w:t xml:space="preserve">When no CT is detected, </w:t>
      </w:r>
      <w:r w:rsidR="00AC120C">
        <w:rPr>
          <w:lang w:val="en-US"/>
        </w:rPr>
        <w:t xml:space="preserve">only the CT is shown as follows: </w:t>
      </w:r>
    </w:p>
    <w:p w14:paraId="4E6DF44B" w14:textId="77777777" w:rsidR="0061038D" w:rsidRDefault="0061038D" w:rsidP="00B96E62">
      <w:pPr>
        <w:spacing w:after="0" w:line="240" w:lineRule="auto"/>
        <w:rPr>
          <w:lang w:val="en-US"/>
        </w:rPr>
      </w:pPr>
    </w:p>
    <w:p w14:paraId="52545C71" w14:textId="6E5F4264" w:rsidR="0061038D" w:rsidRDefault="0061038D" w:rsidP="00B96E62">
      <w:pPr>
        <w:spacing w:after="0" w:line="240" w:lineRule="auto"/>
        <w:rPr>
          <w:lang w:val="en-US"/>
        </w:rPr>
      </w:pPr>
      <w:r>
        <w:rPr>
          <w:lang w:val="en-US"/>
        </w:rPr>
        <w:t xml:space="preserve">CT is shown </w:t>
      </w:r>
      <w:r w:rsidR="00AC120C">
        <w:rPr>
          <w:lang w:val="en-US"/>
        </w:rPr>
        <w:t xml:space="preserve">as </w:t>
      </w:r>
      <w:r w:rsidR="00AC120C" w:rsidRPr="00AC120C">
        <w:rPr>
          <w:highlight w:val="yellow"/>
          <w:lang w:val="en-US"/>
        </w:rPr>
        <w:t>CT&gt; xxx sec</w:t>
      </w:r>
      <w:r w:rsidR="00AC120C">
        <w:rPr>
          <w:lang w:val="en-US"/>
        </w:rPr>
        <w:t xml:space="preserve"> </w:t>
      </w:r>
    </w:p>
    <w:p w14:paraId="56F6489E" w14:textId="77777777" w:rsidR="00AC120C" w:rsidRDefault="00AC120C" w:rsidP="00B96E62">
      <w:pPr>
        <w:spacing w:after="0" w:line="240" w:lineRule="auto"/>
        <w:rPr>
          <w:lang w:val="en-US"/>
        </w:rPr>
      </w:pPr>
    </w:p>
    <w:p w14:paraId="36616388" w14:textId="3F274355" w:rsidR="00AC120C" w:rsidRDefault="00AC120C" w:rsidP="00B96E62">
      <w:pPr>
        <w:spacing w:after="0" w:line="240" w:lineRule="auto"/>
        <w:rPr>
          <w:lang w:val="en-US"/>
        </w:rPr>
      </w:pPr>
      <w:r>
        <w:rPr>
          <w:lang w:val="en-US"/>
        </w:rPr>
        <w:t xml:space="preserve">When the </w:t>
      </w:r>
      <w:r w:rsidRPr="00AC120C">
        <w:rPr>
          <w:highlight w:val="yellow"/>
          <w:lang w:val="en-US"/>
        </w:rPr>
        <w:t>initial CT</w:t>
      </w:r>
      <w:r>
        <w:rPr>
          <w:lang w:val="en-US"/>
        </w:rPr>
        <w:t xml:space="preserve"> (see below) is detected CT is shown as CT    *xxx sec. </w:t>
      </w:r>
    </w:p>
    <w:p w14:paraId="5498F556" w14:textId="77777777" w:rsidR="00AC120C" w:rsidRDefault="00AC120C" w:rsidP="00B96E62">
      <w:pPr>
        <w:spacing w:after="0" w:line="240" w:lineRule="auto"/>
        <w:rPr>
          <w:lang w:val="en-US"/>
        </w:rPr>
      </w:pPr>
    </w:p>
    <w:p w14:paraId="71F3498B" w14:textId="77777777" w:rsidR="00B96E62" w:rsidRDefault="00B96E62" w:rsidP="00B96E62">
      <w:pPr>
        <w:spacing w:after="0" w:line="240" w:lineRule="auto"/>
        <w:rPr>
          <w:lang w:val="en-US"/>
        </w:rPr>
      </w:pPr>
    </w:p>
    <w:p w14:paraId="77CAD343" w14:textId="2E8302B9" w:rsidR="00B96E62" w:rsidRPr="00E35C90" w:rsidRDefault="00B96E62" w:rsidP="00B96E62">
      <w:pPr>
        <w:pStyle w:val="Listenabsatz"/>
        <w:numPr>
          <w:ilvl w:val="0"/>
          <w:numId w:val="3"/>
        </w:numPr>
        <w:spacing w:after="0" w:line="240" w:lineRule="auto"/>
        <w:rPr>
          <w:b/>
          <w:bCs/>
          <w:u w:val="single"/>
          <w:lang w:val="en-US"/>
        </w:rPr>
      </w:pPr>
      <w:r w:rsidRPr="00E35C90">
        <w:rPr>
          <w:b/>
          <w:bCs/>
          <w:u w:val="single"/>
          <w:lang w:val="en-US"/>
        </w:rPr>
        <w:t>Calculation of the initial clotting time (C</w:t>
      </w:r>
      <w:r w:rsidR="00C143C8" w:rsidRPr="00E35C90">
        <w:rPr>
          <w:b/>
          <w:bCs/>
          <w:u w:val="single"/>
          <w:lang w:val="en-US"/>
        </w:rPr>
        <w:t>T</w:t>
      </w:r>
      <w:r w:rsidRPr="00E35C90">
        <w:rPr>
          <w:b/>
          <w:bCs/>
          <w:u w:val="single"/>
          <w:lang w:val="en-US"/>
        </w:rPr>
        <w:t xml:space="preserve">) </w:t>
      </w:r>
    </w:p>
    <w:p w14:paraId="580A9880" w14:textId="77777777" w:rsidR="00C27724" w:rsidRDefault="00C27724" w:rsidP="00C27724">
      <w:pPr>
        <w:spacing w:after="0" w:line="240" w:lineRule="auto"/>
        <w:rPr>
          <w:lang w:val="en-US"/>
        </w:rPr>
      </w:pPr>
    </w:p>
    <w:p w14:paraId="03E35EC3" w14:textId="5A86159C" w:rsidR="00C143C8" w:rsidRDefault="00C143C8" w:rsidP="00C27724">
      <w:pPr>
        <w:spacing w:after="0" w:line="240" w:lineRule="auto"/>
        <w:rPr>
          <w:lang w:val="en-US"/>
        </w:rPr>
      </w:pPr>
      <w:r>
        <w:rPr>
          <w:lang w:val="en-US"/>
        </w:rPr>
        <w:t xml:space="preserve">The initial clotting time is detected when the CA reaches 2 mm. It is the time </w:t>
      </w:r>
      <w:r w:rsidR="009A2B84">
        <w:rPr>
          <w:lang w:val="en-US"/>
        </w:rPr>
        <w:t xml:space="preserve">from the start of the test, until the CA reaches 2 mm. </w:t>
      </w:r>
    </w:p>
    <w:p w14:paraId="182DAE68" w14:textId="77777777" w:rsidR="009A2B84" w:rsidRDefault="009A2B84" w:rsidP="00C27724">
      <w:pPr>
        <w:spacing w:after="0" w:line="240" w:lineRule="auto"/>
        <w:rPr>
          <w:lang w:val="en-US"/>
        </w:rPr>
      </w:pPr>
    </w:p>
    <w:p w14:paraId="6F107A50" w14:textId="687B7EEA" w:rsidR="009A2B84" w:rsidRDefault="009A2B84" w:rsidP="00C27724">
      <w:pPr>
        <w:spacing w:after="0" w:line="240" w:lineRule="auto"/>
        <w:rPr>
          <w:lang w:val="en-US"/>
        </w:rPr>
      </w:pPr>
      <w:r>
        <w:rPr>
          <w:lang w:val="en-US"/>
        </w:rPr>
        <w:t xml:space="preserve">The initial clotting time is shown as follows: </w:t>
      </w:r>
    </w:p>
    <w:p w14:paraId="50F3D37E" w14:textId="77777777" w:rsidR="009A2B84" w:rsidRDefault="009A2B84" w:rsidP="00C27724">
      <w:pPr>
        <w:spacing w:after="0" w:line="240" w:lineRule="auto"/>
        <w:rPr>
          <w:lang w:val="en-US"/>
        </w:rPr>
      </w:pPr>
    </w:p>
    <w:p w14:paraId="2BC745A6" w14:textId="0A56B18C" w:rsidR="009A2B84" w:rsidRDefault="009A2B84" w:rsidP="00C27724">
      <w:pPr>
        <w:spacing w:after="0" w:line="240" w:lineRule="auto"/>
        <w:rPr>
          <w:lang w:val="en-US"/>
        </w:rPr>
      </w:pPr>
      <w:r>
        <w:rPr>
          <w:lang w:val="en-US"/>
        </w:rPr>
        <w:t xml:space="preserve">CT = *xxx sec </w:t>
      </w:r>
    </w:p>
    <w:p w14:paraId="26E76163" w14:textId="77777777" w:rsidR="009A2B84" w:rsidRDefault="009A2B84" w:rsidP="00C27724">
      <w:pPr>
        <w:spacing w:after="0" w:line="240" w:lineRule="auto"/>
        <w:rPr>
          <w:lang w:val="en-US"/>
        </w:rPr>
      </w:pPr>
    </w:p>
    <w:p w14:paraId="528E8826" w14:textId="77777777" w:rsidR="009A2B84" w:rsidRDefault="009A2B84" w:rsidP="00C27724">
      <w:pPr>
        <w:spacing w:after="0" w:line="240" w:lineRule="auto"/>
        <w:rPr>
          <w:lang w:val="en-US"/>
        </w:rPr>
      </w:pPr>
    </w:p>
    <w:p w14:paraId="6C59ECAA" w14:textId="700462EE" w:rsidR="009A2B84" w:rsidRPr="00E35C90" w:rsidRDefault="009A2B84" w:rsidP="009A2B84">
      <w:pPr>
        <w:pStyle w:val="Listenabsatz"/>
        <w:numPr>
          <w:ilvl w:val="0"/>
          <w:numId w:val="3"/>
        </w:numPr>
        <w:spacing w:after="0" w:line="240" w:lineRule="auto"/>
        <w:rPr>
          <w:b/>
          <w:bCs/>
          <w:u w:val="single"/>
          <w:lang w:val="en-US"/>
        </w:rPr>
      </w:pPr>
      <w:r w:rsidRPr="00E35C90">
        <w:rPr>
          <w:b/>
          <w:bCs/>
          <w:u w:val="single"/>
          <w:lang w:val="en-US"/>
        </w:rPr>
        <w:t xml:space="preserve">Calculation of the definite clotting time (CT) </w:t>
      </w:r>
    </w:p>
    <w:p w14:paraId="50D92AF2" w14:textId="77777777" w:rsidR="009A2B84" w:rsidRDefault="009A2B84" w:rsidP="009A2B84">
      <w:pPr>
        <w:spacing w:after="0" w:line="240" w:lineRule="auto"/>
        <w:rPr>
          <w:lang w:val="en-US"/>
        </w:rPr>
      </w:pPr>
    </w:p>
    <w:p w14:paraId="55FF9463" w14:textId="104D807B" w:rsidR="009A2B84" w:rsidRDefault="009A2B84" w:rsidP="009A2B84">
      <w:pPr>
        <w:spacing w:after="0" w:line="240" w:lineRule="auto"/>
        <w:rPr>
          <w:lang w:val="en-US"/>
        </w:rPr>
      </w:pPr>
      <w:r>
        <w:rPr>
          <w:lang w:val="en-US"/>
        </w:rPr>
        <w:t xml:space="preserve">The </w:t>
      </w:r>
      <w:r w:rsidR="006564D5">
        <w:rPr>
          <w:highlight w:val="yellow"/>
          <w:lang w:val="en-US"/>
        </w:rPr>
        <w:t>definite</w:t>
      </w:r>
      <w:r w:rsidRPr="006564D5">
        <w:rPr>
          <w:highlight w:val="yellow"/>
          <w:lang w:val="en-US"/>
        </w:rPr>
        <w:t xml:space="preserve"> clotting time</w:t>
      </w:r>
      <w:r>
        <w:rPr>
          <w:lang w:val="en-US"/>
        </w:rPr>
        <w:t xml:space="preserve"> is determined when the CA reaches 4 mm. </w:t>
      </w:r>
    </w:p>
    <w:p w14:paraId="337F47DC" w14:textId="77777777" w:rsidR="009A2B84" w:rsidRDefault="009A2B84" w:rsidP="009A2B84">
      <w:pPr>
        <w:spacing w:after="0" w:line="240" w:lineRule="auto"/>
        <w:rPr>
          <w:lang w:val="en-US"/>
        </w:rPr>
      </w:pPr>
    </w:p>
    <w:p w14:paraId="27205729" w14:textId="0CD1712A" w:rsidR="009A2B84" w:rsidRDefault="009A2B84" w:rsidP="009A2B84">
      <w:pPr>
        <w:spacing w:after="0" w:line="240" w:lineRule="auto"/>
        <w:rPr>
          <w:lang w:val="en-US"/>
        </w:rPr>
      </w:pPr>
      <w:r>
        <w:rPr>
          <w:lang w:val="en-US"/>
        </w:rPr>
        <w:lastRenderedPageBreak/>
        <w:t xml:space="preserve">From the time of the detection of a CA of 4 mm you </w:t>
      </w:r>
      <w:proofErr w:type="gramStart"/>
      <w:r>
        <w:rPr>
          <w:lang w:val="en-US"/>
        </w:rPr>
        <w:t>have to</w:t>
      </w:r>
      <w:proofErr w:type="gramEnd"/>
      <w:r>
        <w:rPr>
          <w:lang w:val="en-US"/>
        </w:rPr>
        <w:t xml:space="preserve"> determine the time when the CA was 2 mm (</w:t>
      </w:r>
      <w:r w:rsidR="00B0483B" w:rsidRPr="006564D5">
        <w:rPr>
          <w:highlight w:val="yellow"/>
          <w:u w:val="single"/>
          <w:lang w:val="en-US"/>
        </w:rPr>
        <w:t>backwards</w:t>
      </w:r>
      <w:r w:rsidR="00B0483B">
        <w:rPr>
          <w:lang w:val="en-US"/>
        </w:rPr>
        <w:t xml:space="preserve"> from 4 mm).  </w:t>
      </w:r>
      <w:r>
        <w:rPr>
          <w:lang w:val="en-US"/>
        </w:rPr>
        <w:t xml:space="preserve"> </w:t>
      </w:r>
    </w:p>
    <w:p w14:paraId="0C290DA6" w14:textId="77777777" w:rsidR="009A2B84" w:rsidRDefault="009A2B84" w:rsidP="009A2B84">
      <w:pPr>
        <w:spacing w:after="0" w:line="240" w:lineRule="auto"/>
        <w:rPr>
          <w:lang w:val="en-US"/>
        </w:rPr>
      </w:pPr>
    </w:p>
    <w:p w14:paraId="6B51BB18" w14:textId="77777777" w:rsidR="009A2B84" w:rsidRDefault="009A2B84" w:rsidP="009A2B84">
      <w:pPr>
        <w:spacing w:after="0" w:line="240" w:lineRule="auto"/>
        <w:rPr>
          <w:lang w:val="en-US"/>
        </w:rPr>
      </w:pPr>
    </w:p>
    <w:p w14:paraId="39836B99" w14:textId="48475547" w:rsidR="009A2B84" w:rsidRDefault="009A2B84" w:rsidP="009A2B84">
      <w:pPr>
        <w:spacing w:after="0" w:line="240" w:lineRule="auto"/>
        <w:rPr>
          <w:lang w:val="en-US"/>
        </w:rPr>
      </w:pPr>
      <w:r>
        <w:rPr>
          <w:lang w:val="en-US"/>
        </w:rPr>
        <w:t xml:space="preserve">The </w:t>
      </w:r>
      <w:r w:rsidR="00B0483B">
        <w:rPr>
          <w:lang w:val="en-US"/>
        </w:rPr>
        <w:t xml:space="preserve">definite </w:t>
      </w:r>
      <w:r>
        <w:rPr>
          <w:lang w:val="en-US"/>
        </w:rPr>
        <w:t xml:space="preserve">clotting time is shown as follows: </w:t>
      </w:r>
    </w:p>
    <w:p w14:paraId="01C3AB5F" w14:textId="77777777" w:rsidR="009A2B84" w:rsidRDefault="009A2B84" w:rsidP="009A2B84">
      <w:pPr>
        <w:spacing w:after="0" w:line="240" w:lineRule="auto"/>
        <w:rPr>
          <w:lang w:val="en-US"/>
        </w:rPr>
      </w:pPr>
    </w:p>
    <w:p w14:paraId="4A92065F" w14:textId="739F60A7" w:rsidR="009A2B84" w:rsidRDefault="009A2B84" w:rsidP="009A2B84">
      <w:pPr>
        <w:spacing w:after="0" w:line="240" w:lineRule="auto"/>
        <w:rPr>
          <w:lang w:val="en-US"/>
        </w:rPr>
      </w:pPr>
      <w:r>
        <w:rPr>
          <w:lang w:val="en-US"/>
        </w:rPr>
        <w:t xml:space="preserve">CT = xxx sec </w:t>
      </w:r>
    </w:p>
    <w:p w14:paraId="35CF12DF" w14:textId="77777777" w:rsidR="009A2B84" w:rsidRDefault="009A2B84" w:rsidP="00C27724">
      <w:pPr>
        <w:spacing w:after="0" w:line="240" w:lineRule="auto"/>
        <w:rPr>
          <w:lang w:val="en-US"/>
        </w:rPr>
      </w:pPr>
    </w:p>
    <w:p w14:paraId="497FFA6B" w14:textId="77777777" w:rsidR="009A2B84" w:rsidRDefault="009A2B84" w:rsidP="00C27724">
      <w:pPr>
        <w:spacing w:after="0" w:line="240" w:lineRule="auto"/>
        <w:rPr>
          <w:lang w:val="en-US"/>
        </w:rPr>
      </w:pPr>
    </w:p>
    <w:p w14:paraId="0EEABD9E" w14:textId="25F06160" w:rsidR="00B0483B" w:rsidRDefault="00B0483B" w:rsidP="00B0483B">
      <w:pPr>
        <w:spacing w:after="0" w:line="240" w:lineRule="auto"/>
        <w:rPr>
          <w:lang w:val="en-US"/>
        </w:rPr>
      </w:pPr>
      <w:r>
        <w:rPr>
          <w:lang w:val="en-US"/>
        </w:rPr>
        <w:t xml:space="preserve">When the </w:t>
      </w:r>
      <w:r w:rsidR="006564D5">
        <w:rPr>
          <w:lang w:val="en-US"/>
        </w:rPr>
        <w:t>definite</w:t>
      </w:r>
      <w:r>
        <w:rPr>
          <w:lang w:val="en-US"/>
        </w:rPr>
        <w:t xml:space="preserve"> CT has been detected, then the </w:t>
      </w:r>
      <w:r w:rsidR="009D3508">
        <w:rPr>
          <w:lang w:val="en-US"/>
        </w:rPr>
        <w:t xml:space="preserve">MCF is shown </w:t>
      </w:r>
      <w:r>
        <w:rPr>
          <w:lang w:val="en-US"/>
        </w:rPr>
        <w:t>(if selected in the parameter selection in the service menu)</w:t>
      </w:r>
      <w:r w:rsidR="009D3508">
        <w:rPr>
          <w:lang w:val="en-US"/>
        </w:rPr>
        <w:t xml:space="preserve">. </w:t>
      </w:r>
    </w:p>
    <w:p w14:paraId="5F78DE8C" w14:textId="77777777" w:rsidR="009D3508" w:rsidRDefault="009D3508" w:rsidP="00B0483B">
      <w:pPr>
        <w:spacing w:after="0" w:line="240" w:lineRule="auto"/>
        <w:rPr>
          <w:lang w:val="en-US"/>
        </w:rPr>
      </w:pPr>
    </w:p>
    <w:p w14:paraId="53D7C71B" w14:textId="77777777" w:rsidR="009D3508" w:rsidRDefault="009D3508" w:rsidP="00B0483B">
      <w:pPr>
        <w:spacing w:after="0" w:line="240" w:lineRule="auto"/>
        <w:rPr>
          <w:lang w:val="en-US"/>
        </w:rPr>
      </w:pPr>
    </w:p>
    <w:p w14:paraId="48B92E4A" w14:textId="0CAC330F" w:rsidR="009D3508" w:rsidRPr="00723064" w:rsidRDefault="009D3508" w:rsidP="009D3508">
      <w:pPr>
        <w:pStyle w:val="Listenabsatz"/>
        <w:numPr>
          <w:ilvl w:val="0"/>
          <w:numId w:val="3"/>
        </w:numPr>
        <w:spacing w:after="0" w:line="240" w:lineRule="auto"/>
        <w:rPr>
          <w:b/>
          <w:bCs/>
          <w:u w:val="single"/>
          <w:lang w:val="en-US"/>
        </w:rPr>
      </w:pPr>
      <w:r w:rsidRPr="00723064">
        <w:rPr>
          <w:b/>
          <w:bCs/>
          <w:u w:val="single"/>
          <w:lang w:val="en-US"/>
        </w:rPr>
        <w:t>Calculation of the</w:t>
      </w:r>
      <w:r w:rsidR="006564D5">
        <w:rPr>
          <w:b/>
          <w:bCs/>
          <w:u w:val="single"/>
          <w:lang w:val="en-US"/>
        </w:rPr>
        <w:t xml:space="preserve"> </w:t>
      </w:r>
      <w:r w:rsidRPr="00723064">
        <w:rPr>
          <w:b/>
          <w:bCs/>
          <w:u w:val="single"/>
          <w:lang w:val="en-US"/>
        </w:rPr>
        <w:t>Maximum Clot Firmness (</w:t>
      </w:r>
      <w:r w:rsidR="006564D5">
        <w:rPr>
          <w:b/>
          <w:bCs/>
          <w:u w:val="single"/>
          <w:lang w:val="en-US"/>
        </w:rPr>
        <w:t>*</w:t>
      </w:r>
      <w:r w:rsidRPr="00723064">
        <w:rPr>
          <w:b/>
          <w:bCs/>
          <w:u w:val="single"/>
          <w:lang w:val="en-US"/>
        </w:rPr>
        <w:t xml:space="preserve">MCF)  </w:t>
      </w:r>
    </w:p>
    <w:p w14:paraId="2C8A17A0" w14:textId="77777777" w:rsidR="009D3508" w:rsidRDefault="009D3508" w:rsidP="00B0483B">
      <w:pPr>
        <w:spacing w:after="0" w:line="240" w:lineRule="auto"/>
        <w:rPr>
          <w:lang w:val="en-US"/>
        </w:rPr>
      </w:pPr>
    </w:p>
    <w:p w14:paraId="743FA5B6" w14:textId="42BAA080" w:rsidR="00B0483B" w:rsidRDefault="00B0483B" w:rsidP="00B0483B">
      <w:pPr>
        <w:spacing w:after="0" w:line="240" w:lineRule="auto"/>
        <w:rPr>
          <w:lang w:val="en-US"/>
        </w:rPr>
      </w:pPr>
      <w:r>
        <w:rPr>
          <w:lang w:val="en-US"/>
        </w:rPr>
        <w:t xml:space="preserve">The </w:t>
      </w:r>
      <w:r w:rsidR="006564D5">
        <w:rPr>
          <w:lang w:val="en-US"/>
        </w:rPr>
        <w:t>*</w:t>
      </w:r>
      <w:r>
        <w:rPr>
          <w:lang w:val="en-US"/>
        </w:rPr>
        <w:t xml:space="preserve">MCF (maximum clot firmness) represents the </w:t>
      </w:r>
      <w:r w:rsidRPr="006564D5">
        <w:rPr>
          <w:highlight w:val="yellow"/>
          <w:lang w:val="en-US"/>
        </w:rPr>
        <w:t>highest clot amplitude</w:t>
      </w:r>
      <w:r>
        <w:rPr>
          <w:lang w:val="en-US"/>
        </w:rPr>
        <w:t xml:space="preserve"> detected during the test. </w:t>
      </w:r>
    </w:p>
    <w:p w14:paraId="48C52197" w14:textId="77777777" w:rsidR="00B0483B" w:rsidRDefault="00B0483B" w:rsidP="00B0483B">
      <w:pPr>
        <w:spacing w:after="0" w:line="240" w:lineRule="auto"/>
        <w:rPr>
          <w:lang w:val="en-US"/>
        </w:rPr>
      </w:pPr>
    </w:p>
    <w:p w14:paraId="4DA67C0A" w14:textId="452F7C3F" w:rsidR="00B0483B" w:rsidRDefault="006564D5" w:rsidP="00B0483B">
      <w:pPr>
        <w:spacing w:after="0" w:line="240" w:lineRule="auto"/>
        <w:rPr>
          <w:lang w:val="en-US"/>
        </w:rPr>
      </w:pPr>
      <w:r>
        <w:rPr>
          <w:lang w:val="en-US"/>
        </w:rPr>
        <w:t>*</w:t>
      </w:r>
      <w:r w:rsidR="00B0483B">
        <w:rPr>
          <w:lang w:val="en-US"/>
        </w:rPr>
        <w:t xml:space="preserve">MCF = </w:t>
      </w:r>
      <w:r w:rsidR="00B0483B" w:rsidRPr="00723064">
        <w:rPr>
          <w:highlight w:val="yellow"/>
          <w:lang w:val="en-US"/>
        </w:rPr>
        <w:t>*</w:t>
      </w:r>
      <w:r w:rsidR="00B0483B">
        <w:rPr>
          <w:lang w:val="en-US"/>
        </w:rPr>
        <w:t>xx mm</w:t>
      </w:r>
    </w:p>
    <w:p w14:paraId="06F171D7" w14:textId="77777777" w:rsidR="00B0483B" w:rsidRDefault="00B0483B" w:rsidP="00B0483B">
      <w:pPr>
        <w:spacing w:after="0" w:line="240" w:lineRule="auto"/>
        <w:rPr>
          <w:lang w:val="en-US"/>
        </w:rPr>
      </w:pPr>
    </w:p>
    <w:p w14:paraId="4D320FAC" w14:textId="1B156B67" w:rsidR="006564D5" w:rsidRDefault="006564D5" w:rsidP="00B0483B">
      <w:pPr>
        <w:spacing w:after="0" w:line="240" w:lineRule="auto"/>
        <w:rPr>
          <w:lang w:val="en-US"/>
        </w:rPr>
      </w:pPr>
      <w:r>
        <w:rPr>
          <w:lang w:val="en-US"/>
        </w:rPr>
        <w:t xml:space="preserve">The *MCF is only shown </w:t>
      </w:r>
      <w:r w:rsidRPr="006564D5">
        <w:rPr>
          <w:highlight w:val="yellow"/>
          <w:lang w:val="en-US"/>
        </w:rPr>
        <w:t>when the definite CT is shown</w:t>
      </w:r>
      <w:r>
        <w:rPr>
          <w:lang w:val="en-US"/>
        </w:rPr>
        <w:t>, which means that the MCF is at least 4 mm.</w:t>
      </w:r>
    </w:p>
    <w:p w14:paraId="74FA7790" w14:textId="77777777" w:rsidR="006564D5" w:rsidRDefault="006564D5" w:rsidP="00B0483B">
      <w:pPr>
        <w:spacing w:after="0" w:line="240" w:lineRule="auto"/>
        <w:rPr>
          <w:lang w:val="en-US"/>
        </w:rPr>
      </w:pPr>
    </w:p>
    <w:p w14:paraId="28791391" w14:textId="77777777" w:rsidR="006564D5" w:rsidRDefault="006564D5" w:rsidP="00B0483B">
      <w:pPr>
        <w:spacing w:after="0" w:line="240" w:lineRule="auto"/>
        <w:rPr>
          <w:lang w:val="en-US"/>
        </w:rPr>
      </w:pPr>
    </w:p>
    <w:p w14:paraId="77B1A818" w14:textId="5DFD3C8A" w:rsidR="006564D5" w:rsidRPr="00723064" w:rsidRDefault="006564D5" w:rsidP="006564D5">
      <w:pPr>
        <w:pStyle w:val="Listenabsatz"/>
        <w:numPr>
          <w:ilvl w:val="0"/>
          <w:numId w:val="3"/>
        </w:numPr>
        <w:spacing w:after="0" w:line="240" w:lineRule="auto"/>
        <w:rPr>
          <w:b/>
          <w:bCs/>
          <w:u w:val="single"/>
          <w:lang w:val="en-US"/>
        </w:rPr>
      </w:pPr>
      <w:r w:rsidRPr="00723064">
        <w:rPr>
          <w:b/>
          <w:bCs/>
          <w:u w:val="single"/>
          <w:lang w:val="en-US"/>
        </w:rPr>
        <w:t>Calculation of the</w:t>
      </w:r>
      <w:r>
        <w:rPr>
          <w:b/>
          <w:bCs/>
          <w:u w:val="single"/>
          <w:lang w:val="en-US"/>
        </w:rPr>
        <w:t xml:space="preserve"> </w:t>
      </w:r>
      <w:r w:rsidR="00EE74B0">
        <w:rPr>
          <w:b/>
          <w:bCs/>
          <w:u w:val="single"/>
          <w:lang w:val="en-US"/>
        </w:rPr>
        <w:t>finalized</w:t>
      </w:r>
      <w:r>
        <w:rPr>
          <w:b/>
          <w:bCs/>
          <w:u w:val="single"/>
          <w:lang w:val="en-US"/>
        </w:rPr>
        <w:t xml:space="preserve"> </w:t>
      </w:r>
      <w:r w:rsidRPr="00723064">
        <w:rPr>
          <w:b/>
          <w:bCs/>
          <w:u w:val="single"/>
          <w:lang w:val="en-US"/>
        </w:rPr>
        <w:t xml:space="preserve">Maximum Clot Firmness (MCF)  </w:t>
      </w:r>
    </w:p>
    <w:p w14:paraId="7BFBAF0B" w14:textId="77777777" w:rsidR="009D3508" w:rsidRDefault="009D3508" w:rsidP="00B0483B">
      <w:pPr>
        <w:spacing w:after="0" w:line="240" w:lineRule="auto"/>
        <w:rPr>
          <w:lang w:val="en-US"/>
        </w:rPr>
      </w:pPr>
    </w:p>
    <w:p w14:paraId="5392A574" w14:textId="4756A300" w:rsidR="009D3508" w:rsidRDefault="009D3508" w:rsidP="00B0483B">
      <w:pPr>
        <w:spacing w:after="0" w:line="240" w:lineRule="auto"/>
        <w:rPr>
          <w:lang w:val="en-US"/>
        </w:rPr>
      </w:pPr>
      <w:r>
        <w:rPr>
          <w:lang w:val="en-US"/>
        </w:rPr>
        <w:t xml:space="preserve">The MCF is </w:t>
      </w:r>
      <w:r w:rsidRPr="00723064">
        <w:rPr>
          <w:b/>
          <w:bCs/>
          <w:lang w:val="en-US"/>
        </w:rPr>
        <w:t>finalized</w:t>
      </w:r>
      <w:r>
        <w:rPr>
          <w:lang w:val="en-US"/>
        </w:rPr>
        <w:t xml:space="preserve"> </w:t>
      </w:r>
      <w:r w:rsidR="00723064">
        <w:rPr>
          <w:lang w:val="en-US"/>
        </w:rPr>
        <w:t xml:space="preserve">either (whichever scenario is achieved first) </w:t>
      </w:r>
    </w:p>
    <w:p w14:paraId="6D6DB9A5" w14:textId="77777777" w:rsidR="00723064" w:rsidRDefault="00723064" w:rsidP="00B0483B">
      <w:pPr>
        <w:spacing w:after="0" w:line="240" w:lineRule="auto"/>
        <w:rPr>
          <w:lang w:val="en-US"/>
        </w:rPr>
      </w:pPr>
    </w:p>
    <w:p w14:paraId="046ED828" w14:textId="7C7DA8EB" w:rsidR="00723064" w:rsidRDefault="00723064" w:rsidP="00723064">
      <w:pPr>
        <w:pStyle w:val="Listenabsatz"/>
        <w:numPr>
          <w:ilvl w:val="0"/>
          <w:numId w:val="4"/>
        </w:numPr>
        <w:spacing w:after="0" w:line="240" w:lineRule="auto"/>
        <w:rPr>
          <w:lang w:val="en-US"/>
        </w:rPr>
      </w:pPr>
      <w:r w:rsidRPr="00723064">
        <w:rPr>
          <w:lang w:val="en-US"/>
        </w:rPr>
        <w:t xml:space="preserve">When 3 consecutive values are lower than the highest CA recorded prior to these 3 values </w:t>
      </w:r>
    </w:p>
    <w:p w14:paraId="17780DCC" w14:textId="20EF816F" w:rsidR="00723064" w:rsidRPr="00723064" w:rsidRDefault="00723064" w:rsidP="00723064">
      <w:pPr>
        <w:pStyle w:val="Listenabsatz"/>
        <w:numPr>
          <w:ilvl w:val="0"/>
          <w:numId w:val="4"/>
        </w:numPr>
        <w:spacing w:after="0" w:line="240" w:lineRule="auto"/>
        <w:rPr>
          <w:lang w:val="en-US"/>
        </w:rPr>
      </w:pPr>
      <w:r>
        <w:rPr>
          <w:lang w:val="en-US"/>
        </w:rPr>
        <w:t xml:space="preserve">When a CA of at least 20 mm is reached </w:t>
      </w:r>
      <w:r w:rsidRPr="00723064">
        <w:rPr>
          <w:b/>
          <w:bCs/>
          <w:lang w:val="en-US"/>
        </w:rPr>
        <w:t>and</w:t>
      </w:r>
      <w:r>
        <w:rPr>
          <w:lang w:val="en-US"/>
        </w:rPr>
        <w:t xml:space="preserve"> the current CA is less than 0.5 mm larger than the CA of the value 10 lines before </w:t>
      </w:r>
    </w:p>
    <w:p w14:paraId="7E9EA64A" w14:textId="585C06E2" w:rsidR="00723064" w:rsidRDefault="00723064" w:rsidP="00723064">
      <w:pPr>
        <w:pStyle w:val="Listenabsatz"/>
        <w:numPr>
          <w:ilvl w:val="0"/>
          <w:numId w:val="4"/>
        </w:numPr>
        <w:spacing w:after="0" w:line="240" w:lineRule="auto"/>
        <w:rPr>
          <w:lang w:val="en-US"/>
        </w:rPr>
      </w:pPr>
      <w:r>
        <w:rPr>
          <w:lang w:val="en-US"/>
        </w:rPr>
        <w:t xml:space="preserve">When the test is </w:t>
      </w:r>
      <w:r w:rsidRPr="00F50010">
        <w:rPr>
          <w:b/>
          <w:bCs/>
          <w:highlight w:val="yellow"/>
          <w:lang w:val="en-US"/>
        </w:rPr>
        <w:t>stopped</w:t>
      </w:r>
      <w:r>
        <w:rPr>
          <w:lang w:val="en-US"/>
        </w:rPr>
        <w:t xml:space="preserve"> </w:t>
      </w:r>
    </w:p>
    <w:p w14:paraId="74578540" w14:textId="77777777" w:rsidR="00F50010" w:rsidRDefault="00F50010" w:rsidP="00F50010">
      <w:pPr>
        <w:pStyle w:val="Listenabsatz"/>
        <w:spacing w:after="0" w:line="240" w:lineRule="auto"/>
        <w:rPr>
          <w:lang w:val="en-US"/>
        </w:rPr>
      </w:pPr>
    </w:p>
    <w:p w14:paraId="19CEC8DE" w14:textId="36BE38B5" w:rsidR="00723064" w:rsidRPr="00723064" w:rsidRDefault="00723064" w:rsidP="00723064">
      <w:pPr>
        <w:pStyle w:val="Listenabsatz"/>
        <w:spacing w:after="0" w:line="240" w:lineRule="auto"/>
        <w:ind w:left="1440"/>
        <w:rPr>
          <w:lang w:val="en-US"/>
        </w:rPr>
      </w:pPr>
      <w:r w:rsidRPr="00723064">
        <w:rPr>
          <w:lang w:val="en-US"/>
        </w:rPr>
        <w:sym w:font="Wingdings" w:char="F0E0"/>
      </w:r>
      <w:r>
        <w:rPr>
          <w:lang w:val="en-US"/>
        </w:rPr>
        <w:t xml:space="preserve"> in each </w:t>
      </w:r>
      <w:r w:rsidR="00F50010">
        <w:rPr>
          <w:lang w:val="en-US"/>
        </w:rPr>
        <w:t>scenario</w:t>
      </w:r>
      <w:r>
        <w:rPr>
          <w:lang w:val="en-US"/>
        </w:rPr>
        <w:t xml:space="preserve"> the MCF is the </w:t>
      </w:r>
      <w:r w:rsidRPr="00723064">
        <w:rPr>
          <w:b/>
          <w:bCs/>
          <w:lang w:val="en-US"/>
        </w:rPr>
        <w:t>highest CA value</w:t>
      </w:r>
      <w:r>
        <w:rPr>
          <w:lang w:val="en-US"/>
        </w:rPr>
        <w:t xml:space="preserve"> recorded </w:t>
      </w:r>
      <w:r w:rsidRPr="006564D5">
        <w:rPr>
          <w:u w:val="single"/>
          <w:lang w:val="en-US"/>
        </w:rPr>
        <w:t>prior</w:t>
      </w:r>
      <w:r>
        <w:rPr>
          <w:lang w:val="en-US"/>
        </w:rPr>
        <w:t xml:space="preserve"> to the trigger of the end of the test </w:t>
      </w:r>
    </w:p>
    <w:p w14:paraId="52AE5D3C" w14:textId="77777777" w:rsidR="00723064" w:rsidRDefault="00723064" w:rsidP="00B0483B">
      <w:pPr>
        <w:spacing w:after="0" w:line="240" w:lineRule="auto"/>
        <w:rPr>
          <w:lang w:val="en-US"/>
        </w:rPr>
      </w:pPr>
    </w:p>
    <w:p w14:paraId="77A0F112" w14:textId="77777777" w:rsidR="00EE74B0" w:rsidRDefault="00EE74B0" w:rsidP="00B0483B">
      <w:pPr>
        <w:spacing w:after="0" w:line="240" w:lineRule="auto"/>
        <w:rPr>
          <w:lang w:val="en-US"/>
        </w:rPr>
      </w:pPr>
    </w:p>
    <w:p w14:paraId="5AE0E262" w14:textId="5516C923" w:rsidR="00EE74B0" w:rsidRDefault="00EE74B0" w:rsidP="00EE74B0">
      <w:pPr>
        <w:spacing w:after="0" w:line="240" w:lineRule="auto"/>
        <w:rPr>
          <w:lang w:val="en-US"/>
        </w:rPr>
      </w:pPr>
      <w:r>
        <w:rPr>
          <w:lang w:val="en-US"/>
        </w:rPr>
        <w:t xml:space="preserve">When the measurement is stopped after the preliminary CT is reached, but </w:t>
      </w:r>
      <w:r w:rsidRPr="00EE74B0">
        <w:rPr>
          <w:highlight w:val="yellow"/>
          <w:lang w:val="en-US"/>
        </w:rPr>
        <w:t>before the definite CT is reached</w:t>
      </w:r>
      <w:r>
        <w:rPr>
          <w:lang w:val="en-US"/>
        </w:rPr>
        <w:t xml:space="preserve">, the maximum CA recorded during the measurement is expressed, </w:t>
      </w:r>
      <w:proofErr w:type="gramStart"/>
      <w:r>
        <w:rPr>
          <w:lang w:val="en-US"/>
        </w:rPr>
        <w:t>and also</w:t>
      </w:r>
      <w:proofErr w:type="gramEnd"/>
      <w:r>
        <w:rPr>
          <w:lang w:val="en-US"/>
        </w:rPr>
        <w:t xml:space="preserve"> the determined CT (both without the *). </w:t>
      </w:r>
    </w:p>
    <w:p w14:paraId="529EAD41" w14:textId="77777777" w:rsidR="00EE74B0" w:rsidRDefault="00EE74B0" w:rsidP="00B0483B">
      <w:pPr>
        <w:spacing w:after="0" w:line="240" w:lineRule="auto"/>
        <w:rPr>
          <w:lang w:val="en-US"/>
        </w:rPr>
      </w:pPr>
    </w:p>
    <w:p w14:paraId="6DB6A3E5" w14:textId="77777777" w:rsidR="009D3508" w:rsidRDefault="009D3508" w:rsidP="00B0483B">
      <w:pPr>
        <w:spacing w:after="0" w:line="240" w:lineRule="auto"/>
        <w:rPr>
          <w:lang w:val="en-US"/>
        </w:rPr>
      </w:pPr>
    </w:p>
    <w:p w14:paraId="7915C959" w14:textId="44446151" w:rsidR="00F50010" w:rsidRPr="00723064" w:rsidRDefault="00F50010" w:rsidP="00F50010">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A5 (amplitude 5 mm after CT) </w:t>
      </w:r>
      <w:r w:rsidRPr="00723064">
        <w:rPr>
          <w:b/>
          <w:bCs/>
          <w:u w:val="single"/>
          <w:lang w:val="en-US"/>
        </w:rPr>
        <w:t xml:space="preserve">  </w:t>
      </w:r>
    </w:p>
    <w:p w14:paraId="2E057E78" w14:textId="77777777" w:rsidR="009A2B84" w:rsidRDefault="009A2B84" w:rsidP="00C27724">
      <w:pPr>
        <w:spacing w:after="0" w:line="240" w:lineRule="auto"/>
        <w:rPr>
          <w:lang w:val="en-US"/>
        </w:rPr>
      </w:pPr>
    </w:p>
    <w:p w14:paraId="3A3F2EC4" w14:textId="1BEDEEAA" w:rsidR="009A2B84" w:rsidRDefault="00B0483B" w:rsidP="00C27724">
      <w:pPr>
        <w:spacing w:after="0" w:line="240" w:lineRule="auto"/>
        <w:rPr>
          <w:lang w:val="en-US"/>
        </w:rPr>
      </w:pPr>
      <w:r>
        <w:rPr>
          <w:lang w:val="en-US"/>
        </w:rPr>
        <w:t xml:space="preserve">A5 = xx mm </w:t>
      </w:r>
    </w:p>
    <w:p w14:paraId="4C5B98A1" w14:textId="77777777" w:rsidR="00B0483B" w:rsidRDefault="00B0483B" w:rsidP="00C27724">
      <w:pPr>
        <w:spacing w:after="0" w:line="240" w:lineRule="auto"/>
        <w:rPr>
          <w:lang w:val="en-US"/>
        </w:rPr>
      </w:pPr>
    </w:p>
    <w:p w14:paraId="729DD177" w14:textId="67B5FE01" w:rsidR="00B0483B" w:rsidRDefault="00B0483B" w:rsidP="00C27724">
      <w:pPr>
        <w:spacing w:after="0" w:line="240" w:lineRule="auto"/>
        <w:rPr>
          <w:lang w:val="en-US"/>
        </w:rPr>
      </w:pPr>
      <w:r>
        <w:rPr>
          <w:lang w:val="en-US"/>
        </w:rPr>
        <w:t xml:space="preserve">The A5 is the </w:t>
      </w:r>
      <w:r w:rsidR="009D3508">
        <w:rPr>
          <w:lang w:val="en-US"/>
        </w:rPr>
        <w:t>CA</w:t>
      </w:r>
      <w:r>
        <w:rPr>
          <w:lang w:val="en-US"/>
        </w:rPr>
        <w:t xml:space="preserve"> reached 5 min after the </w:t>
      </w:r>
      <w:r w:rsidRPr="00F50010">
        <w:rPr>
          <w:highlight w:val="yellow"/>
          <w:lang w:val="en-US"/>
        </w:rPr>
        <w:t>definite CT</w:t>
      </w:r>
      <w:r>
        <w:rPr>
          <w:lang w:val="en-US"/>
        </w:rPr>
        <w:t xml:space="preserve">. This means that you use the time stamp of the definite CT, you add 300 sec to this time stamp and then you express the corresponding </w:t>
      </w:r>
      <w:r w:rsidR="009D3508">
        <w:rPr>
          <w:lang w:val="en-US"/>
        </w:rPr>
        <w:t xml:space="preserve">CA. The parameter is shown only when it is </w:t>
      </w:r>
      <w:proofErr w:type="gramStart"/>
      <w:r w:rsidR="009D3508">
        <w:rPr>
          <w:lang w:val="en-US"/>
        </w:rPr>
        <w:t>actually determined</w:t>
      </w:r>
      <w:proofErr w:type="gramEnd"/>
      <w:r w:rsidR="009D3508">
        <w:rPr>
          <w:lang w:val="en-US"/>
        </w:rPr>
        <w:t xml:space="preserve">.  </w:t>
      </w:r>
    </w:p>
    <w:p w14:paraId="27606A4A" w14:textId="77777777" w:rsidR="009D3508" w:rsidRDefault="009D3508" w:rsidP="00C27724">
      <w:pPr>
        <w:spacing w:after="0" w:line="240" w:lineRule="auto"/>
        <w:rPr>
          <w:lang w:val="en-US"/>
        </w:rPr>
      </w:pPr>
    </w:p>
    <w:p w14:paraId="48490BE4" w14:textId="77777777" w:rsidR="00F50010" w:rsidRDefault="00F50010" w:rsidP="00C27724">
      <w:pPr>
        <w:spacing w:after="0" w:line="240" w:lineRule="auto"/>
        <w:rPr>
          <w:lang w:val="en-US"/>
        </w:rPr>
      </w:pPr>
    </w:p>
    <w:p w14:paraId="6370F5E8" w14:textId="05372267" w:rsidR="00F50010" w:rsidRPr="00723064" w:rsidRDefault="00F50010" w:rsidP="00F50010">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A10 (amplitude 10 mm after CT) </w:t>
      </w:r>
      <w:r w:rsidRPr="00723064">
        <w:rPr>
          <w:b/>
          <w:bCs/>
          <w:u w:val="single"/>
          <w:lang w:val="en-US"/>
        </w:rPr>
        <w:t xml:space="preserve">  </w:t>
      </w:r>
    </w:p>
    <w:p w14:paraId="59CCE2F9" w14:textId="77777777" w:rsidR="00F50010" w:rsidRDefault="00F50010" w:rsidP="00C27724">
      <w:pPr>
        <w:spacing w:after="0" w:line="240" w:lineRule="auto"/>
        <w:rPr>
          <w:lang w:val="en-US"/>
        </w:rPr>
      </w:pPr>
    </w:p>
    <w:p w14:paraId="5899572D" w14:textId="2245EDDC" w:rsidR="009D3508" w:rsidRDefault="009D3508" w:rsidP="009D3508">
      <w:pPr>
        <w:spacing w:after="0" w:line="240" w:lineRule="auto"/>
        <w:rPr>
          <w:lang w:val="en-US"/>
        </w:rPr>
      </w:pPr>
      <w:r>
        <w:rPr>
          <w:lang w:val="en-US"/>
        </w:rPr>
        <w:t xml:space="preserve">A10 = xx mm </w:t>
      </w:r>
    </w:p>
    <w:p w14:paraId="0DB2500A" w14:textId="77777777" w:rsidR="009D3508" w:rsidRDefault="009D3508" w:rsidP="009D3508">
      <w:pPr>
        <w:spacing w:after="0" w:line="240" w:lineRule="auto"/>
        <w:rPr>
          <w:lang w:val="en-US"/>
        </w:rPr>
      </w:pPr>
    </w:p>
    <w:p w14:paraId="26483A2B" w14:textId="77777777" w:rsidR="009D3508" w:rsidRDefault="009D3508" w:rsidP="009D3508">
      <w:pPr>
        <w:spacing w:after="0" w:line="240" w:lineRule="auto"/>
        <w:rPr>
          <w:lang w:val="en-US"/>
        </w:rPr>
      </w:pPr>
      <w:r>
        <w:rPr>
          <w:lang w:val="en-US"/>
        </w:rPr>
        <w:t xml:space="preserve">The A10 is the CA reached 10 min after the </w:t>
      </w:r>
      <w:r w:rsidRPr="00F50010">
        <w:rPr>
          <w:highlight w:val="yellow"/>
          <w:lang w:val="en-US"/>
        </w:rPr>
        <w:t>definite CT</w:t>
      </w:r>
      <w:r>
        <w:rPr>
          <w:lang w:val="en-US"/>
        </w:rPr>
        <w:t xml:space="preserve">. This means that you use the time stamp of the definite CT, you add 600 sec to this time stamp and then you express the corresponding CA. The parameter is shown only when it is </w:t>
      </w:r>
      <w:proofErr w:type="gramStart"/>
      <w:r>
        <w:rPr>
          <w:lang w:val="en-US"/>
        </w:rPr>
        <w:t>actually determined</w:t>
      </w:r>
      <w:proofErr w:type="gramEnd"/>
      <w:r>
        <w:rPr>
          <w:lang w:val="en-US"/>
        </w:rPr>
        <w:t xml:space="preserve">.  </w:t>
      </w:r>
    </w:p>
    <w:p w14:paraId="0CB53853" w14:textId="3BEC518C" w:rsidR="009D3508" w:rsidRDefault="009D3508" w:rsidP="009D3508">
      <w:pPr>
        <w:spacing w:after="0" w:line="240" w:lineRule="auto"/>
        <w:rPr>
          <w:lang w:val="en-US"/>
        </w:rPr>
      </w:pPr>
    </w:p>
    <w:p w14:paraId="2F509D73" w14:textId="77777777" w:rsidR="00F50010" w:rsidRDefault="00F50010" w:rsidP="009D3508">
      <w:pPr>
        <w:spacing w:after="0" w:line="240" w:lineRule="auto"/>
        <w:rPr>
          <w:lang w:val="en-US"/>
        </w:rPr>
      </w:pPr>
    </w:p>
    <w:p w14:paraId="065284BA" w14:textId="40B09434" w:rsidR="00F50010" w:rsidRPr="00723064" w:rsidRDefault="00F50010" w:rsidP="00F50010">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A20 (amplitude 10 mm after CT) </w:t>
      </w:r>
      <w:r w:rsidRPr="00723064">
        <w:rPr>
          <w:b/>
          <w:bCs/>
          <w:u w:val="single"/>
          <w:lang w:val="en-US"/>
        </w:rPr>
        <w:t xml:space="preserve">  </w:t>
      </w:r>
    </w:p>
    <w:p w14:paraId="1D52A361" w14:textId="77777777" w:rsidR="00F50010" w:rsidRDefault="00F50010" w:rsidP="009D3508">
      <w:pPr>
        <w:spacing w:after="0" w:line="240" w:lineRule="auto"/>
        <w:rPr>
          <w:lang w:val="en-US"/>
        </w:rPr>
      </w:pPr>
    </w:p>
    <w:p w14:paraId="01C7122F" w14:textId="4DC03742" w:rsidR="009D3508" w:rsidRDefault="009D3508" w:rsidP="009D3508">
      <w:pPr>
        <w:spacing w:after="0" w:line="240" w:lineRule="auto"/>
        <w:rPr>
          <w:lang w:val="en-US"/>
        </w:rPr>
      </w:pPr>
      <w:r>
        <w:rPr>
          <w:lang w:val="en-US"/>
        </w:rPr>
        <w:t xml:space="preserve">A20 = xx mm </w:t>
      </w:r>
    </w:p>
    <w:p w14:paraId="4D1148C6" w14:textId="77777777" w:rsidR="009D3508" w:rsidRDefault="009D3508" w:rsidP="009D3508">
      <w:pPr>
        <w:spacing w:after="0" w:line="240" w:lineRule="auto"/>
        <w:rPr>
          <w:lang w:val="en-US"/>
        </w:rPr>
      </w:pPr>
    </w:p>
    <w:p w14:paraId="2B21BA83" w14:textId="110FE706" w:rsidR="009D3508" w:rsidRDefault="009D3508" w:rsidP="009D3508">
      <w:pPr>
        <w:spacing w:after="0" w:line="240" w:lineRule="auto"/>
        <w:rPr>
          <w:lang w:val="en-US"/>
        </w:rPr>
      </w:pPr>
      <w:r>
        <w:rPr>
          <w:lang w:val="en-US"/>
        </w:rPr>
        <w:t xml:space="preserve">The A20 is the CA reached 20 min after the definite CT. This means that you use the time stamp of the definite CT, you add 600 sec to this time stamp and then you express the corresponding CA. The parameter is shown only when it is </w:t>
      </w:r>
      <w:proofErr w:type="gramStart"/>
      <w:r>
        <w:rPr>
          <w:lang w:val="en-US"/>
        </w:rPr>
        <w:t>actually determined</w:t>
      </w:r>
      <w:proofErr w:type="gramEnd"/>
      <w:r>
        <w:rPr>
          <w:lang w:val="en-US"/>
        </w:rPr>
        <w:t xml:space="preserve">.  </w:t>
      </w:r>
    </w:p>
    <w:p w14:paraId="1F3E6D78" w14:textId="77777777" w:rsidR="009D3508" w:rsidRDefault="009D3508" w:rsidP="009D3508">
      <w:pPr>
        <w:spacing w:after="0" w:line="240" w:lineRule="auto"/>
        <w:rPr>
          <w:lang w:val="en-US"/>
        </w:rPr>
      </w:pPr>
    </w:p>
    <w:p w14:paraId="3DA2A678" w14:textId="77777777" w:rsidR="00C143C8" w:rsidRDefault="00C143C8" w:rsidP="00C27724">
      <w:pPr>
        <w:spacing w:after="0" w:line="240" w:lineRule="auto"/>
        <w:rPr>
          <w:lang w:val="en-US"/>
        </w:rPr>
      </w:pPr>
    </w:p>
    <w:p w14:paraId="36FC0976" w14:textId="738C200D" w:rsidR="00F50010" w:rsidRPr="00723064" w:rsidRDefault="00F50010" w:rsidP="00F50010">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CFT (clot formation time) </w:t>
      </w:r>
      <w:r w:rsidRPr="00723064">
        <w:rPr>
          <w:b/>
          <w:bCs/>
          <w:u w:val="single"/>
          <w:lang w:val="en-US"/>
        </w:rPr>
        <w:t xml:space="preserve">  </w:t>
      </w:r>
    </w:p>
    <w:p w14:paraId="5CD503A0" w14:textId="77777777" w:rsidR="00C143C8" w:rsidRDefault="00C143C8" w:rsidP="00C27724">
      <w:pPr>
        <w:spacing w:after="0" w:line="240" w:lineRule="auto"/>
        <w:rPr>
          <w:lang w:val="en-US"/>
        </w:rPr>
      </w:pPr>
    </w:p>
    <w:p w14:paraId="51948053" w14:textId="7B6DE645" w:rsidR="00C143C8" w:rsidRDefault="00F50010" w:rsidP="00C27724">
      <w:pPr>
        <w:spacing w:after="0" w:line="240" w:lineRule="auto"/>
        <w:rPr>
          <w:lang w:val="en-US"/>
        </w:rPr>
      </w:pPr>
      <w:r>
        <w:rPr>
          <w:lang w:val="en-US"/>
        </w:rPr>
        <w:t xml:space="preserve">The CFT is calculated as the </w:t>
      </w:r>
      <w:r w:rsidRPr="006564D5">
        <w:rPr>
          <w:highlight w:val="yellow"/>
          <w:lang w:val="en-US"/>
        </w:rPr>
        <w:t>time interval</w:t>
      </w:r>
      <w:r>
        <w:rPr>
          <w:lang w:val="en-US"/>
        </w:rPr>
        <w:t xml:space="preserve"> between the </w:t>
      </w:r>
      <w:r w:rsidRPr="00F77913">
        <w:rPr>
          <w:b/>
          <w:bCs/>
          <w:lang w:val="en-US"/>
        </w:rPr>
        <w:t>definite CT</w:t>
      </w:r>
      <w:r>
        <w:rPr>
          <w:lang w:val="en-US"/>
        </w:rPr>
        <w:t xml:space="preserve"> and the timepoint when the CA reaches or exceeds 20 mm. </w:t>
      </w:r>
    </w:p>
    <w:p w14:paraId="6D7C8310" w14:textId="77777777" w:rsidR="00F50010" w:rsidRDefault="00F50010" w:rsidP="00C27724">
      <w:pPr>
        <w:spacing w:after="0" w:line="240" w:lineRule="auto"/>
        <w:rPr>
          <w:lang w:val="en-US"/>
        </w:rPr>
      </w:pPr>
    </w:p>
    <w:p w14:paraId="555B0134" w14:textId="77777777" w:rsidR="00F50010" w:rsidRDefault="00F50010" w:rsidP="00C27724">
      <w:pPr>
        <w:spacing w:after="0" w:line="240" w:lineRule="auto"/>
        <w:rPr>
          <w:lang w:val="en-US"/>
        </w:rPr>
      </w:pPr>
    </w:p>
    <w:p w14:paraId="7DF65062" w14:textId="713C76FD" w:rsidR="00F50010" w:rsidRPr="00723064" w:rsidRDefault="00F50010" w:rsidP="00F50010">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ML (maximum lysis) </w:t>
      </w:r>
      <w:r w:rsidRPr="00723064">
        <w:rPr>
          <w:b/>
          <w:bCs/>
          <w:u w:val="single"/>
          <w:lang w:val="en-US"/>
        </w:rPr>
        <w:t xml:space="preserve">  </w:t>
      </w:r>
    </w:p>
    <w:p w14:paraId="6D76C6EB" w14:textId="77777777" w:rsidR="00F50010" w:rsidRDefault="00F50010" w:rsidP="00F50010">
      <w:pPr>
        <w:spacing w:after="0" w:line="240" w:lineRule="auto"/>
        <w:rPr>
          <w:lang w:val="en-US"/>
        </w:rPr>
      </w:pPr>
    </w:p>
    <w:p w14:paraId="701190F3" w14:textId="69BFC76B" w:rsidR="004143E8" w:rsidRDefault="004143E8" w:rsidP="00F50010">
      <w:pPr>
        <w:spacing w:after="0" w:line="240" w:lineRule="auto"/>
        <w:rPr>
          <w:lang w:val="en-US"/>
        </w:rPr>
      </w:pPr>
      <w:r>
        <w:rPr>
          <w:lang w:val="en-US"/>
        </w:rPr>
        <w:t xml:space="preserve">The ML is expressed </w:t>
      </w:r>
      <w:r w:rsidRPr="006564D5">
        <w:rPr>
          <w:b/>
          <w:bCs/>
          <w:highlight w:val="yellow"/>
          <w:lang w:val="en-US"/>
        </w:rPr>
        <w:t xml:space="preserve">only </w:t>
      </w:r>
      <w:proofErr w:type="gramStart"/>
      <w:r w:rsidRPr="006564D5">
        <w:rPr>
          <w:b/>
          <w:bCs/>
          <w:highlight w:val="yellow"/>
          <w:lang w:val="en-US"/>
        </w:rPr>
        <w:t>after  the</w:t>
      </w:r>
      <w:proofErr w:type="gramEnd"/>
      <w:r w:rsidRPr="006564D5">
        <w:rPr>
          <w:b/>
          <w:bCs/>
          <w:highlight w:val="yellow"/>
          <w:lang w:val="en-US"/>
        </w:rPr>
        <w:t xml:space="preserve"> MCF is finalized</w:t>
      </w:r>
      <w:r>
        <w:rPr>
          <w:lang w:val="en-US"/>
        </w:rPr>
        <w:t xml:space="preserve">. </w:t>
      </w:r>
    </w:p>
    <w:p w14:paraId="3467CF32" w14:textId="77777777" w:rsidR="004143E8" w:rsidRDefault="004143E8" w:rsidP="00F50010">
      <w:pPr>
        <w:spacing w:after="0" w:line="240" w:lineRule="auto"/>
        <w:rPr>
          <w:lang w:val="en-US"/>
        </w:rPr>
      </w:pPr>
    </w:p>
    <w:p w14:paraId="00BA2760" w14:textId="02631282" w:rsidR="00F50010" w:rsidRDefault="00F50010" w:rsidP="00F50010">
      <w:pPr>
        <w:spacing w:after="0" w:line="240" w:lineRule="auto"/>
        <w:rPr>
          <w:lang w:val="en-US"/>
        </w:rPr>
      </w:pPr>
      <w:r>
        <w:rPr>
          <w:lang w:val="en-US"/>
        </w:rPr>
        <w:t xml:space="preserve">The ML is calculated as follows: </w:t>
      </w:r>
    </w:p>
    <w:p w14:paraId="2CD6F90D" w14:textId="77777777" w:rsidR="00F50010" w:rsidRDefault="00F50010" w:rsidP="00F50010">
      <w:pPr>
        <w:spacing w:after="0" w:line="240" w:lineRule="auto"/>
        <w:rPr>
          <w:lang w:val="en-US"/>
        </w:rPr>
      </w:pPr>
    </w:p>
    <w:p w14:paraId="528BACF1" w14:textId="7B338744" w:rsidR="00F50010" w:rsidRPr="001A708C" w:rsidRDefault="001A708C" w:rsidP="001A708C">
      <w:pPr>
        <w:pStyle w:val="Listenabsatz"/>
        <w:spacing w:after="0" w:line="240" w:lineRule="auto"/>
        <w:rPr>
          <w:lang w:val="en-US"/>
        </w:rPr>
      </w:pPr>
      <w:r>
        <w:rPr>
          <w:lang w:val="en-US"/>
        </w:rPr>
        <w:t>(1-(</w:t>
      </w:r>
      <w:r w:rsidRPr="001A708C">
        <w:rPr>
          <w:lang w:val="en-US"/>
        </w:rPr>
        <w:t xml:space="preserve">Lowest CA detected after the </w:t>
      </w:r>
      <w:r w:rsidR="004143E8">
        <w:rPr>
          <w:lang w:val="en-US"/>
        </w:rPr>
        <w:t xml:space="preserve">finalization of the </w:t>
      </w:r>
      <w:r w:rsidRPr="001A708C">
        <w:rPr>
          <w:lang w:val="en-US"/>
        </w:rPr>
        <w:t>MCF</w:t>
      </w:r>
      <w:r w:rsidR="006F0227">
        <w:rPr>
          <w:lang w:val="en-US"/>
        </w:rPr>
        <w:t xml:space="preserve"> </w:t>
      </w:r>
      <w:r w:rsidR="006564D5">
        <w:rPr>
          <w:lang w:val="en-US"/>
        </w:rPr>
        <w:t xml:space="preserve">/ </w:t>
      </w:r>
      <w:r w:rsidR="00EE74B0" w:rsidRPr="00EE74B0">
        <w:rPr>
          <w:highlight w:val="yellow"/>
          <w:lang w:val="en-US"/>
        </w:rPr>
        <w:t>*</w:t>
      </w:r>
      <w:r w:rsidR="006564D5" w:rsidRPr="00EE74B0">
        <w:rPr>
          <w:highlight w:val="yellow"/>
          <w:lang w:val="en-US"/>
        </w:rPr>
        <w:t>MCF</w:t>
      </w:r>
      <w:r>
        <w:rPr>
          <w:lang w:val="en-US"/>
        </w:rPr>
        <w:t>))</w:t>
      </w:r>
      <w:r w:rsidRPr="001A708C">
        <w:rPr>
          <w:lang w:val="en-US"/>
        </w:rPr>
        <w:t xml:space="preserve"> *100% </w:t>
      </w:r>
    </w:p>
    <w:p w14:paraId="390DD65D" w14:textId="77777777" w:rsidR="006564D5" w:rsidRDefault="006564D5" w:rsidP="00F50010">
      <w:pPr>
        <w:spacing w:after="0" w:line="240" w:lineRule="auto"/>
        <w:rPr>
          <w:lang w:val="en-US"/>
        </w:rPr>
      </w:pPr>
    </w:p>
    <w:p w14:paraId="18B3AC45" w14:textId="77777777" w:rsidR="006564D5" w:rsidRDefault="006564D5" w:rsidP="00F50010">
      <w:pPr>
        <w:spacing w:after="0" w:line="240" w:lineRule="auto"/>
        <w:rPr>
          <w:lang w:val="en-US"/>
        </w:rPr>
      </w:pPr>
    </w:p>
    <w:p w14:paraId="1204DBF1" w14:textId="2BBED8F4" w:rsidR="001A708C" w:rsidRPr="00723064" w:rsidRDefault="001A708C" w:rsidP="001A708C">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LOT (lysis onset time) </w:t>
      </w:r>
      <w:r w:rsidRPr="00723064">
        <w:rPr>
          <w:b/>
          <w:bCs/>
          <w:u w:val="single"/>
          <w:lang w:val="en-US"/>
        </w:rPr>
        <w:t xml:space="preserve">  </w:t>
      </w:r>
    </w:p>
    <w:p w14:paraId="33BCD738" w14:textId="77777777" w:rsidR="001A708C" w:rsidRDefault="001A708C" w:rsidP="00F50010">
      <w:pPr>
        <w:spacing w:after="0" w:line="240" w:lineRule="auto"/>
        <w:rPr>
          <w:lang w:val="en-US"/>
        </w:rPr>
      </w:pPr>
    </w:p>
    <w:p w14:paraId="2F7D4F5F" w14:textId="67A83538" w:rsidR="001A708C" w:rsidRDefault="001A708C" w:rsidP="00F50010">
      <w:pPr>
        <w:spacing w:after="0" w:line="240" w:lineRule="auto"/>
        <w:rPr>
          <w:b/>
          <w:bCs/>
          <w:lang w:val="en-US"/>
        </w:rPr>
      </w:pPr>
      <w:r>
        <w:rPr>
          <w:lang w:val="en-US"/>
        </w:rPr>
        <w:t xml:space="preserve">The LOT is the </w:t>
      </w:r>
      <w:r w:rsidRPr="001A708C">
        <w:rPr>
          <w:b/>
          <w:bCs/>
          <w:lang w:val="en-US"/>
        </w:rPr>
        <w:t>time</w:t>
      </w:r>
      <w:r w:rsidR="00F77913">
        <w:rPr>
          <w:b/>
          <w:bCs/>
          <w:lang w:val="en-US"/>
        </w:rPr>
        <w:t xml:space="preserve"> from the CT until a ML of 15% is detected for the first time. </w:t>
      </w:r>
    </w:p>
    <w:p w14:paraId="39AA37C9" w14:textId="77777777" w:rsidR="00F77913" w:rsidRDefault="00F77913" w:rsidP="00F50010">
      <w:pPr>
        <w:spacing w:after="0" w:line="240" w:lineRule="auto"/>
        <w:rPr>
          <w:b/>
          <w:bCs/>
          <w:lang w:val="en-US"/>
        </w:rPr>
      </w:pPr>
    </w:p>
    <w:p w14:paraId="53AC3E2C" w14:textId="77777777" w:rsidR="00F77913" w:rsidRDefault="00F77913" w:rsidP="00F50010">
      <w:pPr>
        <w:spacing w:after="0" w:line="240" w:lineRule="auto"/>
        <w:rPr>
          <w:b/>
          <w:bCs/>
          <w:lang w:val="en-US"/>
        </w:rPr>
      </w:pPr>
    </w:p>
    <w:p w14:paraId="6118283D" w14:textId="27E48151" w:rsidR="00F77913" w:rsidRPr="00723064" w:rsidRDefault="00F77913" w:rsidP="00F77913">
      <w:pPr>
        <w:pStyle w:val="Listenabsatz"/>
        <w:numPr>
          <w:ilvl w:val="0"/>
          <w:numId w:val="3"/>
        </w:numPr>
        <w:spacing w:after="0" w:line="240" w:lineRule="auto"/>
        <w:rPr>
          <w:b/>
          <w:bCs/>
          <w:u w:val="single"/>
          <w:lang w:val="en-US"/>
        </w:rPr>
      </w:pPr>
      <w:r w:rsidRPr="00723064">
        <w:rPr>
          <w:b/>
          <w:bCs/>
          <w:u w:val="single"/>
          <w:lang w:val="en-US"/>
        </w:rPr>
        <w:t xml:space="preserve">Calculation of the </w:t>
      </w:r>
      <w:r>
        <w:rPr>
          <w:b/>
          <w:bCs/>
          <w:u w:val="single"/>
          <w:lang w:val="en-US"/>
        </w:rPr>
        <w:t xml:space="preserve">LT (lysis time) </w:t>
      </w:r>
      <w:r w:rsidRPr="00723064">
        <w:rPr>
          <w:b/>
          <w:bCs/>
          <w:u w:val="single"/>
          <w:lang w:val="en-US"/>
        </w:rPr>
        <w:t xml:space="preserve">  </w:t>
      </w:r>
    </w:p>
    <w:p w14:paraId="76CC8C24" w14:textId="77777777" w:rsidR="00F77913" w:rsidRDefault="00F77913" w:rsidP="00F77913">
      <w:pPr>
        <w:spacing w:after="0" w:line="240" w:lineRule="auto"/>
        <w:rPr>
          <w:lang w:val="en-US"/>
        </w:rPr>
      </w:pPr>
    </w:p>
    <w:p w14:paraId="20294089" w14:textId="494A78FE" w:rsidR="00F77913" w:rsidRDefault="00F77913" w:rsidP="00F77913">
      <w:pPr>
        <w:spacing w:after="0" w:line="240" w:lineRule="auto"/>
        <w:rPr>
          <w:b/>
          <w:bCs/>
          <w:lang w:val="en-US"/>
        </w:rPr>
      </w:pPr>
      <w:r>
        <w:rPr>
          <w:lang w:val="en-US"/>
        </w:rPr>
        <w:t xml:space="preserve">The LOT is the </w:t>
      </w:r>
      <w:r w:rsidRPr="001A708C">
        <w:rPr>
          <w:b/>
          <w:bCs/>
          <w:lang w:val="en-US"/>
        </w:rPr>
        <w:t>time</w:t>
      </w:r>
      <w:r>
        <w:rPr>
          <w:b/>
          <w:bCs/>
          <w:lang w:val="en-US"/>
        </w:rPr>
        <w:t xml:space="preserve"> from the CT until a ML of 50% is detected for the first time. </w:t>
      </w:r>
    </w:p>
    <w:p w14:paraId="699D7A32" w14:textId="77777777" w:rsidR="00F77913" w:rsidRDefault="00F77913" w:rsidP="00F77913">
      <w:pPr>
        <w:spacing w:after="0" w:line="240" w:lineRule="auto"/>
        <w:rPr>
          <w:b/>
          <w:bCs/>
          <w:lang w:val="en-US"/>
        </w:rPr>
      </w:pPr>
    </w:p>
    <w:p w14:paraId="37754D29" w14:textId="77777777" w:rsidR="001A708C" w:rsidRDefault="001A708C" w:rsidP="00F50010">
      <w:pPr>
        <w:spacing w:after="0" w:line="240" w:lineRule="auto"/>
        <w:rPr>
          <w:lang w:val="en-US"/>
        </w:rPr>
      </w:pPr>
    </w:p>
    <w:p w14:paraId="185D9A60" w14:textId="36466018" w:rsidR="00F77913" w:rsidRPr="00723064" w:rsidRDefault="00F77913" w:rsidP="00F77913">
      <w:pPr>
        <w:pStyle w:val="Listenabsatz"/>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30 (</w:t>
      </w:r>
      <w:r w:rsidR="00EE74B0">
        <w:rPr>
          <w:b/>
          <w:bCs/>
          <w:u w:val="single"/>
          <w:lang w:val="en-US"/>
        </w:rPr>
        <w:t xml:space="preserve">maximum </w:t>
      </w:r>
      <w:r>
        <w:rPr>
          <w:b/>
          <w:bCs/>
          <w:u w:val="single"/>
          <w:lang w:val="en-US"/>
        </w:rPr>
        <w:t xml:space="preserve">lysis at 30 min after CT) </w:t>
      </w:r>
      <w:r w:rsidRPr="00723064">
        <w:rPr>
          <w:b/>
          <w:bCs/>
          <w:u w:val="single"/>
          <w:lang w:val="en-US"/>
        </w:rPr>
        <w:t xml:space="preserve">  </w:t>
      </w:r>
    </w:p>
    <w:p w14:paraId="0BA615C2" w14:textId="5EE4DE06" w:rsidR="001A708C" w:rsidRDefault="001A708C" w:rsidP="00F50010">
      <w:pPr>
        <w:spacing w:after="0" w:line="240" w:lineRule="auto"/>
        <w:rPr>
          <w:lang w:val="en-US"/>
        </w:rPr>
      </w:pPr>
    </w:p>
    <w:p w14:paraId="34A34273" w14:textId="0BB11AD9" w:rsidR="001A708C" w:rsidRDefault="00F77913" w:rsidP="00F50010">
      <w:pPr>
        <w:spacing w:after="0" w:line="240" w:lineRule="auto"/>
        <w:rPr>
          <w:lang w:val="en-US"/>
        </w:rPr>
      </w:pPr>
      <w:r>
        <w:rPr>
          <w:lang w:val="en-US"/>
        </w:rPr>
        <w:t xml:space="preserve">The </w:t>
      </w:r>
      <w:r w:rsidR="00EE74B0">
        <w:rPr>
          <w:lang w:val="en-US"/>
        </w:rPr>
        <w:t>ML</w:t>
      </w:r>
      <w:r>
        <w:rPr>
          <w:lang w:val="en-US"/>
        </w:rPr>
        <w:t xml:space="preserve">30 is the ML detected at the timepoint 30 min after CT </w:t>
      </w:r>
    </w:p>
    <w:p w14:paraId="0202A126" w14:textId="77777777" w:rsidR="001A708C" w:rsidRDefault="001A708C" w:rsidP="00F50010">
      <w:pPr>
        <w:spacing w:after="0" w:line="240" w:lineRule="auto"/>
        <w:rPr>
          <w:lang w:val="en-US"/>
        </w:rPr>
      </w:pPr>
    </w:p>
    <w:p w14:paraId="0085470D" w14:textId="77777777" w:rsidR="00F50010" w:rsidRDefault="00F50010" w:rsidP="00F50010">
      <w:pPr>
        <w:spacing w:after="0" w:line="240" w:lineRule="auto"/>
        <w:rPr>
          <w:lang w:val="en-US"/>
        </w:rPr>
      </w:pPr>
    </w:p>
    <w:p w14:paraId="7D16A13F" w14:textId="12385411" w:rsidR="00F77913" w:rsidRPr="00723064" w:rsidRDefault="00F77913" w:rsidP="00F77913">
      <w:pPr>
        <w:pStyle w:val="Listenabsatz"/>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45 (</w:t>
      </w:r>
      <w:r w:rsidR="00EE74B0">
        <w:rPr>
          <w:b/>
          <w:bCs/>
          <w:u w:val="single"/>
          <w:lang w:val="en-US"/>
        </w:rPr>
        <w:t xml:space="preserve">maximum lysis </w:t>
      </w:r>
      <w:r>
        <w:rPr>
          <w:b/>
          <w:bCs/>
          <w:u w:val="single"/>
          <w:lang w:val="en-US"/>
        </w:rPr>
        <w:t xml:space="preserve">at 45 min after CT) </w:t>
      </w:r>
      <w:r w:rsidRPr="00723064">
        <w:rPr>
          <w:b/>
          <w:bCs/>
          <w:u w:val="single"/>
          <w:lang w:val="en-US"/>
        </w:rPr>
        <w:t xml:space="preserve">  </w:t>
      </w:r>
    </w:p>
    <w:p w14:paraId="6834FB33" w14:textId="77777777" w:rsidR="00F77913" w:rsidRDefault="00F77913" w:rsidP="00F77913">
      <w:pPr>
        <w:spacing w:after="0" w:line="240" w:lineRule="auto"/>
        <w:rPr>
          <w:lang w:val="en-US"/>
        </w:rPr>
      </w:pPr>
    </w:p>
    <w:p w14:paraId="5395C38B" w14:textId="774308A5" w:rsidR="00F77913" w:rsidRDefault="00F77913" w:rsidP="00F77913">
      <w:pPr>
        <w:spacing w:after="0" w:line="240" w:lineRule="auto"/>
        <w:rPr>
          <w:lang w:val="en-US"/>
        </w:rPr>
      </w:pPr>
      <w:r>
        <w:rPr>
          <w:lang w:val="en-US"/>
        </w:rPr>
        <w:t xml:space="preserve">The </w:t>
      </w:r>
      <w:r w:rsidR="00EE74B0">
        <w:rPr>
          <w:lang w:val="en-US"/>
        </w:rPr>
        <w:t>ML</w:t>
      </w:r>
      <w:r>
        <w:rPr>
          <w:lang w:val="en-US"/>
        </w:rPr>
        <w:t xml:space="preserve">45 is the ML detected at the timepoint 45 min after CT </w:t>
      </w:r>
    </w:p>
    <w:p w14:paraId="1403618B" w14:textId="77777777" w:rsidR="00F50010" w:rsidRDefault="00F50010" w:rsidP="00F50010">
      <w:pPr>
        <w:spacing w:after="0" w:line="240" w:lineRule="auto"/>
        <w:rPr>
          <w:lang w:val="en-US"/>
        </w:rPr>
      </w:pPr>
    </w:p>
    <w:p w14:paraId="66A10C4D" w14:textId="77777777" w:rsidR="00C143C8" w:rsidRDefault="00C143C8" w:rsidP="00C27724">
      <w:pPr>
        <w:spacing w:after="0" w:line="240" w:lineRule="auto"/>
        <w:rPr>
          <w:lang w:val="en-US"/>
        </w:rPr>
      </w:pPr>
    </w:p>
    <w:p w14:paraId="08175DC4" w14:textId="553B69C5" w:rsidR="00F77913" w:rsidRPr="00723064" w:rsidRDefault="00F77913" w:rsidP="00F77913">
      <w:pPr>
        <w:pStyle w:val="Listenabsatz"/>
        <w:numPr>
          <w:ilvl w:val="0"/>
          <w:numId w:val="3"/>
        </w:numPr>
        <w:spacing w:after="0" w:line="240" w:lineRule="auto"/>
        <w:rPr>
          <w:b/>
          <w:bCs/>
          <w:u w:val="single"/>
          <w:lang w:val="en-US"/>
        </w:rPr>
      </w:pPr>
      <w:r w:rsidRPr="00723064">
        <w:rPr>
          <w:b/>
          <w:bCs/>
          <w:u w:val="single"/>
          <w:lang w:val="en-US"/>
        </w:rPr>
        <w:t xml:space="preserve">Calculation of the </w:t>
      </w:r>
      <w:r w:rsidR="00EE74B0">
        <w:rPr>
          <w:b/>
          <w:bCs/>
          <w:u w:val="single"/>
          <w:lang w:val="en-US"/>
        </w:rPr>
        <w:t>ML</w:t>
      </w:r>
      <w:r>
        <w:rPr>
          <w:b/>
          <w:bCs/>
          <w:u w:val="single"/>
          <w:lang w:val="en-US"/>
        </w:rPr>
        <w:t>60 (</w:t>
      </w:r>
      <w:r w:rsidR="00EE74B0">
        <w:rPr>
          <w:b/>
          <w:bCs/>
          <w:u w:val="single"/>
          <w:lang w:val="en-US"/>
        </w:rPr>
        <w:t>maximum lysis</w:t>
      </w:r>
      <w:r>
        <w:rPr>
          <w:b/>
          <w:bCs/>
          <w:u w:val="single"/>
          <w:lang w:val="en-US"/>
        </w:rPr>
        <w:t xml:space="preserve"> at 60 min after CT) </w:t>
      </w:r>
      <w:r w:rsidRPr="00723064">
        <w:rPr>
          <w:b/>
          <w:bCs/>
          <w:u w:val="single"/>
          <w:lang w:val="en-US"/>
        </w:rPr>
        <w:t xml:space="preserve">  </w:t>
      </w:r>
    </w:p>
    <w:p w14:paraId="0374CE7F" w14:textId="77777777" w:rsidR="00F77913" w:rsidRDefault="00F77913" w:rsidP="00F77913">
      <w:pPr>
        <w:spacing w:after="0" w:line="240" w:lineRule="auto"/>
        <w:rPr>
          <w:lang w:val="en-US"/>
        </w:rPr>
      </w:pPr>
    </w:p>
    <w:p w14:paraId="19536C2E" w14:textId="1E307D58" w:rsidR="00F77913" w:rsidRDefault="00F77913" w:rsidP="00C27724">
      <w:pPr>
        <w:spacing w:after="0" w:line="240" w:lineRule="auto"/>
        <w:rPr>
          <w:lang w:val="en-US"/>
        </w:rPr>
      </w:pPr>
      <w:r>
        <w:rPr>
          <w:lang w:val="en-US"/>
        </w:rPr>
        <w:lastRenderedPageBreak/>
        <w:t xml:space="preserve">The </w:t>
      </w:r>
      <w:r w:rsidR="00EE74B0">
        <w:rPr>
          <w:lang w:val="en-US"/>
        </w:rPr>
        <w:t>ML</w:t>
      </w:r>
      <w:r>
        <w:rPr>
          <w:lang w:val="en-US"/>
        </w:rPr>
        <w:t>60 is the ML detected at the timepoint 60 min after CT</w:t>
      </w:r>
    </w:p>
    <w:p w14:paraId="6B3116BD" w14:textId="77777777" w:rsidR="00F77913" w:rsidRDefault="00F77913" w:rsidP="00C27724">
      <w:pPr>
        <w:spacing w:after="0" w:line="240" w:lineRule="auto"/>
        <w:rPr>
          <w:lang w:val="en-US"/>
        </w:rPr>
      </w:pPr>
    </w:p>
    <w:p w14:paraId="6B110C72" w14:textId="77777777" w:rsidR="00F77913" w:rsidRDefault="00F77913" w:rsidP="00C27724">
      <w:pPr>
        <w:spacing w:after="0" w:line="240" w:lineRule="auto"/>
        <w:rPr>
          <w:lang w:val="en-US"/>
        </w:rPr>
      </w:pPr>
    </w:p>
    <w:p w14:paraId="50B7B99D" w14:textId="77777777" w:rsidR="00F11C6E" w:rsidRPr="00F11C6E" w:rsidRDefault="00F11C6E" w:rsidP="00DA673C">
      <w:pPr>
        <w:spacing w:after="0" w:line="240" w:lineRule="auto"/>
        <w:rPr>
          <w:lang w:val="en-US"/>
        </w:rPr>
      </w:pPr>
    </w:p>
    <w:sectPr w:rsidR="00F11C6E" w:rsidRPr="00F11C6E" w:rsidSect="0050312D">
      <w:footerReference w:type="even" r:id="rId15"/>
      <w:footerReference w:type="default" r:id="rId16"/>
      <w:pgSz w:w="11906" w:h="16838"/>
      <w:pgMar w:top="913"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9B85B" w14:textId="77777777" w:rsidR="003A7AAA" w:rsidRDefault="003A7AAA" w:rsidP="0050312D">
      <w:pPr>
        <w:spacing w:after="0" w:line="240" w:lineRule="auto"/>
      </w:pPr>
      <w:r>
        <w:separator/>
      </w:r>
    </w:p>
  </w:endnote>
  <w:endnote w:type="continuationSeparator" w:id="0">
    <w:p w14:paraId="33EF71F5" w14:textId="77777777" w:rsidR="003A7AAA" w:rsidRDefault="003A7AAA" w:rsidP="0050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2147339711"/>
      <w:docPartObj>
        <w:docPartGallery w:val="Page Numbers (Bottom of Page)"/>
        <w:docPartUnique/>
      </w:docPartObj>
    </w:sdtPr>
    <w:sdtContent>
      <w:p w14:paraId="0F14201A" w14:textId="78FDE9DC" w:rsidR="0050312D" w:rsidRDefault="0050312D" w:rsidP="0062757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55DEB2E" w14:textId="77777777" w:rsidR="0050312D" w:rsidRDefault="0050312D" w:rsidP="0050312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262886564"/>
      <w:docPartObj>
        <w:docPartGallery w:val="Page Numbers (Bottom of Page)"/>
        <w:docPartUnique/>
      </w:docPartObj>
    </w:sdtPr>
    <w:sdtContent>
      <w:p w14:paraId="25E2B4C4" w14:textId="642BED01" w:rsidR="0050312D" w:rsidRDefault="0050312D" w:rsidP="0062757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685BD40C" w14:textId="77777777" w:rsidR="0050312D" w:rsidRDefault="0050312D" w:rsidP="0050312D">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D3CF6" w14:textId="77777777" w:rsidR="003A7AAA" w:rsidRDefault="003A7AAA" w:rsidP="0050312D">
      <w:pPr>
        <w:spacing w:after="0" w:line="240" w:lineRule="auto"/>
      </w:pPr>
      <w:r>
        <w:separator/>
      </w:r>
    </w:p>
  </w:footnote>
  <w:footnote w:type="continuationSeparator" w:id="0">
    <w:p w14:paraId="11FAA88F" w14:textId="77777777" w:rsidR="003A7AAA" w:rsidRDefault="003A7AAA" w:rsidP="0050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1D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A93418E"/>
    <w:multiLevelType w:val="hybridMultilevel"/>
    <w:tmpl w:val="4EE6586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4A2F3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D442D0"/>
    <w:multiLevelType w:val="hybridMultilevel"/>
    <w:tmpl w:val="CAAEF7C6"/>
    <w:lvl w:ilvl="0" w:tplc="A39071E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92A145A"/>
    <w:multiLevelType w:val="hybridMultilevel"/>
    <w:tmpl w:val="C5F6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19875535">
    <w:abstractNumId w:val="4"/>
  </w:num>
  <w:num w:numId="2" w16cid:durableId="1264536531">
    <w:abstractNumId w:val="2"/>
  </w:num>
  <w:num w:numId="3" w16cid:durableId="1049257483">
    <w:abstractNumId w:val="0"/>
  </w:num>
  <w:num w:numId="4" w16cid:durableId="2044940607">
    <w:abstractNumId w:val="1"/>
  </w:num>
  <w:num w:numId="5" w16cid:durableId="2095779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6E"/>
    <w:rsid w:val="00023814"/>
    <w:rsid w:val="00082176"/>
    <w:rsid w:val="00082B54"/>
    <w:rsid w:val="0013525F"/>
    <w:rsid w:val="00154A0A"/>
    <w:rsid w:val="00187989"/>
    <w:rsid w:val="00187C52"/>
    <w:rsid w:val="001A320B"/>
    <w:rsid w:val="001A708C"/>
    <w:rsid w:val="001C5779"/>
    <w:rsid w:val="002160E9"/>
    <w:rsid w:val="00223673"/>
    <w:rsid w:val="00301A76"/>
    <w:rsid w:val="00356D22"/>
    <w:rsid w:val="0036276C"/>
    <w:rsid w:val="003A7AAA"/>
    <w:rsid w:val="004143E8"/>
    <w:rsid w:val="0050312D"/>
    <w:rsid w:val="005127A3"/>
    <w:rsid w:val="005A37B0"/>
    <w:rsid w:val="005F231F"/>
    <w:rsid w:val="0061038D"/>
    <w:rsid w:val="00625B0A"/>
    <w:rsid w:val="00626DB2"/>
    <w:rsid w:val="006564D5"/>
    <w:rsid w:val="006D171C"/>
    <w:rsid w:val="006D3656"/>
    <w:rsid w:val="006F0227"/>
    <w:rsid w:val="00723064"/>
    <w:rsid w:val="00785856"/>
    <w:rsid w:val="007B4174"/>
    <w:rsid w:val="007C3D8D"/>
    <w:rsid w:val="007F1F6A"/>
    <w:rsid w:val="0084421D"/>
    <w:rsid w:val="00853BF0"/>
    <w:rsid w:val="0086338D"/>
    <w:rsid w:val="00906CE9"/>
    <w:rsid w:val="00914D4D"/>
    <w:rsid w:val="00937D24"/>
    <w:rsid w:val="00965CF5"/>
    <w:rsid w:val="009A2B84"/>
    <w:rsid w:val="009D3508"/>
    <w:rsid w:val="00A02822"/>
    <w:rsid w:val="00A47388"/>
    <w:rsid w:val="00A7265E"/>
    <w:rsid w:val="00A87565"/>
    <w:rsid w:val="00AB77FD"/>
    <w:rsid w:val="00AC120C"/>
    <w:rsid w:val="00B0483B"/>
    <w:rsid w:val="00B073C0"/>
    <w:rsid w:val="00B1689D"/>
    <w:rsid w:val="00B4259E"/>
    <w:rsid w:val="00B96E62"/>
    <w:rsid w:val="00BA31DD"/>
    <w:rsid w:val="00C143C8"/>
    <w:rsid w:val="00C27724"/>
    <w:rsid w:val="00CF1C18"/>
    <w:rsid w:val="00D254C9"/>
    <w:rsid w:val="00D33317"/>
    <w:rsid w:val="00DA673C"/>
    <w:rsid w:val="00E35C90"/>
    <w:rsid w:val="00E85F48"/>
    <w:rsid w:val="00E97E52"/>
    <w:rsid w:val="00EA17CE"/>
    <w:rsid w:val="00EC4E8C"/>
    <w:rsid w:val="00EE74B0"/>
    <w:rsid w:val="00F0777C"/>
    <w:rsid w:val="00F11C6E"/>
    <w:rsid w:val="00F47F5E"/>
    <w:rsid w:val="00F50010"/>
    <w:rsid w:val="00F779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33FCC"/>
  <w15:chartTrackingRefBased/>
  <w15:docId w15:val="{D46127A0-64D5-7E46-9C73-E7C420599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7565"/>
    <w:pPr>
      <w:spacing w:after="200" w:line="276" w:lineRule="auto"/>
    </w:pPr>
    <w:rPr>
      <w:kern w:val="0"/>
      <w:sz w:val="22"/>
      <w:szCs w:val="22"/>
      <w:lang w:val="de-DE"/>
      <w14:ligatures w14:val="none"/>
    </w:rPr>
  </w:style>
  <w:style w:type="paragraph" w:styleId="berschrift1">
    <w:name w:val="heading 1"/>
    <w:basedOn w:val="Standard"/>
    <w:next w:val="Standard"/>
    <w:link w:val="berschrift1Zchn"/>
    <w:uiPriority w:val="9"/>
    <w:qFormat/>
    <w:rsid w:val="00F11C6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de-CH"/>
      <w14:ligatures w14:val="standardContextual"/>
    </w:rPr>
  </w:style>
  <w:style w:type="paragraph" w:styleId="berschrift2">
    <w:name w:val="heading 2"/>
    <w:basedOn w:val="Standard"/>
    <w:next w:val="Standard"/>
    <w:link w:val="berschrift2Zchn"/>
    <w:uiPriority w:val="9"/>
    <w:semiHidden/>
    <w:unhideWhenUsed/>
    <w:qFormat/>
    <w:rsid w:val="00F11C6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de-CH"/>
      <w14:ligatures w14:val="standardContextual"/>
    </w:rPr>
  </w:style>
  <w:style w:type="paragraph" w:styleId="berschrift3">
    <w:name w:val="heading 3"/>
    <w:basedOn w:val="Standard"/>
    <w:next w:val="Standard"/>
    <w:link w:val="berschrift3Zchn"/>
    <w:uiPriority w:val="9"/>
    <w:semiHidden/>
    <w:unhideWhenUsed/>
    <w:qFormat/>
    <w:rsid w:val="00F11C6E"/>
    <w:pPr>
      <w:keepNext/>
      <w:keepLines/>
      <w:spacing w:before="160" w:after="80" w:line="278" w:lineRule="auto"/>
      <w:outlineLvl w:val="2"/>
    </w:pPr>
    <w:rPr>
      <w:rFonts w:eastAsiaTheme="majorEastAsia" w:cstheme="majorBidi"/>
      <w:color w:val="0F4761" w:themeColor="accent1" w:themeShade="BF"/>
      <w:kern w:val="2"/>
      <w:sz w:val="28"/>
      <w:szCs w:val="28"/>
      <w:lang w:val="de-CH"/>
      <w14:ligatures w14:val="standardContextual"/>
    </w:rPr>
  </w:style>
  <w:style w:type="paragraph" w:styleId="berschrift4">
    <w:name w:val="heading 4"/>
    <w:basedOn w:val="Standard"/>
    <w:next w:val="Standard"/>
    <w:link w:val="berschrift4Zchn"/>
    <w:uiPriority w:val="9"/>
    <w:semiHidden/>
    <w:unhideWhenUsed/>
    <w:qFormat/>
    <w:rsid w:val="00F11C6E"/>
    <w:pPr>
      <w:keepNext/>
      <w:keepLines/>
      <w:spacing w:before="80" w:after="40" w:line="278" w:lineRule="auto"/>
      <w:outlineLvl w:val="3"/>
    </w:pPr>
    <w:rPr>
      <w:rFonts w:eastAsiaTheme="majorEastAsia" w:cstheme="majorBidi"/>
      <w:i/>
      <w:iCs/>
      <w:color w:val="0F4761" w:themeColor="accent1" w:themeShade="BF"/>
      <w:kern w:val="2"/>
      <w:sz w:val="24"/>
      <w:szCs w:val="24"/>
      <w:lang w:val="de-CH"/>
      <w14:ligatures w14:val="standardContextual"/>
    </w:rPr>
  </w:style>
  <w:style w:type="paragraph" w:styleId="berschrift5">
    <w:name w:val="heading 5"/>
    <w:basedOn w:val="Standard"/>
    <w:next w:val="Standard"/>
    <w:link w:val="berschrift5Zchn"/>
    <w:uiPriority w:val="9"/>
    <w:semiHidden/>
    <w:unhideWhenUsed/>
    <w:qFormat/>
    <w:rsid w:val="00F11C6E"/>
    <w:pPr>
      <w:keepNext/>
      <w:keepLines/>
      <w:spacing w:before="80" w:after="40" w:line="278" w:lineRule="auto"/>
      <w:outlineLvl w:val="4"/>
    </w:pPr>
    <w:rPr>
      <w:rFonts w:eastAsiaTheme="majorEastAsia" w:cstheme="majorBidi"/>
      <w:color w:val="0F4761" w:themeColor="accent1" w:themeShade="BF"/>
      <w:kern w:val="2"/>
      <w:sz w:val="24"/>
      <w:szCs w:val="24"/>
      <w:lang w:val="de-CH"/>
      <w14:ligatures w14:val="standardContextual"/>
    </w:rPr>
  </w:style>
  <w:style w:type="paragraph" w:styleId="berschrift6">
    <w:name w:val="heading 6"/>
    <w:basedOn w:val="Standard"/>
    <w:next w:val="Standard"/>
    <w:link w:val="berschrift6Zchn"/>
    <w:uiPriority w:val="9"/>
    <w:semiHidden/>
    <w:unhideWhenUsed/>
    <w:qFormat/>
    <w:rsid w:val="00F11C6E"/>
    <w:pPr>
      <w:keepNext/>
      <w:keepLines/>
      <w:spacing w:before="40" w:after="0" w:line="278" w:lineRule="auto"/>
      <w:outlineLvl w:val="5"/>
    </w:pPr>
    <w:rPr>
      <w:rFonts w:eastAsiaTheme="majorEastAsia" w:cstheme="majorBidi"/>
      <w:i/>
      <w:iCs/>
      <w:color w:val="595959" w:themeColor="text1" w:themeTint="A6"/>
      <w:kern w:val="2"/>
      <w:sz w:val="24"/>
      <w:szCs w:val="24"/>
      <w:lang w:val="de-CH"/>
      <w14:ligatures w14:val="standardContextual"/>
    </w:rPr>
  </w:style>
  <w:style w:type="paragraph" w:styleId="berschrift7">
    <w:name w:val="heading 7"/>
    <w:basedOn w:val="Standard"/>
    <w:next w:val="Standard"/>
    <w:link w:val="berschrift7Zchn"/>
    <w:uiPriority w:val="9"/>
    <w:semiHidden/>
    <w:unhideWhenUsed/>
    <w:qFormat/>
    <w:rsid w:val="00F11C6E"/>
    <w:pPr>
      <w:keepNext/>
      <w:keepLines/>
      <w:spacing w:before="40" w:after="0" w:line="278" w:lineRule="auto"/>
      <w:outlineLvl w:val="6"/>
    </w:pPr>
    <w:rPr>
      <w:rFonts w:eastAsiaTheme="majorEastAsia" w:cstheme="majorBidi"/>
      <w:color w:val="595959" w:themeColor="text1" w:themeTint="A6"/>
      <w:kern w:val="2"/>
      <w:sz w:val="24"/>
      <w:szCs w:val="24"/>
      <w:lang w:val="de-CH"/>
      <w14:ligatures w14:val="standardContextual"/>
    </w:rPr>
  </w:style>
  <w:style w:type="paragraph" w:styleId="berschrift8">
    <w:name w:val="heading 8"/>
    <w:basedOn w:val="Standard"/>
    <w:next w:val="Standard"/>
    <w:link w:val="berschrift8Zchn"/>
    <w:uiPriority w:val="9"/>
    <w:semiHidden/>
    <w:unhideWhenUsed/>
    <w:qFormat/>
    <w:rsid w:val="00F11C6E"/>
    <w:pPr>
      <w:keepNext/>
      <w:keepLines/>
      <w:spacing w:after="0" w:line="278" w:lineRule="auto"/>
      <w:outlineLvl w:val="7"/>
    </w:pPr>
    <w:rPr>
      <w:rFonts w:eastAsiaTheme="majorEastAsia" w:cstheme="majorBidi"/>
      <w:i/>
      <w:iCs/>
      <w:color w:val="272727" w:themeColor="text1" w:themeTint="D8"/>
      <w:kern w:val="2"/>
      <w:sz w:val="24"/>
      <w:szCs w:val="24"/>
      <w:lang w:val="de-CH"/>
      <w14:ligatures w14:val="standardContextual"/>
    </w:rPr>
  </w:style>
  <w:style w:type="paragraph" w:styleId="berschrift9">
    <w:name w:val="heading 9"/>
    <w:basedOn w:val="Standard"/>
    <w:next w:val="Standard"/>
    <w:link w:val="berschrift9Zchn"/>
    <w:uiPriority w:val="9"/>
    <w:semiHidden/>
    <w:unhideWhenUsed/>
    <w:qFormat/>
    <w:rsid w:val="00F11C6E"/>
    <w:pPr>
      <w:keepNext/>
      <w:keepLines/>
      <w:spacing w:after="0" w:line="278" w:lineRule="auto"/>
      <w:outlineLvl w:val="8"/>
    </w:pPr>
    <w:rPr>
      <w:rFonts w:eastAsiaTheme="majorEastAsia" w:cstheme="majorBidi"/>
      <w:color w:val="272727" w:themeColor="text1" w:themeTint="D8"/>
      <w:kern w:val="2"/>
      <w:sz w:val="24"/>
      <w:szCs w:val="24"/>
      <w:lang w:val="de-CH"/>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1C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11C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11C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11C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11C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11C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11C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11C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11C6E"/>
    <w:rPr>
      <w:rFonts w:eastAsiaTheme="majorEastAsia" w:cstheme="majorBidi"/>
      <w:color w:val="272727" w:themeColor="text1" w:themeTint="D8"/>
    </w:rPr>
  </w:style>
  <w:style w:type="paragraph" w:styleId="Titel">
    <w:name w:val="Title"/>
    <w:basedOn w:val="Standard"/>
    <w:next w:val="Standard"/>
    <w:link w:val="TitelZchn"/>
    <w:uiPriority w:val="10"/>
    <w:qFormat/>
    <w:rsid w:val="00F11C6E"/>
    <w:pPr>
      <w:spacing w:after="80" w:line="240" w:lineRule="auto"/>
      <w:contextualSpacing/>
    </w:pPr>
    <w:rPr>
      <w:rFonts w:asciiTheme="majorHAnsi" w:eastAsiaTheme="majorEastAsia" w:hAnsiTheme="majorHAnsi" w:cstheme="majorBidi"/>
      <w:spacing w:val="-10"/>
      <w:kern w:val="28"/>
      <w:sz w:val="56"/>
      <w:szCs w:val="56"/>
      <w:lang w:val="de-CH"/>
      <w14:ligatures w14:val="standardContextual"/>
    </w:rPr>
  </w:style>
  <w:style w:type="character" w:customStyle="1" w:styleId="TitelZchn">
    <w:name w:val="Titel Zchn"/>
    <w:basedOn w:val="Absatz-Standardschriftart"/>
    <w:link w:val="Titel"/>
    <w:uiPriority w:val="10"/>
    <w:rsid w:val="00F11C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11C6E"/>
    <w:pPr>
      <w:numPr>
        <w:ilvl w:val="1"/>
      </w:numPr>
      <w:spacing w:after="160" w:line="278" w:lineRule="auto"/>
    </w:pPr>
    <w:rPr>
      <w:rFonts w:eastAsiaTheme="majorEastAsia" w:cstheme="majorBidi"/>
      <w:color w:val="595959" w:themeColor="text1" w:themeTint="A6"/>
      <w:spacing w:val="15"/>
      <w:kern w:val="2"/>
      <w:sz w:val="28"/>
      <w:szCs w:val="28"/>
      <w:lang w:val="de-CH"/>
      <w14:ligatures w14:val="standardContextual"/>
    </w:rPr>
  </w:style>
  <w:style w:type="character" w:customStyle="1" w:styleId="UntertitelZchn">
    <w:name w:val="Untertitel Zchn"/>
    <w:basedOn w:val="Absatz-Standardschriftart"/>
    <w:link w:val="Untertitel"/>
    <w:uiPriority w:val="11"/>
    <w:rsid w:val="00F11C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11C6E"/>
    <w:pPr>
      <w:spacing w:before="160" w:after="160" w:line="278" w:lineRule="auto"/>
      <w:jc w:val="center"/>
    </w:pPr>
    <w:rPr>
      <w:i/>
      <w:iCs/>
      <w:color w:val="404040" w:themeColor="text1" w:themeTint="BF"/>
      <w:kern w:val="2"/>
      <w:sz w:val="24"/>
      <w:szCs w:val="24"/>
      <w:lang w:val="de-CH"/>
      <w14:ligatures w14:val="standardContextual"/>
    </w:rPr>
  </w:style>
  <w:style w:type="character" w:customStyle="1" w:styleId="ZitatZchn">
    <w:name w:val="Zitat Zchn"/>
    <w:basedOn w:val="Absatz-Standardschriftart"/>
    <w:link w:val="Zitat"/>
    <w:uiPriority w:val="29"/>
    <w:rsid w:val="00F11C6E"/>
    <w:rPr>
      <w:i/>
      <w:iCs/>
      <w:color w:val="404040" w:themeColor="text1" w:themeTint="BF"/>
    </w:rPr>
  </w:style>
  <w:style w:type="paragraph" w:styleId="Listenabsatz">
    <w:name w:val="List Paragraph"/>
    <w:basedOn w:val="Standard"/>
    <w:uiPriority w:val="34"/>
    <w:qFormat/>
    <w:rsid w:val="00F11C6E"/>
    <w:pPr>
      <w:spacing w:after="160" w:line="278" w:lineRule="auto"/>
      <w:ind w:left="720"/>
      <w:contextualSpacing/>
    </w:pPr>
    <w:rPr>
      <w:kern w:val="2"/>
      <w:sz w:val="24"/>
      <w:szCs w:val="24"/>
      <w:lang w:val="de-CH"/>
      <w14:ligatures w14:val="standardContextual"/>
    </w:rPr>
  </w:style>
  <w:style w:type="character" w:styleId="IntensiveHervorhebung">
    <w:name w:val="Intense Emphasis"/>
    <w:basedOn w:val="Absatz-Standardschriftart"/>
    <w:uiPriority w:val="21"/>
    <w:qFormat/>
    <w:rsid w:val="00F11C6E"/>
    <w:rPr>
      <w:i/>
      <w:iCs/>
      <w:color w:val="0F4761" w:themeColor="accent1" w:themeShade="BF"/>
    </w:rPr>
  </w:style>
  <w:style w:type="paragraph" w:styleId="IntensivesZitat">
    <w:name w:val="Intense Quote"/>
    <w:basedOn w:val="Standard"/>
    <w:next w:val="Standard"/>
    <w:link w:val="IntensivesZitatZchn"/>
    <w:uiPriority w:val="30"/>
    <w:qFormat/>
    <w:rsid w:val="00F11C6E"/>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de-CH"/>
      <w14:ligatures w14:val="standardContextual"/>
    </w:rPr>
  </w:style>
  <w:style w:type="character" w:customStyle="1" w:styleId="IntensivesZitatZchn">
    <w:name w:val="Intensives Zitat Zchn"/>
    <w:basedOn w:val="Absatz-Standardschriftart"/>
    <w:link w:val="IntensivesZitat"/>
    <w:uiPriority w:val="30"/>
    <w:rsid w:val="00F11C6E"/>
    <w:rPr>
      <w:i/>
      <w:iCs/>
      <w:color w:val="0F4761" w:themeColor="accent1" w:themeShade="BF"/>
    </w:rPr>
  </w:style>
  <w:style w:type="character" w:styleId="IntensiverVerweis">
    <w:name w:val="Intense Reference"/>
    <w:basedOn w:val="Absatz-Standardschriftart"/>
    <w:uiPriority w:val="32"/>
    <w:qFormat/>
    <w:rsid w:val="00F11C6E"/>
    <w:rPr>
      <w:b/>
      <w:bCs/>
      <w:smallCaps/>
      <w:color w:val="0F4761" w:themeColor="accent1" w:themeShade="BF"/>
      <w:spacing w:val="5"/>
    </w:rPr>
  </w:style>
  <w:style w:type="paragraph" w:styleId="Fuzeile">
    <w:name w:val="footer"/>
    <w:basedOn w:val="Standard"/>
    <w:link w:val="FuzeileZchn"/>
    <w:uiPriority w:val="99"/>
    <w:unhideWhenUsed/>
    <w:rsid w:val="0050312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0312D"/>
    <w:rPr>
      <w:kern w:val="0"/>
      <w:sz w:val="22"/>
      <w:szCs w:val="22"/>
      <w:lang w:val="de-DE"/>
      <w14:ligatures w14:val="none"/>
    </w:rPr>
  </w:style>
  <w:style w:type="character" w:styleId="Seitenzahl">
    <w:name w:val="page number"/>
    <w:basedOn w:val="Absatz-Standardschriftart"/>
    <w:uiPriority w:val="99"/>
    <w:semiHidden/>
    <w:unhideWhenUsed/>
    <w:rsid w:val="0050312D"/>
  </w:style>
  <w:style w:type="character" w:styleId="Kommentarzeichen">
    <w:name w:val="annotation reference"/>
    <w:basedOn w:val="Absatz-Standardschriftart"/>
    <w:uiPriority w:val="99"/>
    <w:semiHidden/>
    <w:unhideWhenUsed/>
    <w:rsid w:val="00906CE9"/>
    <w:rPr>
      <w:sz w:val="16"/>
      <w:szCs w:val="16"/>
    </w:rPr>
  </w:style>
  <w:style w:type="paragraph" w:styleId="Kommentartext">
    <w:name w:val="annotation text"/>
    <w:basedOn w:val="Standard"/>
    <w:link w:val="KommentartextZchn"/>
    <w:uiPriority w:val="99"/>
    <w:unhideWhenUsed/>
    <w:rsid w:val="00906CE9"/>
    <w:pPr>
      <w:spacing w:line="240" w:lineRule="auto"/>
    </w:pPr>
    <w:rPr>
      <w:sz w:val="20"/>
      <w:szCs w:val="20"/>
    </w:rPr>
  </w:style>
  <w:style w:type="character" w:customStyle="1" w:styleId="KommentartextZchn">
    <w:name w:val="Kommentartext Zchn"/>
    <w:basedOn w:val="Absatz-Standardschriftart"/>
    <w:link w:val="Kommentartext"/>
    <w:uiPriority w:val="99"/>
    <w:rsid w:val="00906CE9"/>
    <w:rPr>
      <w:kern w:val="0"/>
      <w:sz w:val="20"/>
      <w:szCs w:val="20"/>
      <w:lang w:val="de-DE"/>
      <w14:ligatures w14:val="none"/>
    </w:rPr>
  </w:style>
  <w:style w:type="paragraph" w:styleId="Kommentarthema">
    <w:name w:val="annotation subject"/>
    <w:basedOn w:val="Kommentartext"/>
    <w:next w:val="Kommentartext"/>
    <w:link w:val="KommentarthemaZchn"/>
    <w:uiPriority w:val="99"/>
    <w:semiHidden/>
    <w:unhideWhenUsed/>
    <w:rsid w:val="00906CE9"/>
    <w:rPr>
      <w:b/>
      <w:bCs/>
    </w:rPr>
  </w:style>
  <w:style w:type="character" w:customStyle="1" w:styleId="KommentarthemaZchn">
    <w:name w:val="Kommentarthema Zchn"/>
    <w:basedOn w:val="KommentartextZchn"/>
    <w:link w:val="Kommentarthema"/>
    <w:uiPriority w:val="99"/>
    <w:semiHidden/>
    <w:rsid w:val="00906CE9"/>
    <w:rPr>
      <w:b/>
      <w:bCs/>
      <w:kern w:val="0"/>
      <w:sz w:val="20"/>
      <w:szCs w:val="20"/>
      <w:lang w:val="de-DE"/>
      <w14:ligatures w14:val="none"/>
    </w:rPr>
  </w:style>
  <w:style w:type="character" w:styleId="Platzhaltertext">
    <w:name w:val="Placeholder Text"/>
    <w:basedOn w:val="Absatz-Standardschriftart"/>
    <w:uiPriority w:val="99"/>
    <w:semiHidden/>
    <w:rsid w:val="00625B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C441D-E836-480A-8B50-22A2B4763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1707</Words>
  <Characters>10758</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Calatzis</dc:creator>
  <cp:keywords/>
  <dc:description/>
  <cp:lastModifiedBy>Luca</cp:lastModifiedBy>
  <cp:revision>11</cp:revision>
  <dcterms:created xsi:type="dcterms:W3CDTF">2024-06-25T11:54:00Z</dcterms:created>
  <dcterms:modified xsi:type="dcterms:W3CDTF">2024-07-10T14:14:00Z</dcterms:modified>
</cp:coreProperties>
</file>