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D809" w14:textId="79C16831" w:rsidR="007A370B" w:rsidRDefault="007A370B">
      <w:r>
        <w:rPr>
          <w:noProof/>
        </w:rPr>
        <w:drawing>
          <wp:inline distT="0" distB="0" distL="0" distR="0" wp14:anchorId="0BC724A7" wp14:editId="426E96AD">
            <wp:extent cx="4986500" cy="3733800"/>
            <wp:effectExtent l="0" t="0" r="5080" b="0"/>
            <wp:docPr id="723926652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26652" name="Picture 2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825" cy="374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842C6" wp14:editId="27973E9F">
            <wp:extent cx="5731510" cy="3223895"/>
            <wp:effectExtent l="0" t="0" r="2540" b="0"/>
            <wp:docPr id="50301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16929" name="Picture 5030169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2202E5" wp14:editId="378A8F64">
            <wp:extent cx="5731510" cy="4725035"/>
            <wp:effectExtent l="0" t="0" r="2540" b="0"/>
            <wp:docPr id="1658741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41434" name="Picture 16587414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977E2" wp14:editId="2F317E35">
            <wp:extent cx="5731510" cy="2673350"/>
            <wp:effectExtent l="0" t="0" r="2540" b="0"/>
            <wp:docPr id="1107037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37754" name="Picture 11070377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787A9B" wp14:editId="06F29716">
            <wp:extent cx="5531134" cy="5886753"/>
            <wp:effectExtent l="0" t="0" r="0" b="0"/>
            <wp:docPr id="1667473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73479" name="Picture 16674734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588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0B"/>
    <w:rsid w:val="007A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631B"/>
  <w15:chartTrackingRefBased/>
  <w15:docId w15:val="{6512339A-F375-4CEF-8EAC-7EA2E68C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>Cognizant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Babu, Purimitla (Contractor)</dc:creator>
  <cp:keywords/>
  <dc:description/>
  <cp:lastModifiedBy>Babu, Purimitla (Contractor)</cp:lastModifiedBy>
  <cp:revision>1</cp:revision>
  <dcterms:created xsi:type="dcterms:W3CDTF">2024-01-22T10:21:00Z</dcterms:created>
  <dcterms:modified xsi:type="dcterms:W3CDTF">2024-01-22T10:23:00Z</dcterms:modified>
</cp:coreProperties>
</file>