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71B3" w14:textId="2F11FBF8" w:rsidR="009C15B9" w:rsidRDefault="00F567EE">
      <w:pPr>
        <w:autoSpaceDE w:val="0"/>
        <w:autoSpaceDN w:val="0"/>
        <w:adjustRightInd w:val="0"/>
        <w:spacing w:line="360" w:lineRule="auto"/>
        <w:jc w:val="center"/>
        <w:outlineLvl w:val="0"/>
        <w:rPr>
          <w:rFonts w:ascii="Book Antiqua" w:hAnsi="Book Antiqua" w:cs="Calibri"/>
          <w:b/>
          <w:bCs/>
          <w:sz w:val="22"/>
          <w:szCs w:val="22"/>
          <w:u w:val="single"/>
        </w:rPr>
      </w:pPr>
      <w:r>
        <w:rPr>
          <w:rFonts w:ascii="Book Antiqua" w:hAnsi="Book Antiqua" w:cs="Calibri"/>
          <w:b/>
          <w:bCs/>
          <w:sz w:val="22"/>
          <w:szCs w:val="22"/>
          <w:u w:val="single"/>
        </w:rPr>
        <w:t xml:space="preserve"> </w:t>
      </w:r>
      <w:r w:rsidR="00BF243A">
        <w:rPr>
          <w:rFonts w:ascii="Book Antiqua" w:hAnsi="Book Antiqua" w:cs="Calibri"/>
          <w:b/>
          <w:bCs/>
          <w:sz w:val="22"/>
          <w:szCs w:val="22"/>
          <w:u w:val="single"/>
        </w:rPr>
        <w:t>CONSULTING SERVICES AGREEMENT</w:t>
      </w:r>
    </w:p>
    <w:p w14:paraId="4BFFB392" w14:textId="5789D16E" w:rsidR="009C15B9" w:rsidRDefault="00BF243A">
      <w:pPr>
        <w:pStyle w:val="NormalWeb"/>
        <w:spacing w:line="360" w:lineRule="auto"/>
        <w:jc w:val="both"/>
        <w:rPr>
          <w:rFonts w:ascii="Book Antiqua" w:hAnsi="Book Antiqua" w:cs="Calibri"/>
          <w:sz w:val="22"/>
          <w:szCs w:val="22"/>
        </w:rPr>
      </w:pPr>
      <w:r>
        <w:rPr>
          <w:rFonts w:ascii="Book Antiqua" w:hAnsi="Book Antiqua" w:cs="Calibri"/>
          <w:sz w:val="22"/>
          <w:szCs w:val="22"/>
        </w:rPr>
        <w:t>This Services Agreement (this “Agreement”), dated</w:t>
      </w:r>
      <w:r w:rsidR="00F805A8">
        <w:rPr>
          <w:rFonts w:ascii="Book Antiqua" w:hAnsi="Book Antiqua" w:cs="Calibri"/>
          <w:sz w:val="22"/>
          <w:szCs w:val="22"/>
        </w:rPr>
        <w:t xml:space="preserve"> </w:t>
      </w:r>
      <w:r w:rsidR="006C5329">
        <w:rPr>
          <w:rFonts w:ascii="Book Antiqua" w:hAnsi="Book Antiqua" w:cs="Calibri"/>
          <w:sz w:val="22"/>
          <w:szCs w:val="22"/>
        </w:rPr>
        <w:fldChar w:fldCharType="begin"/>
      </w:r>
      <w:r w:rsidR="006C5329">
        <w:rPr>
          <w:rFonts w:ascii="Book Antiqua" w:hAnsi="Book Antiqua" w:cs="Calibri"/>
          <w:sz w:val="22"/>
          <w:szCs w:val="22"/>
        </w:rPr>
        <w:instrText xml:space="preserve"> MERGEFIELD  date  \* MERGEFORMAT </w:instrText>
      </w:r>
      <w:r w:rsidR="006C5329">
        <w:rPr>
          <w:rFonts w:ascii="Book Antiqua" w:hAnsi="Book Antiqua" w:cs="Calibri"/>
          <w:sz w:val="22"/>
          <w:szCs w:val="22"/>
        </w:rPr>
        <w:fldChar w:fldCharType="separate"/>
      </w:r>
      <w:r w:rsidR="006C5329">
        <w:rPr>
          <w:rFonts w:ascii="Book Antiqua" w:hAnsi="Book Antiqua" w:cs="Calibri"/>
          <w:noProof/>
          <w:sz w:val="22"/>
          <w:szCs w:val="22"/>
        </w:rPr>
        <w:t>«date»</w:t>
      </w:r>
      <w:r w:rsidR="006C5329">
        <w:rPr>
          <w:rFonts w:ascii="Book Antiqua" w:hAnsi="Book Antiqua" w:cs="Calibri"/>
          <w:sz w:val="22"/>
          <w:szCs w:val="22"/>
        </w:rPr>
        <w:fldChar w:fldCharType="end"/>
      </w:r>
      <w:r w:rsidR="001D1972">
        <w:rPr>
          <w:rFonts w:ascii="Book Antiqua" w:hAnsi="Book Antiqua" w:cs="Calibri"/>
          <w:sz w:val="22"/>
          <w:szCs w:val="22"/>
        </w:rPr>
        <w:t xml:space="preserve"> </w:t>
      </w:r>
      <w:r w:rsidR="006C3E2E">
        <w:rPr>
          <w:rFonts w:ascii="Book Antiqua" w:hAnsi="Book Antiqua" w:cs="Calibri"/>
          <w:sz w:val="22"/>
          <w:szCs w:val="22"/>
        </w:rPr>
        <w:t>(</w:t>
      </w:r>
      <w:r>
        <w:rPr>
          <w:rFonts w:ascii="Book Antiqua" w:hAnsi="Book Antiqua" w:cs="Calibri"/>
          <w:sz w:val="22"/>
          <w:szCs w:val="22"/>
        </w:rPr>
        <w:t xml:space="preserve">“Effective Date”) is entered into by and between </w:t>
      </w:r>
    </w:p>
    <w:p w14:paraId="2B98D62F" w14:textId="567EEF55" w:rsidR="009C15B9" w:rsidRDefault="00BF243A">
      <w:pPr>
        <w:pStyle w:val="NormalWeb"/>
        <w:spacing w:line="360" w:lineRule="auto"/>
        <w:ind w:left="1440" w:hanging="1440"/>
        <w:jc w:val="both"/>
        <w:rPr>
          <w:rFonts w:ascii="Book Antiqua" w:hAnsi="Book Antiqua" w:cs="Calibri"/>
          <w:b/>
          <w:sz w:val="22"/>
          <w:szCs w:val="22"/>
          <w:lang w:val="en-US"/>
        </w:rPr>
      </w:pPr>
      <w:r>
        <w:rPr>
          <w:rFonts w:ascii="Book Antiqua" w:hAnsi="Book Antiqua" w:cs="Calibri"/>
          <w:sz w:val="22"/>
          <w:szCs w:val="22"/>
        </w:rPr>
        <w:t xml:space="preserve">BETWEEN : </w:t>
      </w:r>
      <w:r>
        <w:rPr>
          <w:rFonts w:ascii="Book Antiqua" w:hAnsi="Book Antiqua" w:cs="Calibri"/>
          <w:sz w:val="22"/>
          <w:szCs w:val="22"/>
        </w:rPr>
        <w:tab/>
      </w:r>
      <w:r w:rsidR="006C5329">
        <w:rPr>
          <w:rFonts w:ascii="Book Antiqua" w:hAnsi="Book Antiqua" w:cs="Calibri"/>
          <w:sz w:val="22"/>
          <w:szCs w:val="22"/>
        </w:rPr>
        <w:fldChar w:fldCharType="begin"/>
      </w:r>
      <w:r w:rsidR="006C5329">
        <w:rPr>
          <w:rFonts w:ascii="Book Antiqua" w:hAnsi="Book Antiqua" w:cs="Calibri"/>
          <w:sz w:val="22"/>
          <w:szCs w:val="22"/>
        </w:rPr>
        <w:instrText xml:space="preserve"> MERGEFIELD  company_name \* FirstCap  \* MERGEFORMAT </w:instrText>
      </w:r>
      <w:r w:rsidR="006C5329">
        <w:rPr>
          <w:rFonts w:ascii="Book Antiqua" w:hAnsi="Book Antiqua" w:cs="Calibri"/>
          <w:sz w:val="22"/>
          <w:szCs w:val="22"/>
        </w:rPr>
        <w:fldChar w:fldCharType="separate"/>
      </w:r>
      <w:r w:rsidR="006C5329">
        <w:rPr>
          <w:rFonts w:ascii="Book Antiqua" w:hAnsi="Book Antiqua" w:cs="Calibri"/>
          <w:noProof/>
          <w:sz w:val="22"/>
          <w:szCs w:val="22"/>
        </w:rPr>
        <w:t>«Company_name»</w:t>
      </w:r>
      <w:r w:rsidR="006C5329">
        <w:rPr>
          <w:rFonts w:ascii="Book Antiqua" w:hAnsi="Book Antiqua" w:cs="Calibri"/>
          <w:sz w:val="22"/>
          <w:szCs w:val="22"/>
        </w:rPr>
        <w:fldChar w:fldCharType="end"/>
      </w:r>
      <w:r w:rsidR="00C47B72">
        <w:rPr>
          <w:rFonts w:ascii="Book Antiqua" w:hAnsi="Book Antiqua" w:cs="Calibri"/>
          <w:sz w:val="22"/>
          <w:szCs w:val="22"/>
        </w:rPr>
        <w:t xml:space="preserve"> </w:t>
      </w:r>
      <w:r>
        <w:rPr>
          <w:rFonts w:ascii="Book Antiqua" w:hAnsi="Book Antiqua" w:cs="Calibri"/>
          <w:sz w:val="22"/>
          <w:szCs w:val="22"/>
        </w:rPr>
        <w:t xml:space="preserve">having its </w:t>
      </w:r>
      <w:r>
        <w:rPr>
          <w:rFonts w:ascii="Book Antiqua" w:hAnsi="Book Antiqua" w:cs="Calibri"/>
          <w:sz w:val="22"/>
          <w:szCs w:val="22"/>
          <w:lang w:val="en-US"/>
        </w:rPr>
        <w:t xml:space="preserve">with registered office </w:t>
      </w:r>
      <w:r>
        <w:rPr>
          <w:rFonts w:ascii="Book Antiqua" w:hAnsi="Book Antiqua" w:cs="Calibri"/>
          <w:sz w:val="22"/>
          <w:szCs w:val="22"/>
        </w:rPr>
        <w:t xml:space="preserve">at </w:t>
      </w:r>
      <w:r w:rsidR="006C5329">
        <w:rPr>
          <w:rFonts w:ascii="Book Antiqua" w:hAnsi="Book Antiqua" w:cs="Calibri"/>
          <w:sz w:val="22"/>
          <w:szCs w:val="22"/>
          <w:highlight w:val="yellow"/>
        </w:rPr>
        <w:fldChar w:fldCharType="begin"/>
      </w:r>
      <w:r w:rsidR="006C5329">
        <w:rPr>
          <w:rFonts w:ascii="Book Antiqua" w:hAnsi="Book Antiqua" w:cs="Calibri"/>
          <w:sz w:val="22"/>
          <w:szCs w:val="22"/>
          <w:highlight w:val="yellow"/>
        </w:rPr>
        <w:instrText xml:space="preserve"> MERGEFIELD  customer_company_address \* FirstCap  \* MERGEFORMAT </w:instrText>
      </w:r>
      <w:r w:rsidR="006C5329">
        <w:rPr>
          <w:rFonts w:ascii="Book Antiqua" w:hAnsi="Book Antiqua" w:cs="Calibri"/>
          <w:sz w:val="22"/>
          <w:szCs w:val="22"/>
          <w:highlight w:val="yellow"/>
        </w:rPr>
        <w:fldChar w:fldCharType="separate"/>
      </w:r>
      <w:r w:rsidR="006C5329">
        <w:rPr>
          <w:rFonts w:ascii="Book Antiqua" w:hAnsi="Book Antiqua" w:cs="Calibri"/>
          <w:noProof/>
          <w:sz w:val="22"/>
          <w:szCs w:val="22"/>
          <w:highlight w:val="yellow"/>
        </w:rPr>
        <w:t>«Customer_company_address»</w:t>
      </w:r>
      <w:r w:rsidR="006C5329">
        <w:rPr>
          <w:rFonts w:ascii="Book Antiqua" w:hAnsi="Book Antiqua" w:cs="Calibri"/>
          <w:sz w:val="22"/>
          <w:szCs w:val="22"/>
          <w:highlight w:val="yellow"/>
        </w:rPr>
        <w:fldChar w:fldCharType="end"/>
      </w:r>
      <w:r>
        <w:rPr>
          <w:rFonts w:ascii="Book Antiqua" w:hAnsi="Book Antiqua" w:cs="Calibri"/>
          <w:sz w:val="22"/>
          <w:szCs w:val="22"/>
        </w:rPr>
        <w:t xml:space="preserve"> </w:t>
      </w:r>
      <w:r>
        <w:rPr>
          <w:rFonts w:ascii="Book Antiqua" w:hAnsi="Book Antiqua" w:cs="Calibri"/>
          <w:sz w:val="22"/>
          <w:szCs w:val="22"/>
          <w:lang w:val="en-US"/>
        </w:rPr>
        <w:t xml:space="preserve">Hereinafter referred to as </w:t>
      </w:r>
      <w:r>
        <w:rPr>
          <w:rFonts w:ascii="Book Antiqua" w:hAnsi="Book Antiqua" w:cs="Calibri"/>
          <w:b/>
          <w:sz w:val="22"/>
          <w:szCs w:val="22"/>
          <w:lang w:val="en-US"/>
        </w:rPr>
        <w:t>"Company".</w:t>
      </w:r>
    </w:p>
    <w:p w14:paraId="215DA35D" w14:textId="4BB4ED21" w:rsidR="009C15B9" w:rsidRDefault="00BF243A">
      <w:pPr>
        <w:pStyle w:val="p1"/>
        <w:spacing w:line="360" w:lineRule="auto"/>
        <w:ind w:left="1260" w:hanging="1260"/>
        <w:rPr>
          <w:rFonts w:ascii="Book Antiqua" w:hAnsi="Book Antiqua" w:cs="Calibri"/>
          <w:b/>
          <w:sz w:val="22"/>
          <w:szCs w:val="22"/>
          <w:lang w:val="en-US"/>
        </w:rPr>
      </w:pPr>
      <w:r>
        <w:rPr>
          <w:rFonts w:ascii="Book Antiqua" w:hAnsi="Book Antiqua" w:cs="Calibri"/>
          <w:sz w:val="22"/>
          <w:szCs w:val="22"/>
        </w:rPr>
        <w:t>AND:</w:t>
      </w:r>
      <w:r>
        <w:rPr>
          <w:rFonts w:ascii="Book Antiqua" w:hAnsi="Book Antiqua" w:cs="Calibri"/>
          <w:sz w:val="22"/>
          <w:szCs w:val="22"/>
        </w:rPr>
        <w:tab/>
      </w:r>
      <w:r>
        <w:rPr>
          <w:rFonts w:ascii="Book Antiqua" w:eastAsia="Times New Roman" w:hAnsi="Book Antiqua" w:cs="Calibri"/>
          <w:color w:val="auto"/>
          <w:sz w:val="22"/>
          <w:szCs w:val="22"/>
        </w:rPr>
        <w:t>Zuci Systems Inc</w:t>
      </w:r>
      <w:r w:rsidR="001D1972">
        <w:rPr>
          <w:rFonts w:ascii="Book Antiqua" w:eastAsia="Times New Roman" w:hAnsi="Book Antiqua" w:cs="Calibri"/>
          <w:color w:val="auto"/>
          <w:sz w:val="22"/>
          <w:szCs w:val="22"/>
        </w:rPr>
        <w:t>,</w:t>
      </w:r>
      <w:r>
        <w:rPr>
          <w:rFonts w:ascii="Book Antiqua" w:eastAsia="Times New Roman" w:hAnsi="Book Antiqua" w:cs="Calibri"/>
          <w:color w:val="auto"/>
          <w:sz w:val="22"/>
          <w:szCs w:val="22"/>
        </w:rPr>
        <w:t xml:space="preserve"> having its registered office 2150 S Central Expressway   McKinney Texas 75070, Hereinafter referred to as "Service Provider".</w:t>
      </w:r>
    </w:p>
    <w:p w14:paraId="2050FBE8" w14:textId="77777777" w:rsidR="009C15B9" w:rsidRDefault="009C15B9">
      <w:pPr>
        <w:pStyle w:val="p1"/>
        <w:rPr>
          <w:rFonts w:ascii="Book Antiqua" w:hAnsi="Book Antiqua" w:cs="Calibri"/>
          <w:sz w:val="22"/>
          <w:szCs w:val="22"/>
        </w:rPr>
      </w:pPr>
    </w:p>
    <w:p w14:paraId="5DDCB3F1" w14:textId="77777777" w:rsidR="009C15B9" w:rsidRDefault="00BF24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360"/>
        <w:jc w:val="both"/>
        <w:rPr>
          <w:rFonts w:ascii="Book Antiqua" w:hAnsi="Book Antiqua" w:cs="Calibri"/>
          <w:sz w:val="22"/>
          <w:szCs w:val="22"/>
        </w:rPr>
      </w:pPr>
      <w:r>
        <w:rPr>
          <w:rFonts w:ascii="Book Antiqua" w:hAnsi="Book Antiqua" w:cs="Calibri"/>
          <w:sz w:val="22"/>
          <w:szCs w:val="22"/>
        </w:rPr>
        <w:t>NOW THEREFORE, in consideration of the matters described above and of the mutual covenants and benefits set forth in this Agreement, the sufficiency of which consideration is hereby acknowledged, the Company and the Service Provider (individually the “Party” and collectively the “Parties” to this Agreement) agree as follows:</w:t>
      </w:r>
    </w:p>
    <w:p w14:paraId="76F01B62" w14:textId="77777777" w:rsidR="009C15B9" w:rsidRDefault="009C15B9">
      <w:pPr>
        <w:autoSpaceDE w:val="0"/>
        <w:autoSpaceDN w:val="0"/>
        <w:adjustRightInd w:val="0"/>
        <w:spacing w:line="360" w:lineRule="auto"/>
        <w:rPr>
          <w:rFonts w:ascii="Book Antiqua" w:hAnsi="Book Antiqua" w:cs="Calibri"/>
          <w:sz w:val="22"/>
          <w:szCs w:val="22"/>
        </w:rPr>
      </w:pPr>
    </w:p>
    <w:p w14:paraId="745781F3" w14:textId="77777777" w:rsidR="009C15B9" w:rsidRDefault="00BF243A">
      <w:pPr>
        <w:numPr>
          <w:ilvl w:val="0"/>
          <w:numId w:val="1"/>
        </w:numPr>
        <w:tabs>
          <w:tab w:val="clear" w:pos="1080"/>
          <w:tab w:val="left" w:pos="360"/>
        </w:tabs>
        <w:autoSpaceDE w:val="0"/>
        <w:autoSpaceDN w:val="0"/>
        <w:adjustRightInd w:val="0"/>
        <w:spacing w:line="360" w:lineRule="auto"/>
        <w:ind w:left="360" w:hanging="360"/>
        <w:rPr>
          <w:rFonts w:ascii="Book Antiqua" w:hAnsi="Book Antiqua" w:cs="Calibri"/>
          <w:sz w:val="22"/>
          <w:szCs w:val="22"/>
        </w:rPr>
      </w:pPr>
      <w:r>
        <w:rPr>
          <w:rFonts w:ascii="Book Antiqua" w:hAnsi="Book Antiqua" w:cs="Calibri"/>
          <w:b/>
          <w:bCs/>
          <w:sz w:val="22"/>
          <w:szCs w:val="22"/>
        </w:rPr>
        <w:t xml:space="preserve">ENGAGEMENT; SERVICES. </w:t>
      </w:r>
    </w:p>
    <w:p w14:paraId="5C213126" w14:textId="77777777" w:rsidR="009C15B9" w:rsidRDefault="009C15B9">
      <w:pPr>
        <w:autoSpaceDE w:val="0"/>
        <w:autoSpaceDN w:val="0"/>
        <w:adjustRightInd w:val="0"/>
        <w:spacing w:line="360" w:lineRule="auto"/>
        <w:rPr>
          <w:rFonts w:ascii="Book Antiqua" w:hAnsi="Book Antiqua" w:cs="Calibri"/>
          <w:sz w:val="22"/>
          <w:szCs w:val="22"/>
        </w:rPr>
      </w:pPr>
    </w:p>
    <w:p w14:paraId="006771F9" w14:textId="0B1A501A" w:rsidR="009C15B9" w:rsidRDefault="00BF243A">
      <w:pPr>
        <w:pStyle w:val="ColorfulList-Accent11"/>
        <w:numPr>
          <w:ilvl w:val="1"/>
          <w:numId w:val="1"/>
        </w:numPr>
        <w:tabs>
          <w:tab w:val="clear" w:pos="1440"/>
          <w:tab w:val="left" w:pos="720"/>
        </w:tabs>
        <w:autoSpaceDE w:val="0"/>
        <w:autoSpaceDN w:val="0"/>
        <w:adjustRightInd w:val="0"/>
        <w:spacing w:line="360" w:lineRule="auto"/>
        <w:ind w:left="720"/>
        <w:contextualSpacing w:val="0"/>
        <w:jc w:val="both"/>
        <w:rPr>
          <w:rFonts w:ascii="Book Antiqua" w:hAnsi="Book Antiqua" w:cs="Calibri"/>
          <w:sz w:val="22"/>
          <w:szCs w:val="22"/>
        </w:rPr>
      </w:pPr>
      <w:r>
        <w:rPr>
          <w:rFonts w:ascii="Book Antiqua" w:hAnsi="Book Antiqua" w:cs="Calibri"/>
          <w:b/>
          <w:bCs/>
          <w:sz w:val="22"/>
          <w:szCs w:val="22"/>
        </w:rPr>
        <w:t>Engagement</w:t>
      </w:r>
      <w:r>
        <w:rPr>
          <w:rFonts w:ascii="Book Antiqua" w:hAnsi="Book Antiqua" w:cs="Calibri"/>
          <w:b/>
          <w:sz w:val="22"/>
          <w:szCs w:val="22"/>
        </w:rPr>
        <w:t>.</w:t>
      </w:r>
      <w:r>
        <w:rPr>
          <w:rFonts w:ascii="Book Antiqua" w:hAnsi="Book Antiqua" w:cs="Calibri"/>
          <w:sz w:val="22"/>
          <w:szCs w:val="22"/>
        </w:rPr>
        <w:t xml:space="preserve"> The Company retains the Service Provider to provide, and the Service Provider shall perform </w:t>
      </w:r>
      <w:r w:rsidR="00F251E5">
        <w:rPr>
          <w:rFonts w:ascii="Book Antiqua" w:hAnsi="Book Antiqua" w:cs="Calibri"/>
          <w:sz w:val="22"/>
          <w:szCs w:val="22"/>
        </w:rPr>
        <w:t>S</w:t>
      </w:r>
      <w:r>
        <w:rPr>
          <w:rFonts w:ascii="Book Antiqua" w:hAnsi="Book Antiqua" w:cs="Calibri"/>
          <w:sz w:val="22"/>
          <w:szCs w:val="22"/>
        </w:rPr>
        <w:t>oftware development</w:t>
      </w:r>
      <w:r w:rsidR="007666A6">
        <w:rPr>
          <w:rFonts w:ascii="Book Antiqua" w:hAnsi="Book Antiqua" w:cs="Calibri"/>
          <w:sz w:val="22"/>
          <w:szCs w:val="22"/>
        </w:rPr>
        <w:t xml:space="preserve">, </w:t>
      </w:r>
      <w:r w:rsidR="00F251E5">
        <w:rPr>
          <w:rFonts w:ascii="Book Antiqua" w:hAnsi="Book Antiqua" w:cs="Calibri"/>
          <w:sz w:val="22"/>
          <w:szCs w:val="22"/>
        </w:rPr>
        <w:t xml:space="preserve">Application </w:t>
      </w:r>
      <w:r w:rsidR="00037899">
        <w:rPr>
          <w:rFonts w:ascii="Book Antiqua" w:hAnsi="Book Antiqua" w:cs="Calibri"/>
          <w:sz w:val="22"/>
          <w:szCs w:val="22"/>
        </w:rPr>
        <w:t xml:space="preserve">Maintenance, </w:t>
      </w:r>
      <w:r w:rsidR="007666A6">
        <w:rPr>
          <w:rFonts w:ascii="Book Antiqua" w:hAnsi="Book Antiqua" w:cs="Calibri"/>
          <w:sz w:val="22"/>
          <w:szCs w:val="22"/>
        </w:rPr>
        <w:t>Testing</w:t>
      </w:r>
      <w:r w:rsidR="00F251E5">
        <w:rPr>
          <w:rFonts w:ascii="Book Antiqua" w:hAnsi="Book Antiqua" w:cs="Calibri"/>
          <w:sz w:val="22"/>
          <w:szCs w:val="22"/>
        </w:rPr>
        <w:t xml:space="preserve"> (Quality Engineering)</w:t>
      </w:r>
      <w:r w:rsidR="009E75E5">
        <w:rPr>
          <w:rFonts w:ascii="Book Antiqua" w:hAnsi="Book Antiqua" w:cs="Calibri"/>
          <w:sz w:val="22"/>
          <w:szCs w:val="22"/>
        </w:rPr>
        <w:t>, Data Engineering and other services</w:t>
      </w:r>
      <w:r>
        <w:rPr>
          <w:rFonts w:ascii="Book Antiqua" w:hAnsi="Book Antiqua" w:cs="Calibri"/>
          <w:sz w:val="22"/>
          <w:szCs w:val="22"/>
        </w:rPr>
        <w:t xml:space="preserve">. The Parties agree that they shall execute a Statement of Work, from time to time, which shall contain the material particulars of the Services to be rendered by the Service Provider under this Agreement. </w:t>
      </w:r>
    </w:p>
    <w:p w14:paraId="1B8C17E7" w14:textId="77777777" w:rsidR="009C15B9" w:rsidRDefault="009C15B9">
      <w:pPr>
        <w:pStyle w:val="ColorfulList-Accent11"/>
        <w:autoSpaceDE w:val="0"/>
        <w:autoSpaceDN w:val="0"/>
        <w:adjustRightInd w:val="0"/>
        <w:spacing w:line="360" w:lineRule="auto"/>
        <w:contextualSpacing w:val="0"/>
        <w:jc w:val="both"/>
        <w:rPr>
          <w:rFonts w:ascii="Book Antiqua" w:hAnsi="Book Antiqua" w:cs="Calibri"/>
          <w:sz w:val="22"/>
          <w:szCs w:val="22"/>
        </w:rPr>
      </w:pPr>
    </w:p>
    <w:p w14:paraId="687DC678" w14:textId="77777777" w:rsidR="009C15B9" w:rsidRDefault="00BF243A">
      <w:pPr>
        <w:pStyle w:val="ColorfulList-Accent11"/>
        <w:numPr>
          <w:ilvl w:val="1"/>
          <w:numId w:val="1"/>
        </w:numPr>
        <w:tabs>
          <w:tab w:val="clear" w:pos="1440"/>
          <w:tab w:val="left" w:pos="720"/>
        </w:tabs>
        <w:autoSpaceDE w:val="0"/>
        <w:autoSpaceDN w:val="0"/>
        <w:adjustRightInd w:val="0"/>
        <w:spacing w:line="360" w:lineRule="auto"/>
        <w:ind w:left="720"/>
        <w:contextualSpacing w:val="0"/>
        <w:jc w:val="both"/>
        <w:rPr>
          <w:rFonts w:ascii="Book Antiqua" w:hAnsi="Book Antiqua" w:cs="Calibri"/>
          <w:b/>
          <w:bCs/>
          <w:sz w:val="22"/>
          <w:szCs w:val="22"/>
        </w:rPr>
      </w:pPr>
      <w:r>
        <w:rPr>
          <w:rFonts w:ascii="Book Antiqua" w:hAnsi="Book Antiqua" w:cs="Calibri"/>
          <w:b/>
          <w:bCs/>
          <w:sz w:val="22"/>
          <w:szCs w:val="22"/>
        </w:rPr>
        <w:t xml:space="preserve">Services. </w:t>
      </w:r>
      <w:r>
        <w:rPr>
          <w:rFonts w:ascii="Book Antiqua" w:hAnsi="Book Antiqua" w:cs="Calibri"/>
          <w:sz w:val="22"/>
          <w:szCs w:val="22"/>
        </w:rPr>
        <w:t xml:space="preserve">Without limiting the scope of Services described in </w:t>
      </w:r>
      <w:r>
        <w:rPr>
          <w:rFonts w:ascii="Book Antiqua" w:hAnsi="Book Antiqua" w:cs="Calibri"/>
          <w:bCs/>
          <w:sz w:val="22"/>
          <w:szCs w:val="22"/>
        </w:rPr>
        <w:t>Statement of Work</w:t>
      </w:r>
      <w:r>
        <w:rPr>
          <w:rFonts w:ascii="Book Antiqua" w:hAnsi="Book Antiqua" w:cs="Calibri"/>
          <w:sz w:val="22"/>
          <w:szCs w:val="22"/>
        </w:rPr>
        <w:t>, the Service Provider shall:</w:t>
      </w:r>
    </w:p>
    <w:p w14:paraId="3C33D1BF" w14:textId="77777777" w:rsidR="009C15B9" w:rsidRDefault="009C15B9">
      <w:pPr>
        <w:pStyle w:val="ColorfulList-Accent11"/>
        <w:spacing w:line="360" w:lineRule="auto"/>
        <w:jc w:val="both"/>
        <w:rPr>
          <w:rFonts w:ascii="Book Antiqua" w:hAnsi="Book Antiqua" w:cs="Calibri"/>
          <w:b/>
          <w:bCs/>
          <w:sz w:val="22"/>
          <w:szCs w:val="22"/>
        </w:rPr>
      </w:pPr>
    </w:p>
    <w:p w14:paraId="2B02524C" w14:textId="77777777" w:rsidR="009C15B9" w:rsidRDefault="00BF243A">
      <w:pPr>
        <w:pStyle w:val="ColorfulList-Accent11"/>
        <w:numPr>
          <w:ilvl w:val="0"/>
          <w:numId w:val="2"/>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 xml:space="preserve">perform the Services set forth in the said Statement of Work. However, </w:t>
      </w:r>
      <w:proofErr w:type="gramStart"/>
      <w:r>
        <w:rPr>
          <w:rFonts w:ascii="Book Antiqua" w:hAnsi="Book Antiqua" w:cs="Calibri"/>
          <w:sz w:val="22"/>
          <w:szCs w:val="22"/>
        </w:rPr>
        <w:t>in the event that</w:t>
      </w:r>
      <w:proofErr w:type="gramEnd"/>
      <w:r>
        <w:rPr>
          <w:rFonts w:ascii="Book Antiqua" w:hAnsi="Book Antiqua" w:cs="Calibri"/>
          <w:sz w:val="22"/>
          <w:szCs w:val="22"/>
        </w:rPr>
        <w:t xml:space="preserve"> there is a conflict between the terms of this Agreement and any term in Statement of Work, the terms in this Agreement shall </w:t>
      </w:r>
      <w:proofErr w:type="gramStart"/>
      <w:r>
        <w:rPr>
          <w:rFonts w:ascii="Book Antiqua" w:hAnsi="Book Antiqua" w:cs="Calibri"/>
          <w:sz w:val="22"/>
          <w:szCs w:val="22"/>
        </w:rPr>
        <w:t>prevail;</w:t>
      </w:r>
      <w:proofErr w:type="gramEnd"/>
    </w:p>
    <w:p w14:paraId="131BF325" w14:textId="77777777" w:rsidR="009C15B9" w:rsidRDefault="009C15B9">
      <w:pPr>
        <w:pStyle w:val="ColorfulList-Accent11"/>
        <w:tabs>
          <w:tab w:val="left" w:pos="1260"/>
        </w:tabs>
        <w:autoSpaceDE w:val="0"/>
        <w:autoSpaceDN w:val="0"/>
        <w:adjustRightInd w:val="0"/>
        <w:spacing w:line="360" w:lineRule="auto"/>
        <w:ind w:left="1080"/>
        <w:jc w:val="both"/>
        <w:rPr>
          <w:rFonts w:ascii="Book Antiqua" w:hAnsi="Book Antiqua" w:cs="Calibri"/>
          <w:sz w:val="22"/>
          <w:szCs w:val="22"/>
        </w:rPr>
      </w:pPr>
    </w:p>
    <w:p w14:paraId="324B9B7F" w14:textId="77777777" w:rsidR="009C15B9" w:rsidRDefault="00BF243A">
      <w:pPr>
        <w:pStyle w:val="ColorfulList-Accent11"/>
        <w:numPr>
          <w:ilvl w:val="0"/>
          <w:numId w:val="2"/>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lastRenderedPageBreak/>
        <w:t xml:space="preserve">use commercially reasonable efforts to the performance of duties under this Agreement as may be necessary to provide the required Services in a timely and productive </w:t>
      </w:r>
      <w:proofErr w:type="gramStart"/>
      <w:r>
        <w:rPr>
          <w:rFonts w:ascii="Book Antiqua" w:hAnsi="Book Antiqua" w:cs="Calibri"/>
          <w:sz w:val="22"/>
          <w:szCs w:val="22"/>
        </w:rPr>
        <w:t>manner;</w:t>
      </w:r>
      <w:proofErr w:type="gramEnd"/>
    </w:p>
    <w:p w14:paraId="199934CD" w14:textId="77777777" w:rsidR="009C15B9" w:rsidRDefault="009C15B9">
      <w:pPr>
        <w:pStyle w:val="ColorfulList-Accent11"/>
        <w:spacing w:line="360" w:lineRule="auto"/>
        <w:jc w:val="both"/>
        <w:rPr>
          <w:rFonts w:ascii="Book Antiqua" w:hAnsi="Book Antiqua" w:cs="Calibri"/>
          <w:sz w:val="22"/>
          <w:szCs w:val="22"/>
        </w:rPr>
      </w:pPr>
    </w:p>
    <w:p w14:paraId="258B51E6" w14:textId="77777777" w:rsidR="009C15B9" w:rsidRDefault="00BF243A">
      <w:pPr>
        <w:pStyle w:val="ColorfulList-Accent11"/>
        <w:numPr>
          <w:ilvl w:val="0"/>
          <w:numId w:val="2"/>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 xml:space="preserve">perform the Services in a safe, good, and workmanlike manner by fully trained, skilled, competent, and experienced personnel </w:t>
      </w:r>
      <w:proofErr w:type="gramStart"/>
      <w:r>
        <w:rPr>
          <w:rFonts w:ascii="Book Antiqua" w:hAnsi="Book Antiqua" w:cs="Calibri"/>
          <w:sz w:val="22"/>
          <w:szCs w:val="22"/>
        </w:rPr>
        <w:t>using at all times</w:t>
      </w:r>
      <w:proofErr w:type="gramEnd"/>
      <w:r>
        <w:rPr>
          <w:rFonts w:ascii="Book Antiqua" w:hAnsi="Book Antiqua" w:cs="Calibri"/>
          <w:sz w:val="22"/>
          <w:szCs w:val="22"/>
        </w:rPr>
        <w:t xml:space="preserve"> adequate equipment in good working </w:t>
      </w:r>
      <w:proofErr w:type="gramStart"/>
      <w:r>
        <w:rPr>
          <w:rFonts w:ascii="Book Antiqua" w:hAnsi="Book Antiqua" w:cs="Calibri"/>
          <w:sz w:val="22"/>
          <w:szCs w:val="22"/>
        </w:rPr>
        <w:t>order;</w:t>
      </w:r>
      <w:proofErr w:type="gramEnd"/>
    </w:p>
    <w:p w14:paraId="6CD1AB96" w14:textId="77777777" w:rsidR="009C15B9" w:rsidRDefault="009C15B9">
      <w:pPr>
        <w:pStyle w:val="ColorfulList-Accent11"/>
        <w:spacing w:line="360" w:lineRule="auto"/>
        <w:jc w:val="both"/>
        <w:rPr>
          <w:rFonts w:ascii="Book Antiqua" w:hAnsi="Book Antiqua" w:cs="Calibri"/>
          <w:sz w:val="22"/>
          <w:szCs w:val="22"/>
        </w:rPr>
      </w:pPr>
    </w:p>
    <w:p w14:paraId="42B07AD3" w14:textId="77777777" w:rsidR="009C15B9" w:rsidRDefault="00BF243A">
      <w:pPr>
        <w:pStyle w:val="ColorfulList-Accent11"/>
        <w:numPr>
          <w:ilvl w:val="0"/>
          <w:numId w:val="2"/>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 xml:space="preserve">communicate with the Company and document in writing with the Company about progress and actions the Service Provider has made in performing the </w:t>
      </w:r>
      <w:proofErr w:type="gramStart"/>
      <w:r>
        <w:rPr>
          <w:rFonts w:ascii="Book Antiqua" w:hAnsi="Book Antiqua" w:cs="Calibri"/>
          <w:sz w:val="22"/>
          <w:szCs w:val="22"/>
        </w:rPr>
        <w:t>Services;</w:t>
      </w:r>
      <w:proofErr w:type="gramEnd"/>
    </w:p>
    <w:p w14:paraId="0764C8B2" w14:textId="77777777" w:rsidR="009C15B9" w:rsidRDefault="009C15B9">
      <w:pPr>
        <w:pStyle w:val="ColorfulList-Accent11"/>
        <w:spacing w:line="360" w:lineRule="auto"/>
        <w:jc w:val="both"/>
        <w:rPr>
          <w:rFonts w:ascii="Book Antiqua" w:hAnsi="Book Antiqua" w:cs="Calibri"/>
          <w:sz w:val="22"/>
          <w:szCs w:val="22"/>
        </w:rPr>
      </w:pPr>
    </w:p>
    <w:p w14:paraId="4074188D" w14:textId="77777777" w:rsidR="009C15B9" w:rsidRDefault="00BF243A">
      <w:pPr>
        <w:pStyle w:val="ColorfulList-Accent11"/>
        <w:numPr>
          <w:ilvl w:val="0"/>
          <w:numId w:val="2"/>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 xml:space="preserve">supply all tools, equipment, and supplies required to perform the Services, except if the Service Provider’s work must be performed on or with the Company’s </w:t>
      </w:r>
      <w:proofErr w:type="gramStart"/>
      <w:r>
        <w:rPr>
          <w:rFonts w:ascii="Book Antiqua" w:hAnsi="Book Antiqua" w:cs="Calibri"/>
          <w:sz w:val="22"/>
          <w:szCs w:val="22"/>
        </w:rPr>
        <w:t>equipment;</w:t>
      </w:r>
      <w:proofErr w:type="gramEnd"/>
    </w:p>
    <w:p w14:paraId="40DEA26E" w14:textId="77777777" w:rsidR="009C15B9" w:rsidRDefault="009C15B9">
      <w:pPr>
        <w:pStyle w:val="ColorfulList-Accent11"/>
        <w:spacing w:line="360" w:lineRule="auto"/>
        <w:jc w:val="both"/>
        <w:rPr>
          <w:rFonts w:ascii="Book Antiqua" w:hAnsi="Book Antiqua" w:cs="Calibri"/>
          <w:sz w:val="22"/>
          <w:szCs w:val="22"/>
        </w:rPr>
      </w:pPr>
    </w:p>
    <w:p w14:paraId="380A1B32" w14:textId="77777777" w:rsidR="009C15B9" w:rsidRDefault="00BF243A">
      <w:pPr>
        <w:pStyle w:val="ColorfulList-Accent11"/>
        <w:numPr>
          <w:ilvl w:val="0"/>
          <w:numId w:val="2"/>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perform this Agreement to the satisfaction of the Company; and</w:t>
      </w:r>
    </w:p>
    <w:p w14:paraId="76C220B5" w14:textId="77777777" w:rsidR="009C15B9" w:rsidRDefault="009C15B9">
      <w:pPr>
        <w:pStyle w:val="ColorfulList-Accent11"/>
        <w:spacing w:line="360" w:lineRule="auto"/>
        <w:jc w:val="both"/>
        <w:rPr>
          <w:rFonts w:ascii="Book Antiqua" w:hAnsi="Book Antiqua" w:cs="Calibri"/>
          <w:sz w:val="22"/>
          <w:szCs w:val="22"/>
        </w:rPr>
      </w:pPr>
    </w:p>
    <w:p w14:paraId="106DADE7" w14:textId="77777777" w:rsidR="009C15B9" w:rsidRDefault="00BF243A">
      <w:pPr>
        <w:pStyle w:val="ColorfulList-Accent11"/>
        <w:numPr>
          <w:ilvl w:val="0"/>
          <w:numId w:val="2"/>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remove, replace, or correct all or any portion of the work or end products found defective or unsuitable, without additional cost or risk to the Company.</w:t>
      </w:r>
    </w:p>
    <w:p w14:paraId="5AB52AFE" w14:textId="77777777" w:rsidR="009C15B9" w:rsidRDefault="009C15B9">
      <w:pPr>
        <w:pStyle w:val="ColorfulList-Accent11"/>
        <w:spacing w:line="360" w:lineRule="auto"/>
        <w:jc w:val="both"/>
        <w:rPr>
          <w:rFonts w:ascii="Book Antiqua" w:hAnsi="Book Antiqua" w:cs="Calibri"/>
          <w:b/>
          <w:bCs/>
          <w:sz w:val="22"/>
          <w:szCs w:val="22"/>
        </w:rPr>
      </w:pPr>
    </w:p>
    <w:p w14:paraId="733F3553" w14:textId="77777777" w:rsidR="009C15B9" w:rsidRDefault="00BF243A">
      <w:pPr>
        <w:pStyle w:val="ColorfulList-Accent11"/>
        <w:numPr>
          <w:ilvl w:val="1"/>
          <w:numId w:val="1"/>
        </w:numPr>
        <w:tabs>
          <w:tab w:val="clear" w:pos="1440"/>
          <w:tab w:val="left" w:pos="720"/>
        </w:tabs>
        <w:autoSpaceDE w:val="0"/>
        <w:autoSpaceDN w:val="0"/>
        <w:adjustRightInd w:val="0"/>
        <w:spacing w:line="360" w:lineRule="auto"/>
        <w:ind w:left="720"/>
        <w:contextualSpacing w:val="0"/>
        <w:jc w:val="both"/>
        <w:rPr>
          <w:rFonts w:ascii="Book Antiqua" w:hAnsi="Book Antiqua" w:cs="Calibri"/>
          <w:szCs w:val="17"/>
        </w:rPr>
      </w:pPr>
      <w:r>
        <w:rPr>
          <w:rFonts w:ascii="Book Antiqua" w:hAnsi="Book Antiqua" w:cs="Calibri"/>
          <w:b/>
          <w:bCs/>
          <w:sz w:val="22"/>
          <w:szCs w:val="22"/>
        </w:rPr>
        <w:t xml:space="preserve">Company’s Obligations. </w:t>
      </w:r>
      <w:r>
        <w:rPr>
          <w:rFonts w:ascii="Book Antiqua" w:hAnsi="Book Antiqua" w:cs="Calibri"/>
          <w:sz w:val="22"/>
          <w:szCs w:val="22"/>
        </w:rPr>
        <w:t xml:space="preserve">Company shall review and approve all the Services made by the Service Provider as per mutually agreed timeframes. Any delivery of Services for which feedback is not received from the Company in the stipulated timeframe which shall be no less than three (3) business days shall be deemed to be accepted by the Company. Service Provider shall provide timely corrective action for any Services issues that are found and communicated in writing by the Company in delivered artifacts for each Statement of Work within the agreed timeframes. However, this obligation shall not be </w:t>
      </w:r>
      <w:proofErr w:type="gramStart"/>
      <w:r>
        <w:rPr>
          <w:rFonts w:ascii="Book Antiqua" w:hAnsi="Book Antiqua" w:cs="Calibri"/>
          <w:sz w:val="22"/>
          <w:szCs w:val="22"/>
        </w:rPr>
        <w:t>apply</w:t>
      </w:r>
      <w:proofErr w:type="gramEnd"/>
      <w:r>
        <w:rPr>
          <w:rFonts w:ascii="Book Antiqua" w:hAnsi="Book Antiqua" w:cs="Calibri"/>
          <w:sz w:val="22"/>
          <w:szCs w:val="22"/>
        </w:rPr>
        <w:t xml:space="preserve"> if any of the Statement of Work(s) are modified by the Company.</w:t>
      </w:r>
    </w:p>
    <w:p w14:paraId="5AEDB64C" w14:textId="77777777" w:rsidR="009C15B9" w:rsidRDefault="009C15B9">
      <w:pPr>
        <w:pStyle w:val="ColorfulList-Accent11"/>
        <w:spacing w:line="360" w:lineRule="auto"/>
        <w:jc w:val="both"/>
        <w:rPr>
          <w:rFonts w:ascii="Book Antiqua" w:hAnsi="Book Antiqua" w:cs="Calibri"/>
          <w:bCs/>
          <w:sz w:val="22"/>
          <w:szCs w:val="22"/>
        </w:rPr>
      </w:pPr>
    </w:p>
    <w:p w14:paraId="6C777944" w14:textId="77777777" w:rsidR="009C15B9" w:rsidRDefault="00BF243A">
      <w:pPr>
        <w:keepNext/>
        <w:numPr>
          <w:ilvl w:val="0"/>
          <w:numId w:val="1"/>
        </w:numPr>
        <w:tabs>
          <w:tab w:val="clear" w:pos="1080"/>
          <w:tab w:val="left" w:pos="360"/>
        </w:tabs>
        <w:autoSpaceDE w:val="0"/>
        <w:autoSpaceDN w:val="0"/>
        <w:adjustRightInd w:val="0"/>
        <w:spacing w:line="360" w:lineRule="auto"/>
        <w:ind w:left="360" w:hanging="360"/>
        <w:jc w:val="both"/>
        <w:rPr>
          <w:rFonts w:ascii="Book Antiqua" w:hAnsi="Book Antiqua" w:cs="Calibri"/>
          <w:sz w:val="22"/>
          <w:szCs w:val="22"/>
        </w:rPr>
      </w:pPr>
      <w:r>
        <w:rPr>
          <w:rFonts w:ascii="Book Antiqua" w:hAnsi="Book Antiqua" w:cs="Calibri"/>
          <w:b/>
          <w:bCs/>
          <w:sz w:val="22"/>
          <w:szCs w:val="22"/>
        </w:rPr>
        <w:lastRenderedPageBreak/>
        <w:t>TERM AND TERMINATION.</w:t>
      </w:r>
    </w:p>
    <w:p w14:paraId="3E7428FA" w14:textId="77777777" w:rsidR="009C15B9" w:rsidRDefault="009C15B9">
      <w:pPr>
        <w:keepNext/>
        <w:autoSpaceDE w:val="0"/>
        <w:autoSpaceDN w:val="0"/>
        <w:adjustRightInd w:val="0"/>
        <w:spacing w:line="360" w:lineRule="auto"/>
        <w:jc w:val="both"/>
        <w:rPr>
          <w:rFonts w:ascii="Book Antiqua" w:hAnsi="Book Antiqua" w:cs="Calibri"/>
          <w:b/>
          <w:bCs/>
          <w:sz w:val="22"/>
          <w:szCs w:val="22"/>
        </w:rPr>
      </w:pPr>
    </w:p>
    <w:p w14:paraId="0954E1A8" w14:textId="77777777" w:rsidR="009C15B9" w:rsidRDefault="00BF243A">
      <w:pPr>
        <w:pStyle w:val="ColorfulList-Accent11"/>
        <w:keepNext/>
        <w:numPr>
          <w:ilvl w:val="1"/>
          <w:numId w:val="1"/>
        </w:numPr>
        <w:tabs>
          <w:tab w:val="clear" w:pos="1440"/>
          <w:tab w:val="left" w:pos="720"/>
        </w:tabs>
        <w:autoSpaceDE w:val="0"/>
        <w:autoSpaceDN w:val="0"/>
        <w:adjustRightInd w:val="0"/>
        <w:spacing w:line="360" w:lineRule="auto"/>
        <w:ind w:left="720"/>
        <w:contextualSpacing w:val="0"/>
        <w:jc w:val="both"/>
        <w:rPr>
          <w:rFonts w:ascii="Book Antiqua" w:hAnsi="Book Antiqua" w:cs="Calibri"/>
          <w:sz w:val="22"/>
          <w:szCs w:val="22"/>
        </w:rPr>
      </w:pPr>
      <w:r>
        <w:rPr>
          <w:rFonts w:ascii="Book Antiqua" w:hAnsi="Book Antiqua" w:cs="Calibri"/>
          <w:b/>
          <w:sz w:val="22"/>
          <w:szCs w:val="22"/>
        </w:rPr>
        <w:t xml:space="preserve">Term. </w:t>
      </w:r>
      <w:r>
        <w:rPr>
          <w:rFonts w:ascii="Book Antiqua" w:hAnsi="Book Antiqua" w:cs="Calibri"/>
          <w:sz w:val="22"/>
          <w:szCs w:val="22"/>
        </w:rPr>
        <w:t xml:space="preserve">The term of this Agreement shall begin on the date of this Agreement and shall remain in full force and effect until such time the Services under this Agreement have been rendered and the Service Provider has been paid in full for the Services, unless terminated before in terms of Article </w:t>
      </w:r>
      <w:proofErr w:type="gramStart"/>
      <w:r>
        <w:rPr>
          <w:rFonts w:ascii="Book Antiqua" w:hAnsi="Book Antiqua" w:cs="Calibri"/>
          <w:sz w:val="22"/>
          <w:szCs w:val="22"/>
        </w:rPr>
        <w:t>II(</w:t>
      </w:r>
      <w:proofErr w:type="gramEnd"/>
      <w:r>
        <w:rPr>
          <w:rFonts w:ascii="Book Antiqua" w:hAnsi="Book Antiqua" w:cs="Calibri"/>
          <w:sz w:val="22"/>
          <w:szCs w:val="22"/>
        </w:rPr>
        <w:t>2) (the “</w:t>
      </w:r>
      <w:r>
        <w:rPr>
          <w:rFonts w:ascii="Book Antiqua" w:hAnsi="Book Antiqua" w:cs="Calibri"/>
          <w:b/>
          <w:sz w:val="22"/>
          <w:szCs w:val="22"/>
        </w:rPr>
        <w:t>Term</w:t>
      </w:r>
      <w:r>
        <w:rPr>
          <w:rFonts w:ascii="Book Antiqua" w:hAnsi="Book Antiqua" w:cs="Calibri"/>
          <w:sz w:val="22"/>
          <w:szCs w:val="22"/>
        </w:rPr>
        <w:t>”).</w:t>
      </w:r>
    </w:p>
    <w:p w14:paraId="18618D8D" w14:textId="77777777" w:rsidR="009C15B9" w:rsidRDefault="009C15B9">
      <w:pPr>
        <w:pStyle w:val="ColorfulList-Accent11"/>
        <w:autoSpaceDE w:val="0"/>
        <w:autoSpaceDN w:val="0"/>
        <w:adjustRightInd w:val="0"/>
        <w:spacing w:line="360" w:lineRule="auto"/>
        <w:ind w:left="0"/>
        <w:jc w:val="both"/>
        <w:rPr>
          <w:rFonts w:ascii="Book Antiqua" w:hAnsi="Book Antiqua" w:cs="Calibri"/>
          <w:sz w:val="22"/>
          <w:szCs w:val="22"/>
          <w:u w:val="single"/>
        </w:rPr>
      </w:pPr>
    </w:p>
    <w:p w14:paraId="5AD21770" w14:textId="6FD94BF2" w:rsidR="007007E7" w:rsidRDefault="00BF243A">
      <w:pPr>
        <w:pStyle w:val="ColorfulList-Accent11"/>
        <w:numPr>
          <w:ilvl w:val="1"/>
          <w:numId w:val="1"/>
        </w:numPr>
        <w:tabs>
          <w:tab w:val="clear" w:pos="1440"/>
          <w:tab w:val="left" w:pos="720"/>
        </w:tabs>
        <w:autoSpaceDE w:val="0"/>
        <w:autoSpaceDN w:val="0"/>
        <w:adjustRightInd w:val="0"/>
        <w:spacing w:line="360" w:lineRule="auto"/>
        <w:ind w:left="720"/>
        <w:contextualSpacing w:val="0"/>
        <w:jc w:val="both"/>
        <w:rPr>
          <w:rFonts w:ascii="Book Antiqua" w:hAnsi="Book Antiqua" w:cs="Calibri"/>
          <w:sz w:val="22"/>
          <w:szCs w:val="22"/>
        </w:rPr>
      </w:pPr>
      <w:r>
        <w:rPr>
          <w:rFonts w:ascii="Book Antiqua" w:hAnsi="Book Antiqua" w:cs="Calibri"/>
          <w:b/>
          <w:sz w:val="22"/>
          <w:szCs w:val="22"/>
        </w:rPr>
        <w:t xml:space="preserve">Termination on Breach. </w:t>
      </w:r>
      <w:proofErr w:type="gramStart"/>
      <w:r>
        <w:rPr>
          <w:rFonts w:ascii="Book Antiqua" w:hAnsi="Book Antiqua" w:cs="Calibri"/>
          <w:bCs/>
          <w:sz w:val="22"/>
          <w:szCs w:val="22"/>
        </w:rPr>
        <w:t>In the event that</w:t>
      </w:r>
      <w:proofErr w:type="gramEnd"/>
      <w:r>
        <w:rPr>
          <w:rFonts w:ascii="Book Antiqua" w:hAnsi="Book Antiqua" w:cs="Calibri"/>
          <w:bCs/>
          <w:sz w:val="22"/>
          <w:szCs w:val="22"/>
        </w:rPr>
        <w:t xml:space="preserve"> there is a breach of this Agreement by either Party, the Other Party shall provide a written notice to such breaching Party to remedy the breach within </w:t>
      </w:r>
      <w:r w:rsidR="0081714C">
        <w:rPr>
          <w:rFonts w:ascii="Book Antiqua" w:hAnsi="Book Antiqua" w:cs="Calibri"/>
          <w:bCs/>
          <w:sz w:val="22"/>
          <w:szCs w:val="22"/>
        </w:rPr>
        <w:t xml:space="preserve">thirty </w:t>
      </w:r>
      <w:r>
        <w:rPr>
          <w:rFonts w:ascii="Book Antiqua" w:hAnsi="Book Antiqua" w:cs="Calibri"/>
          <w:bCs/>
          <w:sz w:val="22"/>
          <w:szCs w:val="22"/>
        </w:rPr>
        <w:t>(</w:t>
      </w:r>
      <w:r w:rsidR="0081714C">
        <w:rPr>
          <w:rFonts w:ascii="Book Antiqua" w:hAnsi="Book Antiqua" w:cs="Calibri"/>
          <w:bCs/>
          <w:sz w:val="22"/>
          <w:szCs w:val="22"/>
        </w:rPr>
        <w:t>30</w:t>
      </w:r>
      <w:r>
        <w:rPr>
          <w:rFonts w:ascii="Book Antiqua" w:hAnsi="Book Antiqua" w:cs="Calibri"/>
          <w:bCs/>
          <w:sz w:val="22"/>
          <w:szCs w:val="22"/>
        </w:rPr>
        <w:t>) days (“</w:t>
      </w:r>
      <w:r>
        <w:rPr>
          <w:rFonts w:ascii="Book Antiqua" w:hAnsi="Book Antiqua" w:cs="Calibri"/>
          <w:b/>
          <w:sz w:val="22"/>
          <w:szCs w:val="22"/>
        </w:rPr>
        <w:t>Cure Period</w:t>
      </w:r>
      <w:r>
        <w:rPr>
          <w:rFonts w:ascii="Book Antiqua" w:hAnsi="Book Antiqua" w:cs="Calibri"/>
          <w:bCs/>
          <w:sz w:val="22"/>
          <w:szCs w:val="22"/>
        </w:rPr>
        <w:t xml:space="preserve">”) from the date of such written notice. </w:t>
      </w:r>
      <w:proofErr w:type="gramStart"/>
      <w:r>
        <w:rPr>
          <w:rFonts w:ascii="Book Antiqua" w:hAnsi="Book Antiqua" w:cs="Calibri"/>
          <w:sz w:val="22"/>
          <w:szCs w:val="22"/>
        </w:rPr>
        <w:t>In the event that</w:t>
      </w:r>
      <w:proofErr w:type="gramEnd"/>
      <w:r>
        <w:rPr>
          <w:rFonts w:ascii="Book Antiqua" w:hAnsi="Book Antiqua" w:cs="Calibri"/>
          <w:sz w:val="22"/>
          <w:szCs w:val="22"/>
        </w:rPr>
        <w:t xml:space="preserve"> the Breaching Party fails to remedy such breach within the Cure Period, the Other Party shall be entitled to terminate this Agreement at the end of the Cure period.</w:t>
      </w:r>
      <w:r w:rsidR="005D715F">
        <w:rPr>
          <w:rFonts w:ascii="Book Antiqua" w:hAnsi="Book Antiqua" w:cs="Calibri"/>
          <w:sz w:val="22"/>
          <w:szCs w:val="22"/>
        </w:rPr>
        <w:t xml:space="preserve"> </w:t>
      </w:r>
    </w:p>
    <w:p w14:paraId="48D9FB81" w14:textId="77777777" w:rsidR="007007E7" w:rsidRDefault="007007E7" w:rsidP="00427A65">
      <w:pPr>
        <w:pStyle w:val="ListParagraph"/>
        <w:rPr>
          <w:rFonts w:ascii="Book Antiqua" w:hAnsi="Book Antiqua" w:cs="Calibri"/>
          <w:sz w:val="22"/>
          <w:szCs w:val="22"/>
        </w:rPr>
      </w:pPr>
    </w:p>
    <w:p w14:paraId="71801171" w14:textId="4F93F2C0" w:rsidR="009C15B9" w:rsidRDefault="007007E7" w:rsidP="00427A65">
      <w:pPr>
        <w:pStyle w:val="ColorfulList-Accent11"/>
        <w:tabs>
          <w:tab w:val="left" w:pos="720"/>
          <w:tab w:val="left" w:pos="1080"/>
        </w:tabs>
        <w:autoSpaceDE w:val="0"/>
        <w:autoSpaceDN w:val="0"/>
        <w:adjustRightInd w:val="0"/>
        <w:spacing w:line="360" w:lineRule="auto"/>
        <w:contextualSpacing w:val="0"/>
        <w:jc w:val="both"/>
        <w:rPr>
          <w:rFonts w:ascii="Book Antiqua" w:hAnsi="Book Antiqua" w:cs="Calibri"/>
          <w:sz w:val="22"/>
          <w:szCs w:val="22"/>
        </w:rPr>
      </w:pPr>
      <w:r>
        <w:rPr>
          <w:rFonts w:ascii="Book Antiqua" w:hAnsi="Book Antiqua" w:cs="Calibri"/>
          <w:sz w:val="22"/>
          <w:szCs w:val="22"/>
        </w:rPr>
        <w:t xml:space="preserve">Notwithstanding anything contained in this agreement, it is agreed and understood by the Parties that any delay by the Company in payment of compensation under this Agreement shall be a material breach of this agreement and shall entitle Service Provider to terminate this agreement and seek damages. </w:t>
      </w:r>
    </w:p>
    <w:p w14:paraId="7523C828" w14:textId="77777777" w:rsidR="006D1421" w:rsidRDefault="006D1421" w:rsidP="00427A65">
      <w:pPr>
        <w:pStyle w:val="ListParagraph"/>
        <w:rPr>
          <w:rFonts w:ascii="Book Antiqua" w:hAnsi="Book Antiqua" w:cs="Calibri"/>
          <w:sz w:val="22"/>
          <w:szCs w:val="22"/>
        </w:rPr>
      </w:pPr>
    </w:p>
    <w:p w14:paraId="592A173B" w14:textId="77777777" w:rsidR="009C15B9" w:rsidRDefault="009C15B9">
      <w:pPr>
        <w:pStyle w:val="ColorfulList-Accent11"/>
        <w:autoSpaceDE w:val="0"/>
        <w:autoSpaceDN w:val="0"/>
        <w:adjustRightInd w:val="0"/>
        <w:spacing w:line="360" w:lineRule="auto"/>
        <w:ind w:left="0"/>
        <w:jc w:val="both"/>
        <w:rPr>
          <w:rFonts w:ascii="Book Antiqua" w:hAnsi="Book Antiqua" w:cs="Calibri"/>
          <w:sz w:val="22"/>
          <w:szCs w:val="22"/>
        </w:rPr>
      </w:pPr>
    </w:p>
    <w:p w14:paraId="3ECA23F3" w14:textId="41F1E812" w:rsidR="009C15B9" w:rsidRDefault="00BF243A">
      <w:pPr>
        <w:pStyle w:val="ColorfulList-Accent11"/>
        <w:numPr>
          <w:ilvl w:val="1"/>
          <w:numId w:val="1"/>
        </w:numPr>
        <w:tabs>
          <w:tab w:val="clear" w:pos="1440"/>
          <w:tab w:val="left" w:pos="720"/>
        </w:tabs>
        <w:autoSpaceDE w:val="0"/>
        <w:autoSpaceDN w:val="0"/>
        <w:adjustRightInd w:val="0"/>
        <w:spacing w:line="360" w:lineRule="auto"/>
        <w:ind w:left="720"/>
        <w:contextualSpacing w:val="0"/>
        <w:jc w:val="both"/>
        <w:rPr>
          <w:rFonts w:ascii="Book Antiqua" w:hAnsi="Book Antiqua" w:cs="Calibri"/>
          <w:sz w:val="22"/>
          <w:szCs w:val="22"/>
        </w:rPr>
      </w:pPr>
      <w:r>
        <w:rPr>
          <w:rFonts w:ascii="Book Antiqua" w:hAnsi="Book Antiqua" w:cs="Calibri"/>
          <w:b/>
          <w:bCs/>
          <w:sz w:val="22"/>
          <w:szCs w:val="22"/>
        </w:rPr>
        <w:t xml:space="preserve">Termination by Mutual Consent. </w:t>
      </w:r>
      <w:r>
        <w:rPr>
          <w:rFonts w:ascii="Book Antiqua" w:hAnsi="Book Antiqua" w:cs="Calibri"/>
          <w:sz w:val="22"/>
          <w:szCs w:val="22"/>
        </w:rPr>
        <w:t>The Agreement may be terminated by mutual written consent of the Parties</w:t>
      </w:r>
      <w:r w:rsidR="006D1421">
        <w:rPr>
          <w:rFonts w:ascii="Book Antiqua" w:hAnsi="Book Antiqua" w:cs="Calibri"/>
          <w:sz w:val="22"/>
          <w:szCs w:val="22"/>
        </w:rPr>
        <w:t xml:space="preserve"> </w:t>
      </w:r>
      <w:r w:rsidR="00533BA6">
        <w:rPr>
          <w:rFonts w:ascii="Book Antiqua" w:hAnsi="Book Antiqua" w:cs="Calibri"/>
          <w:sz w:val="22"/>
          <w:szCs w:val="22"/>
        </w:rPr>
        <w:t>by providing a written notice for 60 days</w:t>
      </w:r>
      <w:r>
        <w:rPr>
          <w:rFonts w:ascii="Book Antiqua" w:hAnsi="Book Antiqua" w:cs="Calibri"/>
          <w:sz w:val="22"/>
          <w:szCs w:val="22"/>
        </w:rPr>
        <w:t>.</w:t>
      </w:r>
    </w:p>
    <w:p w14:paraId="6BD2023B" w14:textId="77777777" w:rsidR="009C15B9" w:rsidRDefault="009C15B9">
      <w:pPr>
        <w:autoSpaceDE w:val="0"/>
        <w:autoSpaceDN w:val="0"/>
        <w:adjustRightInd w:val="0"/>
        <w:spacing w:line="360" w:lineRule="auto"/>
        <w:jc w:val="both"/>
        <w:rPr>
          <w:rFonts w:ascii="Book Antiqua" w:hAnsi="Book Antiqua" w:cs="Calibri"/>
          <w:sz w:val="22"/>
          <w:szCs w:val="22"/>
        </w:rPr>
      </w:pPr>
    </w:p>
    <w:p w14:paraId="72AC9348" w14:textId="623D1492" w:rsidR="009C15B9" w:rsidRDefault="00BF243A">
      <w:pPr>
        <w:pStyle w:val="ColorfulList-Accent11"/>
        <w:numPr>
          <w:ilvl w:val="1"/>
          <w:numId w:val="1"/>
        </w:numPr>
        <w:tabs>
          <w:tab w:val="clear" w:pos="1440"/>
          <w:tab w:val="left" w:pos="720"/>
        </w:tabs>
        <w:autoSpaceDE w:val="0"/>
        <w:autoSpaceDN w:val="0"/>
        <w:adjustRightInd w:val="0"/>
        <w:spacing w:line="360" w:lineRule="auto"/>
        <w:ind w:left="720"/>
        <w:contextualSpacing w:val="0"/>
        <w:jc w:val="both"/>
        <w:rPr>
          <w:rFonts w:ascii="Book Antiqua" w:hAnsi="Book Antiqua" w:cs="Calibri"/>
          <w:sz w:val="22"/>
          <w:szCs w:val="22"/>
        </w:rPr>
      </w:pPr>
      <w:r>
        <w:rPr>
          <w:rFonts w:ascii="Book Antiqua" w:hAnsi="Book Antiqua" w:cs="Calibri"/>
          <w:b/>
          <w:sz w:val="22"/>
          <w:szCs w:val="22"/>
        </w:rPr>
        <w:t xml:space="preserve">Effect of Termination. </w:t>
      </w:r>
      <w:r>
        <w:rPr>
          <w:rFonts w:ascii="Book Antiqua" w:hAnsi="Book Antiqua" w:cs="Calibri"/>
          <w:sz w:val="22"/>
          <w:szCs w:val="22"/>
        </w:rPr>
        <w:t xml:space="preserve">Notwithstanding anything to the contrary contained herein, the provisions of this Agreement relating to Confidentiality and any other provision which by its very nature should survive termination or expiration of the Agreement, shall so survive. </w:t>
      </w:r>
      <w:r w:rsidR="00E7235D">
        <w:rPr>
          <w:rFonts w:ascii="Book Antiqua" w:hAnsi="Book Antiqua" w:cs="Calibri"/>
          <w:sz w:val="22"/>
          <w:szCs w:val="22"/>
        </w:rPr>
        <w:t xml:space="preserve">Upon </w:t>
      </w:r>
      <w:r w:rsidR="00717F2D">
        <w:rPr>
          <w:rFonts w:ascii="Book Antiqua" w:hAnsi="Book Antiqua" w:cs="Calibri"/>
          <w:sz w:val="22"/>
          <w:szCs w:val="22"/>
        </w:rPr>
        <w:t xml:space="preserve">the initiation of Termination, </w:t>
      </w:r>
      <w:r w:rsidR="00001DD3">
        <w:rPr>
          <w:rFonts w:ascii="Book Antiqua" w:hAnsi="Book Antiqua" w:cs="Calibri"/>
          <w:sz w:val="22"/>
          <w:szCs w:val="22"/>
        </w:rPr>
        <w:t xml:space="preserve">Service Provider </w:t>
      </w:r>
      <w:r w:rsidR="00436486">
        <w:rPr>
          <w:rFonts w:ascii="Book Antiqua" w:hAnsi="Book Antiqua" w:cs="Calibri"/>
          <w:sz w:val="22"/>
          <w:szCs w:val="22"/>
        </w:rPr>
        <w:t xml:space="preserve">shall be entitled </w:t>
      </w:r>
      <w:r w:rsidR="00FB7A37">
        <w:rPr>
          <w:rFonts w:ascii="Book Antiqua" w:hAnsi="Book Antiqua" w:cs="Calibri"/>
          <w:sz w:val="22"/>
          <w:szCs w:val="22"/>
        </w:rPr>
        <w:t xml:space="preserve">to receive </w:t>
      </w:r>
      <w:r w:rsidR="001858A6">
        <w:rPr>
          <w:rFonts w:ascii="Book Antiqua" w:hAnsi="Book Antiqua" w:cs="Calibri"/>
          <w:sz w:val="22"/>
          <w:szCs w:val="22"/>
        </w:rPr>
        <w:t xml:space="preserve">payment for the services provided </w:t>
      </w:r>
      <w:r w:rsidR="000D3A3F">
        <w:rPr>
          <w:rFonts w:ascii="Book Antiqua" w:hAnsi="Book Antiqua" w:cs="Calibri"/>
          <w:sz w:val="22"/>
          <w:szCs w:val="22"/>
        </w:rPr>
        <w:t>(partial / completed)</w:t>
      </w:r>
      <w:r w:rsidR="00815907">
        <w:rPr>
          <w:rFonts w:ascii="Book Antiqua" w:hAnsi="Book Antiqua" w:cs="Calibri"/>
          <w:sz w:val="22"/>
          <w:szCs w:val="22"/>
        </w:rPr>
        <w:t xml:space="preserve"> up to the effective date of </w:t>
      </w:r>
      <w:r w:rsidR="006501EB">
        <w:rPr>
          <w:rFonts w:ascii="Book Antiqua" w:hAnsi="Book Antiqua" w:cs="Calibri"/>
          <w:sz w:val="22"/>
          <w:szCs w:val="22"/>
        </w:rPr>
        <w:t xml:space="preserve">Termination. </w:t>
      </w:r>
    </w:p>
    <w:p w14:paraId="7C8F585B" w14:textId="77777777" w:rsidR="007A10D2" w:rsidRDefault="007A10D2" w:rsidP="007A10D2">
      <w:pPr>
        <w:keepNext/>
        <w:tabs>
          <w:tab w:val="left" w:pos="1080"/>
        </w:tabs>
        <w:autoSpaceDE w:val="0"/>
        <w:autoSpaceDN w:val="0"/>
        <w:adjustRightInd w:val="0"/>
        <w:spacing w:line="360" w:lineRule="auto"/>
        <w:jc w:val="both"/>
        <w:rPr>
          <w:rFonts w:ascii="Book Antiqua" w:hAnsi="Book Antiqua" w:cs="Calibri"/>
          <w:b/>
          <w:bCs/>
          <w:sz w:val="22"/>
          <w:szCs w:val="22"/>
        </w:rPr>
      </w:pPr>
    </w:p>
    <w:p w14:paraId="18853666" w14:textId="0941341A" w:rsidR="009C15B9" w:rsidRPr="007A10D2" w:rsidRDefault="00BF243A" w:rsidP="007A10D2">
      <w:pPr>
        <w:pStyle w:val="ListParagraph"/>
        <w:keepNext/>
        <w:numPr>
          <w:ilvl w:val="0"/>
          <w:numId w:val="1"/>
        </w:numPr>
        <w:autoSpaceDE w:val="0"/>
        <w:autoSpaceDN w:val="0"/>
        <w:adjustRightInd w:val="0"/>
        <w:spacing w:line="360" w:lineRule="auto"/>
        <w:jc w:val="both"/>
        <w:rPr>
          <w:rFonts w:ascii="Book Antiqua" w:hAnsi="Book Antiqua" w:cs="Calibri"/>
          <w:b/>
          <w:bCs/>
          <w:sz w:val="22"/>
          <w:szCs w:val="22"/>
        </w:rPr>
      </w:pPr>
      <w:r w:rsidRPr="007A10D2">
        <w:rPr>
          <w:rFonts w:ascii="Book Antiqua" w:hAnsi="Book Antiqua" w:cs="Calibri"/>
          <w:b/>
          <w:bCs/>
          <w:sz w:val="22"/>
          <w:szCs w:val="22"/>
        </w:rPr>
        <w:t>COMPENSATION.</w:t>
      </w:r>
    </w:p>
    <w:p w14:paraId="49849A01" w14:textId="77777777" w:rsidR="009C15B9" w:rsidRDefault="009C15B9">
      <w:pPr>
        <w:keepNext/>
        <w:autoSpaceDE w:val="0"/>
        <w:autoSpaceDN w:val="0"/>
        <w:adjustRightInd w:val="0"/>
        <w:spacing w:line="360" w:lineRule="auto"/>
        <w:jc w:val="both"/>
        <w:rPr>
          <w:rFonts w:ascii="Book Antiqua" w:hAnsi="Book Antiqua" w:cs="Calibri"/>
          <w:sz w:val="22"/>
          <w:szCs w:val="22"/>
        </w:rPr>
      </w:pPr>
    </w:p>
    <w:p w14:paraId="7F1505FB" w14:textId="20715D51" w:rsidR="009C15B9" w:rsidRDefault="00BF243A" w:rsidP="007A10D2">
      <w:pPr>
        <w:keepNext/>
        <w:numPr>
          <w:ilvl w:val="2"/>
          <w:numId w:val="1"/>
        </w:numPr>
        <w:autoSpaceDE w:val="0"/>
        <w:autoSpaceDN w:val="0"/>
        <w:adjustRightInd w:val="0"/>
        <w:spacing w:line="360" w:lineRule="auto"/>
        <w:ind w:left="720"/>
        <w:jc w:val="both"/>
        <w:rPr>
          <w:rFonts w:ascii="Book Antiqua" w:hAnsi="Book Antiqua" w:cs="Calibri"/>
          <w:sz w:val="22"/>
          <w:szCs w:val="22"/>
        </w:rPr>
      </w:pPr>
      <w:r>
        <w:rPr>
          <w:rFonts w:ascii="Book Antiqua" w:hAnsi="Book Antiqua" w:cs="Calibri"/>
          <w:b/>
          <w:sz w:val="22"/>
          <w:szCs w:val="22"/>
        </w:rPr>
        <w:t xml:space="preserve">Terms </w:t>
      </w:r>
      <w:r w:rsidR="003829BE">
        <w:rPr>
          <w:rFonts w:ascii="Book Antiqua" w:hAnsi="Book Antiqua" w:cs="Calibri"/>
          <w:b/>
          <w:sz w:val="22"/>
          <w:szCs w:val="22"/>
        </w:rPr>
        <w:t>&amp;</w:t>
      </w:r>
      <w:r>
        <w:rPr>
          <w:rFonts w:ascii="Book Antiqua" w:hAnsi="Book Antiqua" w:cs="Calibri"/>
          <w:b/>
          <w:sz w:val="22"/>
          <w:szCs w:val="22"/>
        </w:rPr>
        <w:t xml:space="preserve"> Conditions</w:t>
      </w:r>
      <w:r w:rsidR="003829BE">
        <w:rPr>
          <w:rFonts w:ascii="Book Antiqua" w:hAnsi="Book Antiqua" w:cs="Calibri"/>
          <w:b/>
          <w:sz w:val="22"/>
          <w:szCs w:val="22"/>
        </w:rPr>
        <w:t xml:space="preserve"> and Payment Term</w:t>
      </w:r>
      <w:r>
        <w:rPr>
          <w:rFonts w:ascii="Book Antiqua" w:hAnsi="Book Antiqua" w:cs="Calibri"/>
          <w:sz w:val="22"/>
          <w:szCs w:val="22"/>
        </w:rPr>
        <w:t xml:space="preserve">. </w:t>
      </w:r>
    </w:p>
    <w:p w14:paraId="6493646B" w14:textId="77777777" w:rsidR="009C15B9" w:rsidRDefault="009C15B9">
      <w:pPr>
        <w:keepNext/>
        <w:autoSpaceDE w:val="0"/>
        <w:autoSpaceDN w:val="0"/>
        <w:adjustRightInd w:val="0"/>
        <w:spacing w:line="360" w:lineRule="auto"/>
        <w:ind w:left="720"/>
        <w:jc w:val="both"/>
        <w:rPr>
          <w:rFonts w:ascii="Book Antiqua" w:hAnsi="Book Antiqua" w:cs="Calibri"/>
          <w:sz w:val="22"/>
          <w:szCs w:val="22"/>
        </w:rPr>
      </w:pPr>
    </w:p>
    <w:p w14:paraId="26630BE4" w14:textId="263AFAB5" w:rsidR="009C15B9" w:rsidRDefault="00BF243A">
      <w:pPr>
        <w:autoSpaceDE w:val="0"/>
        <w:autoSpaceDN w:val="0"/>
        <w:adjustRightInd w:val="0"/>
        <w:spacing w:line="360" w:lineRule="auto"/>
        <w:jc w:val="both"/>
        <w:rPr>
          <w:rFonts w:ascii="Book Antiqua" w:hAnsi="Book Antiqua" w:cs="Calibri"/>
          <w:sz w:val="22"/>
          <w:szCs w:val="22"/>
        </w:rPr>
      </w:pPr>
      <w:r>
        <w:rPr>
          <w:rFonts w:ascii="Book Antiqua" w:hAnsi="Book Antiqua" w:cs="Calibri"/>
          <w:sz w:val="22"/>
          <w:szCs w:val="22"/>
        </w:rPr>
        <w:t>Company agrees to pay Service Provider the fees specified in the Statement of Work in accordance with the schedule referenced</w:t>
      </w:r>
      <w:r>
        <w:rPr>
          <w:rFonts w:ascii="Book Antiqua" w:hAnsi="Book Antiqua" w:cs="Helvetica"/>
          <w:lang w:val="en-GB"/>
        </w:rPr>
        <w:t xml:space="preserve"> </w:t>
      </w:r>
      <w:r>
        <w:rPr>
          <w:rFonts w:ascii="Book Antiqua" w:hAnsi="Book Antiqua" w:cs="Calibri"/>
          <w:sz w:val="22"/>
          <w:szCs w:val="22"/>
        </w:rPr>
        <w:t xml:space="preserve">therein, for the Services performed during the period specified in the relevant Statement of Work. </w:t>
      </w:r>
      <w:r w:rsidR="00C13754">
        <w:rPr>
          <w:rFonts w:ascii="Book Antiqua" w:hAnsi="Book Antiqua" w:cs="Calibri"/>
          <w:sz w:val="22"/>
          <w:szCs w:val="22"/>
        </w:rPr>
        <w:t xml:space="preserve"> </w:t>
      </w:r>
      <w:r w:rsidR="00232AED">
        <w:rPr>
          <w:rFonts w:ascii="Book Antiqua" w:hAnsi="Book Antiqua" w:cs="Calibri"/>
          <w:sz w:val="22"/>
          <w:szCs w:val="22"/>
        </w:rPr>
        <w:t xml:space="preserve">Service Provider </w:t>
      </w:r>
      <w:r w:rsidR="00ED685E">
        <w:rPr>
          <w:rFonts w:ascii="Book Antiqua" w:hAnsi="Book Antiqua" w:cs="Calibri"/>
          <w:sz w:val="22"/>
          <w:szCs w:val="22"/>
        </w:rPr>
        <w:t xml:space="preserve">shall </w:t>
      </w:r>
      <w:r w:rsidR="00232AED">
        <w:rPr>
          <w:rFonts w:ascii="Book Antiqua" w:hAnsi="Book Antiqua" w:cs="Calibri"/>
          <w:sz w:val="22"/>
          <w:szCs w:val="22"/>
        </w:rPr>
        <w:t xml:space="preserve">raise the </w:t>
      </w:r>
      <w:r w:rsidR="00ED685E">
        <w:rPr>
          <w:rFonts w:ascii="Book Antiqua" w:hAnsi="Book Antiqua" w:cs="Calibri"/>
          <w:sz w:val="22"/>
          <w:szCs w:val="22"/>
        </w:rPr>
        <w:t xml:space="preserve">invoice </w:t>
      </w:r>
      <w:r w:rsidR="00AC454A">
        <w:rPr>
          <w:rFonts w:ascii="Book Antiqua" w:hAnsi="Book Antiqua" w:cs="Calibri"/>
          <w:sz w:val="22"/>
          <w:szCs w:val="22"/>
        </w:rPr>
        <w:t xml:space="preserve">on or before the last calendar day of the current month </w:t>
      </w:r>
      <w:r w:rsidR="007B1354">
        <w:rPr>
          <w:rFonts w:ascii="Book Antiqua" w:hAnsi="Book Antiqua" w:cs="Calibri"/>
          <w:sz w:val="22"/>
          <w:szCs w:val="22"/>
        </w:rPr>
        <w:t xml:space="preserve">and the company </w:t>
      </w:r>
      <w:r w:rsidR="000D433B">
        <w:rPr>
          <w:rFonts w:ascii="Book Antiqua" w:hAnsi="Book Antiqua" w:cs="Calibri"/>
          <w:sz w:val="22"/>
          <w:szCs w:val="22"/>
        </w:rPr>
        <w:t xml:space="preserve">shall pay the amount before the expiry of </w:t>
      </w:r>
      <w:r w:rsidR="000D433B" w:rsidRPr="009640FE">
        <w:rPr>
          <w:rFonts w:ascii="Book Antiqua" w:hAnsi="Book Antiqua" w:cs="Calibri"/>
          <w:sz w:val="22"/>
          <w:szCs w:val="22"/>
        </w:rPr>
        <w:t>30 days</w:t>
      </w:r>
      <w:r w:rsidR="000D433B">
        <w:rPr>
          <w:rFonts w:ascii="Book Antiqua" w:hAnsi="Book Antiqua" w:cs="Calibri"/>
          <w:sz w:val="22"/>
          <w:szCs w:val="22"/>
        </w:rPr>
        <w:t xml:space="preserve"> from the date of invoice. </w:t>
      </w:r>
    </w:p>
    <w:p w14:paraId="7A161392" w14:textId="77777777" w:rsidR="00336CA5" w:rsidRDefault="00336CA5" w:rsidP="00427A65">
      <w:pPr>
        <w:autoSpaceDE w:val="0"/>
        <w:autoSpaceDN w:val="0"/>
        <w:adjustRightInd w:val="0"/>
        <w:spacing w:line="360" w:lineRule="auto"/>
        <w:jc w:val="both"/>
        <w:rPr>
          <w:rFonts w:ascii="Book Antiqua" w:hAnsi="Book Antiqua" w:cs="Calibri"/>
          <w:sz w:val="22"/>
          <w:szCs w:val="22"/>
        </w:rPr>
      </w:pPr>
    </w:p>
    <w:p w14:paraId="40CBE459" w14:textId="77777777" w:rsidR="009C15B9" w:rsidRDefault="00BF243A" w:rsidP="007A10D2">
      <w:pPr>
        <w:numPr>
          <w:ilvl w:val="2"/>
          <w:numId w:val="1"/>
        </w:numPr>
        <w:autoSpaceDE w:val="0"/>
        <w:autoSpaceDN w:val="0"/>
        <w:adjustRightInd w:val="0"/>
        <w:spacing w:line="360" w:lineRule="auto"/>
        <w:ind w:left="720"/>
        <w:jc w:val="both"/>
        <w:rPr>
          <w:rFonts w:ascii="Book Antiqua" w:hAnsi="Book Antiqua" w:cs="Calibri"/>
          <w:sz w:val="22"/>
          <w:szCs w:val="22"/>
        </w:rPr>
      </w:pPr>
      <w:r>
        <w:rPr>
          <w:rFonts w:ascii="Book Antiqua" w:hAnsi="Book Antiqua" w:cs="Calibri"/>
          <w:b/>
          <w:sz w:val="22"/>
          <w:szCs w:val="22"/>
        </w:rPr>
        <w:t>No Payments in Certain Circumstances</w:t>
      </w:r>
      <w:r>
        <w:rPr>
          <w:rFonts w:ascii="Book Antiqua" w:hAnsi="Book Antiqua" w:cs="Calibri"/>
          <w:sz w:val="22"/>
          <w:szCs w:val="22"/>
        </w:rPr>
        <w:t>. No payments shall be payable to the Service Provider under any of the following circumstances:</w:t>
      </w:r>
    </w:p>
    <w:p w14:paraId="6903FED9" w14:textId="77777777" w:rsidR="009C15B9" w:rsidRDefault="00BF243A" w:rsidP="007A10D2">
      <w:pPr>
        <w:numPr>
          <w:ilvl w:val="3"/>
          <w:numId w:val="1"/>
        </w:numPr>
        <w:autoSpaceDE w:val="0"/>
        <w:autoSpaceDN w:val="0"/>
        <w:adjustRightInd w:val="0"/>
        <w:spacing w:line="360" w:lineRule="auto"/>
        <w:ind w:left="1080"/>
        <w:jc w:val="both"/>
        <w:rPr>
          <w:rFonts w:ascii="Book Antiqua" w:hAnsi="Book Antiqua" w:cs="Calibri"/>
          <w:sz w:val="22"/>
          <w:szCs w:val="22"/>
        </w:rPr>
      </w:pPr>
      <w:r>
        <w:rPr>
          <w:rFonts w:ascii="Book Antiqua" w:hAnsi="Book Antiqua" w:cs="Calibri"/>
          <w:sz w:val="22"/>
          <w:szCs w:val="22"/>
        </w:rPr>
        <w:t xml:space="preserve">if the Service Provider does not directly perform or complete the Services described in </w:t>
      </w:r>
      <w:r>
        <w:rPr>
          <w:rFonts w:ascii="Book Antiqua" w:hAnsi="Book Antiqua" w:cs="Calibri"/>
          <w:b/>
          <w:sz w:val="22"/>
          <w:szCs w:val="22"/>
        </w:rPr>
        <w:t xml:space="preserve">Exhibit </w:t>
      </w:r>
      <w:proofErr w:type="gramStart"/>
      <w:r>
        <w:rPr>
          <w:rFonts w:ascii="Book Antiqua" w:hAnsi="Book Antiqua" w:cs="Calibri"/>
          <w:b/>
          <w:sz w:val="22"/>
          <w:szCs w:val="22"/>
        </w:rPr>
        <w:t>A</w:t>
      </w:r>
      <w:r>
        <w:rPr>
          <w:rFonts w:ascii="Book Antiqua" w:hAnsi="Book Antiqua" w:cs="Calibri"/>
          <w:sz w:val="22"/>
          <w:szCs w:val="22"/>
        </w:rPr>
        <w:t>;</w:t>
      </w:r>
      <w:proofErr w:type="gramEnd"/>
    </w:p>
    <w:p w14:paraId="5954C6D6" w14:textId="77777777" w:rsidR="009C15B9" w:rsidRDefault="009C15B9">
      <w:pPr>
        <w:pStyle w:val="ColorfulList-Accent11"/>
        <w:spacing w:line="360" w:lineRule="auto"/>
        <w:jc w:val="both"/>
        <w:rPr>
          <w:rFonts w:ascii="Book Antiqua" w:hAnsi="Book Antiqua" w:cs="Calibri"/>
          <w:sz w:val="22"/>
          <w:szCs w:val="22"/>
        </w:rPr>
      </w:pPr>
    </w:p>
    <w:p w14:paraId="245CF130" w14:textId="77777777" w:rsidR="009C15B9" w:rsidRDefault="00BF243A" w:rsidP="007A10D2">
      <w:pPr>
        <w:numPr>
          <w:ilvl w:val="3"/>
          <w:numId w:val="1"/>
        </w:numPr>
        <w:autoSpaceDE w:val="0"/>
        <w:autoSpaceDN w:val="0"/>
        <w:adjustRightInd w:val="0"/>
        <w:spacing w:line="360" w:lineRule="auto"/>
        <w:ind w:left="1080"/>
        <w:jc w:val="both"/>
        <w:rPr>
          <w:rFonts w:ascii="Book Antiqua" w:hAnsi="Book Antiqua" w:cs="Calibri"/>
          <w:sz w:val="22"/>
          <w:szCs w:val="22"/>
        </w:rPr>
      </w:pPr>
      <w:r>
        <w:rPr>
          <w:rFonts w:ascii="Book Antiqua" w:hAnsi="Book Antiqua" w:cs="Calibri"/>
          <w:sz w:val="22"/>
          <w:szCs w:val="22"/>
        </w:rPr>
        <w:t>if the Services performed occurred after the expiration or termination of the Term.</w:t>
      </w:r>
    </w:p>
    <w:p w14:paraId="1C9D7211" w14:textId="77777777" w:rsidR="009C15B9" w:rsidRDefault="00BF243A">
      <w:pPr>
        <w:tabs>
          <w:tab w:val="left" w:pos="3330"/>
        </w:tabs>
        <w:autoSpaceDE w:val="0"/>
        <w:autoSpaceDN w:val="0"/>
        <w:adjustRightInd w:val="0"/>
        <w:spacing w:line="360" w:lineRule="auto"/>
        <w:jc w:val="both"/>
        <w:rPr>
          <w:rFonts w:ascii="Book Antiqua" w:hAnsi="Book Antiqua" w:cs="Calibri"/>
          <w:sz w:val="22"/>
          <w:szCs w:val="22"/>
        </w:rPr>
      </w:pPr>
      <w:r>
        <w:rPr>
          <w:rFonts w:ascii="Book Antiqua" w:hAnsi="Book Antiqua" w:cs="Calibri"/>
          <w:sz w:val="22"/>
          <w:szCs w:val="22"/>
        </w:rPr>
        <w:tab/>
      </w:r>
    </w:p>
    <w:p w14:paraId="5F2DAF6B" w14:textId="77777777" w:rsidR="009C15B9" w:rsidRDefault="00BF243A" w:rsidP="007A10D2">
      <w:pPr>
        <w:numPr>
          <w:ilvl w:val="2"/>
          <w:numId w:val="1"/>
        </w:numPr>
        <w:autoSpaceDE w:val="0"/>
        <w:autoSpaceDN w:val="0"/>
        <w:adjustRightInd w:val="0"/>
        <w:spacing w:line="360" w:lineRule="auto"/>
        <w:ind w:left="720"/>
        <w:jc w:val="both"/>
        <w:rPr>
          <w:rFonts w:ascii="Book Antiqua" w:hAnsi="Book Antiqua" w:cs="Calibri"/>
          <w:sz w:val="22"/>
          <w:szCs w:val="22"/>
        </w:rPr>
      </w:pPr>
      <w:r>
        <w:rPr>
          <w:rFonts w:ascii="Book Antiqua" w:hAnsi="Book Antiqua" w:cs="Calibri"/>
          <w:b/>
          <w:sz w:val="22"/>
          <w:szCs w:val="22"/>
        </w:rPr>
        <w:t>No Other Compensation</w:t>
      </w:r>
      <w:r>
        <w:rPr>
          <w:rFonts w:ascii="Book Antiqua" w:hAnsi="Book Antiqua" w:cs="Calibri"/>
          <w:sz w:val="22"/>
          <w:szCs w:val="22"/>
        </w:rPr>
        <w:t>. The compensation set out hereinabove</w:t>
      </w:r>
      <w:r>
        <w:rPr>
          <w:rFonts w:ascii="Book Antiqua" w:hAnsi="Book Antiqua" w:cs="Calibri"/>
          <w:b/>
          <w:sz w:val="22"/>
          <w:szCs w:val="22"/>
        </w:rPr>
        <w:t xml:space="preserve"> </w:t>
      </w:r>
      <w:r>
        <w:rPr>
          <w:rFonts w:ascii="Book Antiqua" w:hAnsi="Book Antiqua" w:cs="Calibri"/>
          <w:sz w:val="22"/>
          <w:szCs w:val="22"/>
        </w:rPr>
        <w:t xml:space="preserve">shall be the Service Provider’s sole compensation under this Agreement. </w:t>
      </w:r>
    </w:p>
    <w:p w14:paraId="76AF9361" w14:textId="77777777" w:rsidR="009C15B9" w:rsidRDefault="009C15B9">
      <w:pPr>
        <w:autoSpaceDE w:val="0"/>
        <w:autoSpaceDN w:val="0"/>
        <w:adjustRightInd w:val="0"/>
        <w:spacing w:line="360" w:lineRule="auto"/>
        <w:jc w:val="both"/>
        <w:rPr>
          <w:rFonts w:ascii="Book Antiqua" w:hAnsi="Book Antiqua" w:cs="Calibri"/>
          <w:sz w:val="22"/>
          <w:szCs w:val="22"/>
          <w:u w:val="single"/>
        </w:rPr>
      </w:pPr>
    </w:p>
    <w:p w14:paraId="48B5E593" w14:textId="77777777" w:rsidR="009C15B9" w:rsidRDefault="00BF243A" w:rsidP="007A10D2">
      <w:pPr>
        <w:numPr>
          <w:ilvl w:val="2"/>
          <w:numId w:val="1"/>
        </w:numPr>
        <w:autoSpaceDE w:val="0"/>
        <w:autoSpaceDN w:val="0"/>
        <w:adjustRightInd w:val="0"/>
        <w:spacing w:line="360" w:lineRule="auto"/>
        <w:ind w:left="720"/>
        <w:jc w:val="both"/>
        <w:rPr>
          <w:rFonts w:ascii="Book Antiqua" w:hAnsi="Book Antiqua" w:cs="Calibri"/>
          <w:sz w:val="22"/>
          <w:szCs w:val="22"/>
        </w:rPr>
      </w:pPr>
      <w:r>
        <w:rPr>
          <w:rFonts w:ascii="Book Antiqua" w:hAnsi="Book Antiqua" w:cs="Calibri"/>
          <w:b/>
          <w:sz w:val="22"/>
          <w:szCs w:val="22"/>
        </w:rPr>
        <w:t>Taxes</w:t>
      </w:r>
      <w:r>
        <w:rPr>
          <w:rFonts w:ascii="Book Antiqua" w:hAnsi="Book Antiqua" w:cs="Calibri"/>
          <w:sz w:val="22"/>
          <w:szCs w:val="22"/>
        </w:rPr>
        <w:t xml:space="preserve">. All amounts payable pursuant to this Agreement are exclusive of taxes. </w:t>
      </w:r>
    </w:p>
    <w:p w14:paraId="053523A1" w14:textId="77777777" w:rsidR="009C15B9" w:rsidRDefault="009C15B9">
      <w:pPr>
        <w:autoSpaceDE w:val="0"/>
        <w:autoSpaceDN w:val="0"/>
        <w:adjustRightInd w:val="0"/>
        <w:spacing w:line="360" w:lineRule="auto"/>
        <w:ind w:left="720"/>
        <w:jc w:val="both"/>
        <w:rPr>
          <w:rFonts w:ascii="Book Antiqua" w:hAnsi="Book Antiqua" w:cs="Calibri"/>
          <w:sz w:val="22"/>
          <w:szCs w:val="22"/>
        </w:rPr>
      </w:pPr>
    </w:p>
    <w:p w14:paraId="62A48831" w14:textId="77777777" w:rsidR="009C15B9" w:rsidRDefault="00BF243A" w:rsidP="007A10D2">
      <w:pPr>
        <w:numPr>
          <w:ilvl w:val="2"/>
          <w:numId w:val="1"/>
        </w:numPr>
        <w:autoSpaceDE w:val="0"/>
        <w:autoSpaceDN w:val="0"/>
        <w:adjustRightInd w:val="0"/>
        <w:spacing w:line="360" w:lineRule="auto"/>
        <w:ind w:left="720"/>
        <w:jc w:val="both"/>
        <w:rPr>
          <w:rFonts w:ascii="Book Antiqua" w:hAnsi="Book Antiqua" w:cs="Calibri"/>
          <w:sz w:val="22"/>
          <w:szCs w:val="22"/>
        </w:rPr>
      </w:pPr>
      <w:r>
        <w:rPr>
          <w:rFonts w:ascii="Book Antiqua" w:hAnsi="Book Antiqua" w:cs="Calibri"/>
          <w:b/>
          <w:sz w:val="22"/>
          <w:szCs w:val="22"/>
        </w:rPr>
        <w:t>Other Benefits.</w:t>
      </w:r>
      <w:r>
        <w:rPr>
          <w:rFonts w:ascii="Book Antiqua" w:hAnsi="Book Antiqua" w:cs="Calibri"/>
          <w:sz w:val="22"/>
          <w:szCs w:val="22"/>
        </w:rPr>
        <w:t xml:space="preserve"> The Service Provider shall have no claim against the Company under this Agreement or otherwise for vacation pay, sick leave, retirement benefits, social security, worker’s compensation, health or disability benefits, unemployment insurance benefits, or employee benefits of any kind.</w:t>
      </w:r>
    </w:p>
    <w:p w14:paraId="27463668" w14:textId="77777777" w:rsidR="004F7748" w:rsidRDefault="004F7748" w:rsidP="005C3D67">
      <w:pPr>
        <w:pStyle w:val="ListParagraph"/>
        <w:rPr>
          <w:rFonts w:ascii="Book Antiqua" w:hAnsi="Book Antiqua" w:cs="Calibri"/>
          <w:sz w:val="22"/>
          <w:szCs w:val="22"/>
        </w:rPr>
      </w:pPr>
    </w:p>
    <w:p w14:paraId="39986ACE" w14:textId="5EC2FAF0" w:rsidR="004F7748" w:rsidRDefault="00E865B4" w:rsidP="007A10D2">
      <w:pPr>
        <w:numPr>
          <w:ilvl w:val="2"/>
          <w:numId w:val="1"/>
        </w:numPr>
        <w:autoSpaceDE w:val="0"/>
        <w:autoSpaceDN w:val="0"/>
        <w:adjustRightInd w:val="0"/>
        <w:spacing w:line="360" w:lineRule="auto"/>
        <w:ind w:left="720"/>
        <w:jc w:val="both"/>
        <w:rPr>
          <w:rFonts w:ascii="Book Antiqua" w:hAnsi="Book Antiqua" w:cs="Calibri"/>
          <w:sz w:val="22"/>
          <w:szCs w:val="22"/>
        </w:rPr>
      </w:pPr>
      <w:r w:rsidRPr="00BF243A">
        <w:rPr>
          <w:rFonts w:ascii="Book Antiqua" w:hAnsi="Book Antiqua" w:cs="Calibri"/>
          <w:b/>
          <w:bCs/>
          <w:sz w:val="22"/>
          <w:szCs w:val="22"/>
        </w:rPr>
        <w:t>Price Validity</w:t>
      </w:r>
      <w:r>
        <w:rPr>
          <w:rFonts w:ascii="Book Antiqua" w:hAnsi="Book Antiqua" w:cs="Calibri"/>
          <w:sz w:val="22"/>
          <w:szCs w:val="22"/>
        </w:rPr>
        <w:t xml:space="preserve">: </w:t>
      </w:r>
      <w:r w:rsidR="00F93872">
        <w:rPr>
          <w:rFonts w:ascii="Book Antiqua" w:hAnsi="Book Antiqua" w:cs="Calibri"/>
          <w:sz w:val="22"/>
          <w:szCs w:val="22"/>
        </w:rPr>
        <w:t xml:space="preserve">Time &amp; Material </w:t>
      </w:r>
      <w:r>
        <w:rPr>
          <w:rFonts w:ascii="Book Antiqua" w:hAnsi="Book Antiqua" w:cs="Calibri"/>
          <w:sz w:val="22"/>
          <w:szCs w:val="22"/>
        </w:rPr>
        <w:t xml:space="preserve">Rates provided by the Service Provider under </w:t>
      </w:r>
      <w:r w:rsidR="00031C29">
        <w:rPr>
          <w:rFonts w:ascii="Book Antiqua" w:hAnsi="Book Antiqua" w:cs="Calibri"/>
          <w:sz w:val="22"/>
          <w:szCs w:val="22"/>
        </w:rPr>
        <w:t>the Scope of Work</w:t>
      </w:r>
      <w:r w:rsidR="00F93872">
        <w:rPr>
          <w:rFonts w:ascii="Book Antiqua" w:hAnsi="Book Antiqua" w:cs="Calibri"/>
          <w:sz w:val="22"/>
          <w:szCs w:val="22"/>
        </w:rPr>
        <w:t xml:space="preserve"> (SOW) agreements are valid for </w:t>
      </w:r>
      <w:r w:rsidR="002816A7">
        <w:rPr>
          <w:rFonts w:ascii="Book Antiqua" w:hAnsi="Book Antiqua" w:cs="Calibri"/>
          <w:sz w:val="22"/>
          <w:szCs w:val="22"/>
        </w:rPr>
        <w:t xml:space="preserve">1 year from the effective date of respective agreements. </w:t>
      </w:r>
      <w:r w:rsidR="000D11D8">
        <w:rPr>
          <w:rFonts w:ascii="Book Antiqua" w:hAnsi="Book Antiqua" w:cs="Calibri"/>
          <w:sz w:val="22"/>
          <w:szCs w:val="22"/>
        </w:rPr>
        <w:t>I</w:t>
      </w:r>
      <w:r w:rsidR="000D11D8" w:rsidRPr="00446DD0">
        <w:rPr>
          <w:rFonts w:ascii="Book Antiqua" w:hAnsi="Book Antiqua" w:cs="Calibri"/>
          <w:sz w:val="22"/>
          <w:szCs w:val="22"/>
        </w:rPr>
        <w:t xml:space="preserve">n consideration of the services provided herein, the </w:t>
      </w:r>
      <w:r w:rsidR="000D11D8" w:rsidRPr="00446DD0">
        <w:rPr>
          <w:rFonts w:ascii="Book Antiqua" w:hAnsi="Book Antiqua" w:cs="Calibri"/>
          <w:sz w:val="22"/>
          <w:szCs w:val="22"/>
        </w:rPr>
        <w:lastRenderedPageBreak/>
        <w:t xml:space="preserve">Service Provider shall be entitled to a </w:t>
      </w:r>
      <w:r w:rsidR="00446DD0" w:rsidRPr="00446DD0">
        <w:rPr>
          <w:rFonts w:ascii="Book Antiqua" w:hAnsi="Book Antiqua" w:cs="Calibri"/>
          <w:sz w:val="22"/>
          <w:szCs w:val="22"/>
        </w:rPr>
        <w:t>Cost-of-Living</w:t>
      </w:r>
      <w:r w:rsidR="000D11D8" w:rsidRPr="00446DD0">
        <w:rPr>
          <w:rFonts w:ascii="Book Antiqua" w:hAnsi="Book Antiqua" w:cs="Calibri"/>
          <w:sz w:val="22"/>
          <w:szCs w:val="22"/>
        </w:rPr>
        <w:t xml:space="preserve"> Adjustment (COLA) annually, commencing on the anniversary of the Effective Date, based on changes in the Consumer Price Index (CPI) of respective Country. The adjustment shall be calculated as follows: the percentage change in the CPI for the most recent twelve-month period shall be applied to the base compensation amount specified in Exhibit </w:t>
      </w:r>
      <w:r w:rsidR="000949FA">
        <w:rPr>
          <w:rFonts w:ascii="Book Antiqua" w:hAnsi="Book Antiqua" w:cs="Calibri"/>
          <w:sz w:val="22"/>
          <w:szCs w:val="22"/>
        </w:rPr>
        <w:t xml:space="preserve">or respective </w:t>
      </w:r>
      <w:r w:rsidR="000D11D8" w:rsidRPr="00446DD0">
        <w:rPr>
          <w:rFonts w:ascii="Book Antiqua" w:hAnsi="Book Antiqua" w:cs="Calibri"/>
          <w:sz w:val="22"/>
          <w:szCs w:val="22"/>
        </w:rPr>
        <w:t xml:space="preserve">SOW. </w:t>
      </w:r>
      <w:r w:rsidR="000922E2">
        <w:rPr>
          <w:rFonts w:ascii="Book Antiqua" w:hAnsi="Book Antiqua" w:cs="Calibri"/>
          <w:sz w:val="22"/>
          <w:szCs w:val="22"/>
        </w:rPr>
        <w:t xml:space="preserve">The applicable </w:t>
      </w:r>
      <w:r w:rsidR="004502DB">
        <w:rPr>
          <w:rFonts w:ascii="Book Antiqua" w:hAnsi="Book Antiqua" w:cs="Calibri"/>
          <w:sz w:val="22"/>
          <w:szCs w:val="22"/>
        </w:rPr>
        <w:t xml:space="preserve">indices are CPI AHE for US, CPI Urban for India. Both the parties will mutually agree on the percentage change </w:t>
      </w:r>
      <w:r w:rsidR="0080546A">
        <w:rPr>
          <w:rFonts w:ascii="Book Antiqua" w:hAnsi="Book Antiqua" w:cs="Calibri"/>
          <w:sz w:val="22"/>
          <w:szCs w:val="22"/>
        </w:rPr>
        <w:t xml:space="preserve">are limited </w:t>
      </w:r>
      <w:r w:rsidR="004502DB">
        <w:rPr>
          <w:rFonts w:ascii="Book Antiqua" w:hAnsi="Book Antiqua" w:cs="Calibri"/>
          <w:sz w:val="22"/>
          <w:szCs w:val="22"/>
        </w:rPr>
        <w:t xml:space="preserve">to the rates to the maximum of </w:t>
      </w:r>
      <w:r w:rsidR="00B6078E">
        <w:rPr>
          <w:rFonts w:ascii="Book Antiqua" w:hAnsi="Book Antiqua" w:cs="Calibri"/>
          <w:sz w:val="22"/>
          <w:szCs w:val="22"/>
        </w:rPr>
        <w:t xml:space="preserve">5% in India and a maximum of 3% in </w:t>
      </w:r>
      <w:r w:rsidR="005C3D67">
        <w:rPr>
          <w:rFonts w:ascii="Book Antiqua" w:hAnsi="Book Antiqua" w:cs="Calibri"/>
          <w:sz w:val="22"/>
          <w:szCs w:val="22"/>
        </w:rPr>
        <w:t>other countries</w:t>
      </w:r>
      <w:r w:rsidR="00B6078E">
        <w:rPr>
          <w:rFonts w:ascii="Book Antiqua" w:hAnsi="Book Antiqua" w:cs="Calibri"/>
          <w:sz w:val="22"/>
          <w:szCs w:val="22"/>
        </w:rPr>
        <w:t xml:space="preserve">. </w:t>
      </w:r>
    </w:p>
    <w:p w14:paraId="5D099C30" w14:textId="77777777" w:rsidR="009C15B9" w:rsidRDefault="009C15B9">
      <w:pPr>
        <w:tabs>
          <w:tab w:val="left" w:pos="6135"/>
        </w:tabs>
        <w:autoSpaceDE w:val="0"/>
        <w:autoSpaceDN w:val="0"/>
        <w:adjustRightInd w:val="0"/>
        <w:spacing w:line="360" w:lineRule="auto"/>
        <w:jc w:val="both"/>
        <w:rPr>
          <w:rFonts w:ascii="Book Antiqua" w:hAnsi="Book Antiqua" w:cs="Calibri"/>
          <w:b/>
          <w:bCs/>
          <w:sz w:val="22"/>
          <w:szCs w:val="22"/>
        </w:rPr>
      </w:pPr>
    </w:p>
    <w:p w14:paraId="54B9B5DA" w14:textId="77777777" w:rsidR="009C15B9" w:rsidRDefault="00BF243A" w:rsidP="007A10D2">
      <w:pPr>
        <w:numPr>
          <w:ilvl w:val="0"/>
          <w:numId w:val="1"/>
        </w:numPr>
        <w:autoSpaceDE w:val="0"/>
        <w:autoSpaceDN w:val="0"/>
        <w:adjustRightInd w:val="0"/>
        <w:spacing w:line="360" w:lineRule="auto"/>
        <w:ind w:left="360" w:hanging="360"/>
        <w:jc w:val="both"/>
        <w:rPr>
          <w:rFonts w:ascii="Book Antiqua" w:hAnsi="Book Antiqua" w:cs="Calibri"/>
          <w:b/>
          <w:bCs/>
          <w:sz w:val="22"/>
          <w:szCs w:val="22"/>
        </w:rPr>
      </w:pPr>
      <w:r>
        <w:rPr>
          <w:rFonts w:ascii="Book Antiqua" w:hAnsi="Book Antiqua" w:cs="Calibri"/>
          <w:b/>
          <w:bCs/>
          <w:sz w:val="22"/>
          <w:szCs w:val="22"/>
        </w:rPr>
        <w:t>NATURE OF RELATIONSHIP; INVENTIONS.</w:t>
      </w:r>
    </w:p>
    <w:p w14:paraId="738252EB" w14:textId="77777777" w:rsidR="009C15B9" w:rsidRDefault="00BF243A">
      <w:pPr>
        <w:tabs>
          <w:tab w:val="left" w:pos="5070"/>
        </w:tabs>
        <w:autoSpaceDE w:val="0"/>
        <w:autoSpaceDN w:val="0"/>
        <w:adjustRightInd w:val="0"/>
        <w:spacing w:line="360" w:lineRule="auto"/>
        <w:ind w:left="720" w:hanging="720"/>
        <w:jc w:val="both"/>
        <w:rPr>
          <w:rFonts w:ascii="Book Antiqua" w:hAnsi="Book Antiqua" w:cs="Calibri"/>
          <w:b/>
          <w:bCs/>
          <w:sz w:val="22"/>
          <w:szCs w:val="22"/>
        </w:rPr>
      </w:pPr>
      <w:r>
        <w:rPr>
          <w:rFonts w:ascii="Book Antiqua" w:hAnsi="Book Antiqua" w:cs="Calibri"/>
          <w:b/>
          <w:bCs/>
          <w:sz w:val="22"/>
          <w:szCs w:val="22"/>
        </w:rPr>
        <w:tab/>
      </w:r>
      <w:r>
        <w:rPr>
          <w:rFonts w:ascii="Book Antiqua" w:hAnsi="Book Antiqua" w:cs="Calibri"/>
          <w:b/>
          <w:bCs/>
          <w:sz w:val="22"/>
          <w:szCs w:val="22"/>
        </w:rPr>
        <w:tab/>
      </w:r>
    </w:p>
    <w:p w14:paraId="69B402B2" w14:textId="77777777" w:rsidR="009C15B9" w:rsidRDefault="00BF243A">
      <w:pPr>
        <w:pStyle w:val="ColorfulList-Accent11"/>
        <w:numPr>
          <w:ilvl w:val="0"/>
          <w:numId w:val="4"/>
        </w:numPr>
        <w:autoSpaceDE w:val="0"/>
        <w:autoSpaceDN w:val="0"/>
        <w:adjustRightInd w:val="0"/>
        <w:spacing w:line="360" w:lineRule="auto"/>
        <w:jc w:val="both"/>
        <w:rPr>
          <w:rFonts w:ascii="Book Antiqua" w:hAnsi="Book Antiqua" w:cs="Calibri"/>
          <w:sz w:val="22"/>
          <w:szCs w:val="22"/>
        </w:rPr>
      </w:pPr>
      <w:r>
        <w:rPr>
          <w:rFonts w:ascii="Book Antiqua" w:hAnsi="Book Antiqua" w:cs="Calibri"/>
          <w:b/>
          <w:sz w:val="22"/>
          <w:szCs w:val="22"/>
        </w:rPr>
        <w:t xml:space="preserve">Independent Contractor Status. </w:t>
      </w:r>
    </w:p>
    <w:p w14:paraId="39D85449" w14:textId="77777777" w:rsidR="009C15B9" w:rsidRDefault="009C15B9">
      <w:pPr>
        <w:pStyle w:val="ColorfulList-Accent11"/>
        <w:autoSpaceDE w:val="0"/>
        <w:autoSpaceDN w:val="0"/>
        <w:adjustRightInd w:val="0"/>
        <w:spacing w:line="360" w:lineRule="auto"/>
        <w:jc w:val="both"/>
        <w:rPr>
          <w:rFonts w:ascii="Book Antiqua" w:hAnsi="Book Antiqua" w:cs="Calibri"/>
          <w:b/>
          <w:sz w:val="22"/>
          <w:szCs w:val="22"/>
        </w:rPr>
      </w:pPr>
    </w:p>
    <w:p w14:paraId="3B264465" w14:textId="77777777" w:rsidR="009C15B9" w:rsidRDefault="00BF243A">
      <w:pPr>
        <w:pStyle w:val="ColorfulList-Accent11"/>
        <w:numPr>
          <w:ilvl w:val="0"/>
          <w:numId w:val="5"/>
        </w:numPr>
        <w:autoSpaceDE w:val="0"/>
        <w:autoSpaceDN w:val="0"/>
        <w:adjustRightInd w:val="0"/>
        <w:spacing w:line="360" w:lineRule="auto"/>
        <w:ind w:left="1080"/>
        <w:jc w:val="both"/>
        <w:rPr>
          <w:rFonts w:ascii="Book Antiqua" w:hAnsi="Book Antiqua" w:cs="Calibri"/>
          <w:sz w:val="22"/>
          <w:szCs w:val="22"/>
        </w:rPr>
      </w:pPr>
      <w:r>
        <w:rPr>
          <w:rFonts w:ascii="Book Antiqua" w:hAnsi="Book Antiqua" w:cs="Calibri"/>
          <w:sz w:val="22"/>
          <w:szCs w:val="22"/>
        </w:rPr>
        <w:t xml:space="preserve">The relationship between the Parties under this Agreement is one of independent contractors. Nothing in this Agreement is intended to create a joint venture, partnership, agency, employer-employee, or similar relationship. Neither Party shall assume or create obligations on the other Party’s behalf, nor shall neither Party </w:t>
      </w:r>
      <w:proofErr w:type="gramStart"/>
      <w:r>
        <w:rPr>
          <w:rFonts w:ascii="Book Antiqua" w:hAnsi="Book Antiqua" w:cs="Calibri"/>
          <w:sz w:val="22"/>
          <w:szCs w:val="22"/>
        </w:rPr>
        <w:t>take</w:t>
      </w:r>
      <w:proofErr w:type="gramEnd"/>
      <w:r>
        <w:rPr>
          <w:rFonts w:ascii="Book Antiqua" w:hAnsi="Book Antiqua" w:cs="Calibri"/>
          <w:sz w:val="22"/>
          <w:szCs w:val="22"/>
        </w:rPr>
        <w:t xml:space="preserve"> any action that creates the appearance of such authority.</w:t>
      </w:r>
    </w:p>
    <w:p w14:paraId="461AA24B" w14:textId="77777777" w:rsidR="009C15B9" w:rsidRDefault="009C15B9">
      <w:pPr>
        <w:pStyle w:val="ColorfulList-Accent11"/>
        <w:tabs>
          <w:tab w:val="left" w:pos="1080"/>
        </w:tabs>
        <w:autoSpaceDE w:val="0"/>
        <w:autoSpaceDN w:val="0"/>
        <w:adjustRightInd w:val="0"/>
        <w:spacing w:line="360" w:lineRule="auto"/>
        <w:ind w:left="1080"/>
        <w:contextualSpacing w:val="0"/>
        <w:jc w:val="both"/>
        <w:rPr>
          <w:rFonts w:ascii="Book Antiqua" w:hAnsi="Book Antiqua" w:cs="Calibri"/>
          <w:sz w:val="22"/>
          <w:szCs w:val="22"/>
        </w:rPr>
      </w:pPr>
    </w:p>
    <w:p w14:paraId="06D0FBA7" w14:textId="77777777" w:rsidR="009C15B9" w:rsidRDefault="00BF243A">
      <w:pPr>
        <w:pStyle w:val="ColorfulList-Accent11"/>
        <w:numPr>
          <w:ilvl w:val="0"/>
          <w:numId w:val="5"/>
        </w:numPr>
        <w:autoSpaceDE w:val="0"/>
        <w:autoSpaceDN w:val="0"/>
        <w:adjustRightInd w:val="0"/>
        <w:spacing w:line="360" w:lineRule="auto"/>
        <w:ind w:left="1080"/>
        <w:jc w:val="both"/>
        <w:rPr>
          <w:rFonts w:ascii="Book Antiqua" w:hAnsi="Book Antiqua" w:cs="Calibri"/>
          <w:sz w:val="22"/>
          <w:szCs w:val="22"/>
        </w:rPr>
      </w:pPr>
      <w:r>
        <w:rPr>
          <w:rFonts w:ascii="Book Antiqua" w:hAnsi="Book Antiqua" w:cs="Calibri"/>
          <w:sz w:val="22"/>
          <w:szCs w:val="22"/>
        </w:rPr>
        <w:t>The Service Provider shall have the sole right to control and direct the means, details, manner, and method by which the Services shall be performed, and the right to perform the Services at any time, place, or location.</w:t>
      </w:r>
    </w:p>
    <w:p w14:paraId="1A52F86F" w14:textId="77777777" w:rsidR="009C15B9" w:rsidRDefault="009C15B9">
      <w:pPr>
        <w:pStyle w:val="ColorfulList-Accent11"/>
        <w:spacing w:line="360" w:lineRule="auto"/>
        <w:rPr>
          <w:rFonts w:ascii="Book Antiqua" w:hAnsi="Book Antiqua" w:cs="Calibri"/>
          <w:sz w:val="22"/>
          <w:szCs w:val="22"/>
        </w:rPr>
      </w:pPr>
    </w:p>
    <w:p w14:paraId="7C1167BA" w14:textId="77777777" w:rsidR="009C15B9" w:rsidRDefault="00BF243A">
      <w:pPr>
        <w:pStyle w:val="ColorfulList-Accent11"/>
        <w:numPr>
          <w:ilvl w:val="0"/>
          <w:numId w:val="5"/>
        </w:numPr>
        <w:autoSpaceDE w:val="0"/>
        <w:autoSpaceDN w:val="0"/>
        <w:adjustRightInd w:val="0"/>
        <w:spacing w:line="360" w:lineRule="auto"/>
        <w:ind w:left="1080"/>
        <w:jc w:val="both"/>
        <w:rPr>
          <w:rFonts w:ascii="Book Antiqua" w:hAnsi="Book Antiqua" w:cs="Calibri"/>
          <w:sz w:val="22"/>
          <w:szCs w:val="22"/>
        </w:rPr>
      </w:pPr>
      <w:r>
        <w:rPr>
          <w:rFonts w:ascii="Book Antiqua" w:hAnsi="Book Antiqua" w:cs="Calibri"/>
          <w:sz w:val="22"/>
          <w:szCs w:val="22"/>
        </w:rPr>
        <w:t>In all matters relating to this Agreement, each Party hereto shall be solely responsible for the acts of its employees or agents and the employees or agents of One Party shall not be considered employees or agents of the other Party. Except as otherwise provided herein, no Party shall have any right, power or authority to create any obligation, express or implied, on behalf of any Other Party.</w:t>
      </w:r>
    </w:p>
    <w:p w14:paraId="42C54D9F" w14:textId="77777777" w:rsidR="009C15B9" w:rsidRDefault="009C15B9">
      <w:pPr>
        <w:pStyle w:val="ColorfulList-Accent11"/>
        <w:autoSpaceDE w:val="0"/>
        <w:autoSpaceDN w:val="0"/>
        <w:adjustRightInd w:val="0"/>
        <w:spacing w:line="360" w:lineRule="auto"/>
        <w:ind w:left="810"/>
        <w:jc w:val="both"/>
        <w:rPr>
          <w:rFonts w:ascii="Book Antiqua" w:hAnsi="Book Antiqua" w:cs="Calibri"/>
          <w:sz w:val="22"/>
          <w:szCs w:val="22"/>
        </w:rPr>
      </w:pPr>
    </w:p>
    <w:p w14:paraId="263F9AC4" w14:textId="77777777" w:rsidR="009C15B9" w:rsidRDefault="00BF243A">
      <w:pPr>
        <w:pStyle w:val="ColorfulList-Accent11"/>
        <w:numPr>
          <w:ilvl w:val="0"/>
          <w:numId w:val="4"/>
        </w:numPr>
        <w:autoSpaceDE w:val="0"/>
        <w:autoSpaceDN w:val="0"/>
        <w:adjustRightInd w:val="0"/>
        <w:spacing w:line="360" w:lineRule="auto"/>
        <w:jc w:val="both"/>
        <w:rPr>
          <w:rFonts w:ascii="Book Antiqua" w:hAnsi="Book Antiqua" w:cs="Calibri"/>
          <w:sz w:val="22"/>
          <w:szCs w:val="22"/>
        </w:rPr>
      </w:pPr>
      <w:r>
        <w:rPr>
          <w:rFonts w:ascii="Book Antiqua" w:hAnsi="Book Antiqua" w:cs="Calibri"/>
          <w:b/>
          <w:sz w:val="22"/>
          <w:szCs w:val="22"/>
        </w:rPr>
        <w:lastRenderedPageBreak/>
        <w:t xml:space="preserve">Company Inventions. </w:t>
      </w:r>
      <w:r>
        <w:rPr>
          <w:rFonts w:ascii="Book Antiqua" w:hAnsi="Book Antiqua" w:cs="Calibri"/>
          <w:sz w:val="22"/>
          <w:szCs w:val="22"/>
        </w:rPr>
        <w:t>All works produced by the Service Provider for the Company shall be considered as “works made for hire”. Upon the creation of the work, the Company shall be deemed the author and the owner of the work(s), and all documents and information, regardless of the form or medium of recording or storage relating to the work. If any work or part thereof is deemed by law not to have been works made for hire, then the Service Provider shall execute an Agreement to assign to the Company any and every interest which the Service Provider may have in the work, including all copyrights, publishing rights, patents and trademarks.</w:t>
      </w:r>
    </w:p>
    <w:p w14:paraId="7121080C" w14:textId="77777777" w:rsidR="009C15B9" w:rsidRDefault="009C15B9">
      <w:pPr>
        <w:pStyle w:val="ColorfulList-Accent11"/>
        <w:widowControl w:val="0"/>
        <w:autoSpaceDE w:val="0"/>
        <w:autoSpaceDN w:val="0"/>
        <w:adjustRightInd w:val="0"/>
        <w:spacing w:line="360" w:lineRule="auto"/>
        <w:jc w:val="both"/>
        <w:rPr>
          <w:rFonts w:ascii="Book Antiqua" w:hAnsi="Book Antiqua" w:cs="Calibri"/>
          <w:sz w:val="22"/>
          <w:szCs w:val="22"/>
        </w:rPr>
      </w:pPr>
    </w:p>
    <w:p w14:paraId="1B3EB311" w14:textId="77777777" w:rsidR="009C15B9" w:rsidRDefault="00BF243A">
      <w:pPr>
        <w:pStyle w:val="ColorfulList-Accent11"/>
        <w:numPr>
          <w:ilvl w:val="0"/>
          <w:numId w:val="4"/>
        </w:numPr>
        <w:autoSpaceDE w:val="0"/>
        <w:autoSpaceDN w:val="0"/>
        <w:adjustRightInd w:val="0"/>
        <w:spacing w:line="360" w:lineRule="auto"/>
        <w:jc w:val="both"/>
        <w:rPr>
          <w:rFonts w:ascii="Book Antiqua" w:hAnsi="Book Antiqua" w:cs="Calibri"/>
          <w:sz w:val="22"/>
          <w:szCs w:val="22"/>
        </w:rPr>
      </w:pPr>
      <w:r>
        <w:rPr>
          <w:rFonts w:ascii="Book Antiqua" w:hAnsi="Book Antiqua" w:cs="Calibri"/>
          <w:b/>
          <w:sz w:val="22"/>
          <w:szCs w:val="22"/>
        </w:rPr>
        <w:t>Disclosure of Company Inventions.</w:t>
      </w:r>
      <w:r>
        <w:rPr>
          <w:rFonts w:ascii="Book Antiqua" w:hAnsi="Book Antiqua" w:cs="Calibri"/>
          <w:sz w:val="22"/>
          <w:szCs w:val="22"/>
        </w:rPr>
        <w:t xml:space="preserve"> The Service Provider shall promptly disclose in writing to the Company all Inventions that the Service Provider has authored, made, conceived, or first actually reduced to practice, alone or jointly with others. Said Inventions shall be the sole and wholly owned intellectual property of the Service Provider. </w:t>
      </w:r>
    </w:p>
    <w:p w14:paraId="6F513BFE" w14:textId="77777777" w:rsidR="009C15B9" w:rsidRDefault="009C15B9">
      <w:pPr>
        <w:pStyle w:val="ColorfulList-Accent11"/>
        <w:spacing w:line="360" w:lineRule="auto"/>
        <w:jc w:val="both"/>
        <w:rPr>
          <w:rFonts w:ascii="Book Antiqua" w:hAnsi="Book Antiqua" w:cs="Calibri"/>
          <w:b/>
          <w:sz w:val="22"/>
          <w:szCs w:val="22"/>
        </w:rPr>
      </w:pPr>
    </w:p>
    <w:p w14:paraId="1A776840" w14:textId="77777777" w:rsidR="009C15B9" w:rsidRDefault="00BF243A" w:rsidP="007A10D2">
      <w:pPr>
        <w:keepNext/>
        <w:numPr>
          <w:ilvl w:val="0"/>
          <w:numId w:val="1"/>
        </w:numPr>
        <w:tabs>
          <w:tab w:val="left" w:pos="360"/>
          <w:tab w:val="left" w:pos="810"/>
        </w:tabs>
        <w:autoSpaceDE w:val="0"/>
        <w:autoSpaceDN w:val="0"/>
        <w:adjustRightInd w:val="0"/>
        <w:spacing w:line="360" w:lineRule="auto"/>
        <w:ind w:left="360" w:hanging="360"/>
        <w:jc w:val="both"/>
        <w:rPr>
          <w:rFonts w:ascii="Book Antiqua" w:hAnsi="Book Antiqua" w:cs="Calibri"/>
          <w:sz w:val="22"/>
          <w:szCs w:val="22"/>
        </w:rPr>
      </w:pPr>
      <w:r>
        <w:rPr>
          <w:rFonts w:ascii="Book Antiqua" w:hAnsi="Book Antiqua" w:cs="Calibri"/>
          <w:b/>
          <w:bCs/>
          <w:sz w:val="22"/>
          <w:szCs w:val="22"/>
        </w:rPr>
        <w:t>USE OF TRADEMARKS</w:t>
      </w:r>
      <w:r>
        <w:rPr>
          <w:rFonts w:ascii="Book Antiqua" w:hAnsi="Book Antiqua" w:cs="Calibri"/>
          <w:sz w:val="22"/>
          <w:szCs w:val="22"/>
        </w:rPr>
        <w:t xml:space="preserve">. </w:t>
      </w:r>
    </w:p>
    <w:p w14:paraId="71E72528" w14:textId="77777777" w:rsidR="009C15B9" w:rsidRDefault="00BF243A">
      <w:pPr>
        <w:keepNext/>
        <w:tabs>
          <w:tab w:val="left" w:pos="810"/>
        </w:tabs>
        <w:autoSpaceDE w:val="0"/>
        <w:autoSpaceDN w:val="0"/>
        <w:adjustRightInd w:val="0"/>
        <w:spacing w:line="360" w:lineRule="auto"/>
        <w:ind w:left="360"/>
        <w:jc w:val="both"/>
        <w:rPr>
          <w:rFonts w:ascii="Book Antiqua" w:hAnsi="Book Antiqua" w:cs="Calibri"/>
          <w:sz w:val="22"/>
          <w:szCs w:val="22"/>
        </w:rPr>
      </w:pPr>
      <w:r>
        <w:rPr>
          <w:rFonts w:ascii="Book Antiqua" w:hAnsi="Book Antiqua" w:cs="Calibri"/>
          <w:sz w:val="22"/>
          <w:szCs w:val="22"/>
        </w:rPr>
        <w:t>The Service Provider may use, reproduce, and distribute the Company’s service marks, trademarks, and trade names (if any) (collectively, the “</w:t>
      </w:r>
      <w:r>
        <w:rPr>
          <w:rFonts w:ascii="Book Antiqua" w:hAnsi="Book Antiqua" w:cs="Calibri"/>
          <w:b/>
          <w:sz w:val="22"/>
          <w:szCs w:val="22"/>
        </w:rPr>
        <w:t>Company Marks</w:t>
      </w:r>
      <w:r>
        <w:rPr>
          <w:rFonts w:ascii="Book Antiqua" w:hAnsi="Book Antiqua" w:cs="Calibri"/>
          <w:sz w:val="22"/>
          <w:szCs w:val="22"/>
        </w:rPr>
        <w:t xml:space="preserve">”) in connection with the performance of the Services. Company will remain the sole owner of the Company Marks. The Service Provider shall not engage in activities or commit acts, directly or indirectly, that may contest, dispute, or otherwise impair the Company’s interest in the Company Marks. The Service Provider shall not cause diminishment of value of the Company Marks through any act or representation. The Service Provider shall not apply for, acquire, or claim any interest in any Company Marks, or others that may be confusingly </w:t>
      </w:r>
      <w:proofErr w:type="gramStart"/>
      <w:r>
        <w:rPr>
          <w:rFonts w:ascii="Book Antiqua" w:hAnsi="Book Antiqua" w:cs="Calibri"/>
          <w:sz w:val="22"/>
          <w:szCs w:val="22"/>
        </w:rPr>
        <w:t>similar to</w:t>
      </w:r>
      <w:proofErr w:type="gramEnd"/>
      <w:r>
        <w:rPr>
          <w:rFonts w:ascii="Book Antiqua" w:hAnsi="Book Antiqua" w:cs="Calibri"/>
          <w:sz w:val="22"/>
          <w:szCs w:val="22"/>
        </w:rPr>
        <w:t xml:space="preserve"> any of them, through advertising or otherwise. At the expiration or earlier termination of this Agreement, the Service Provider shall have no further right to use the Company Marks, unless the Company provides written approval for each such use.</w:t>
      </w:r>
    </w:p>
    <w:p w14:paraId="4ED0A189" w14:textId="77777777" w:rsidR="00617FE4" w:rsidRDefault="00617FE4">
      <w:pPr>
        <w:keepNext/>
        <w:tabs>
          <w:tab w:val="left" w:pos="810"/>
        </w:tabs>
        <w:autoSpaceDE w:val="0"/>
        <w:autoSpaceDN w:val="0"/>
        <w:adjustRightInd w:val="0"/>
        <w:spacing w:line="360" w:lineRule="auto"/>
        <w:ind w:left="360"/>
        <w:jc w:val="both"/>
        <w:rPr>
          <w:rFonts w:ascii="Book Antiqua" w:hAnsi="Book Antiqua" w:cs="Calibri"/>
          <w:sz w:val="22"/>
          <w:szCs w:val="22"/>
        </w:rPr>
      </w:pPr>
    </w:p>
    <w:p w14:paraId="4B895B6D" w14:textId="77777777" w:rsidR="009C15B9" w:rsidRDefault="009C15B9">
      <w:pPr>
        <w:autoSpaceDE w:val="0"/>
        <w:autoSpaceDN w:val="0"/>
        <w:adjustRightInd w:val="0"/>
        <w:spacing w:line="360" w:lineRule="auto"/>
        <w:ind w:left="360"/>
        <w:jc w:val="both"/>
        <w:rPr>
          <w:rFonts w:ascii="Book Antiqua" w:hAnsi="Book Antiqua" w:cs="Calibri"/>
          <w:b/>
          <w:sz w:val="22"/>
          <w:szCs w:val="22"/>
        </w:rPr>
      </w:pPr>
    </w:p>
    <w:p w14:paraId="6F855403" w14:textId="77777777" w:rsidR="009C15B9" w:rsidRDefault="00BF243A" w:rsidP="007A10D2">
      <w:pPr>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CONFIDENTIAL</w:t>
      </w:r>
      <w:r>
        <w:rPr>
          <w:rFonts w:ascii="Book Antiqua" w:hAnsi="Book Antiqua" w:cs="Calibri"/>
          <w:b/>
          <w:sz w:val="22"/>
          <w:szCs w:val="22"/>
        </w:rPr>
        <w:t xml:space="preserve"> INFORMATION.</w:t>
      </w:r>
    </w:p>
    <w:p w14:paraId="68F4FB1D" w14:textId="77777777" w:rsidR="009C15B9" w:rsidRDefault="009C15B9">
      <w:pPr>
        <w:autoSpaceDE w:val="0"/>
        <w:autoSpaceDN w:val="0"/>
        <w:adjustRightInd w:val="0"/>
        <w:spacing w:line="360" w:lineRule="auto"/>
        <w:jc w:val="both"/>
        <w:rPr>
          <w:rFonts w:ascii="Book Antiqua" w:hAnsi="Book Antiqua" w:cs="Calibri"/>
          <w:sz w:val="22"/>
          <w:szCs w:val="22"/>
        </w:rPr>
      </w:pPr>
    </w:p>
    <w:p w14:paraId="1952637A" w14:textId="77777777" w:rsidR="009C15B9" w:rsidRDefault="00BF243A" w:rsidP="007A10D2">
      <w:pPr>
        <w:pStyle w:val="ListParagraph"/>
        <w:numPr>
          <w:ilvl w:val="1"/>
          <w:numId w:val="1"/>
        </w:numPr>
        <w:tabs>
          <w:tab w:val="left" w:pos="720"/>
        </w:tabs>
        <w:autoSpaceDE w:val="0"/>
        <w:autoSpaceDN w:val="0"/>
        <w:adjustRightInd w:val="0"/>
        <w:spacing w:line="360" w:lineRule="auto"/>
        <w:ind w:left="720"/>
        <w:jc w:val="both"/>
        <w:rPr>
          <w:rFonts w:ascii="Book Antiqua" w:hAnsi="Book Antiqua" w:cs="Calibri"/>
          <w:sz w:val="22"/>
          <w:szCs w:val="22"/>
        </w:rPr>
      </w:pPr>
      <w:r>
        <w:rPr>
          <w:rFonts w:ascii="Book Antiqua" w:hAnsi="Book Antiqua" w:cs="Calibri"/>
          <w:sz w:val="22"/>
          <w:szCs w:val="22"/>
        </w:rPr>
        <w:t>During the Term of this Agreement, the Service Provider may have access to or receive certain information of or about the Company that the Company designates as confidential or that, under the circumstances surrounding disclosure, ought to be treated as confidential by the Service Provider (“</w:t>
      </w:r>
      <w:r>
        <w:rPr>
          <w:rFonts w:ascii="Book Antiqua" w:hAnsi="Book Antiqua" w:cs="Calibri"/>
          <w:b/>
          <w:sz w:val="22"/>
          <w:szCs w:val="22"/>
        </w:rPr>
        <w:t>Confidential Information</w:t>
      </w:r>
      <w:r>
        <w:rPr>
          <w:rFonts w:ascii="Book Antiqua" w:hAnsi="Book Antiqua" w:cs="Calibri"/>
          <w:sz w:val="22"/>
          <w:szCs w:val="22"/>
        </w:rPr>
        <w:t xml:space="preserve">”). Confidential Information shall mean information relating to the Company or its current or proposed business, </w:t>
      </w:r>
      <w:r>
        <w:rPr>
          <w:rFonts w:ascii="Book Antiqua" w:hAnsi="Book Antiqua" w:cs="Calibri"/>
          <w:sz w:val="22"/>
          <w:szCs w:val="22"/>
          <w:lang w:val="en-GB"/>
        </w:rPr>
        <w:t xml:space="preserve">ledgers, </w:t>
      </w:r>
      <w:r>
        <w:rPr>
          <w:rFonts w:ascii="Book Antiqua" w:hAnsi="Book Antiqua" w:cs="Calibri"/>
          <w:sz w:val="22"/>
          <w:szCs w:val="22"/>
        </w:rPr>
        <w:t xml:space="preserve">financial statements, budgets and projections, customer identifying information, potential and intended customers, employers, products, computer programs, specifications, manuals, software, analyses, strategies, marketing plans, business plans, and other confidential information, provided orally, in writing, by drawings, or by any other media. The Service Provider shall treat the Confidential Information as confidential and not disclose it to any third Party or use it for any purpose but to </w:t>
      </w:r>
      <w:proofErr w:type="spellStart"/>
      <w:r>
        <w:rPr>
          <w:rFonts w:ascii="Book Antiqua" w:hAnsi="Book Antiqua" w:cs="Calibri"/>
          <w:sz w:val="22"/>
          <w:szCs w:val="22"/>
        </w:rPr>
        <w:t>fulfill</w:t>
      </w:r>
      <w:proofErr w:type="spellEnd"/>
      <w:r>
        <w:rPr>
          <w:rFonts w:ascii="Book Antiqua" w:hAnsi="Book Antiqua" w:cs="Calibri"/>
          <w:sz w:val="22"/>
          <w:szCs w:val="22"/>
        </w:rPr>
        <w:t xml:space="preserve"> its obligations under this Agreement. In addition, the Service Provider shall use due care and diligence to prevent the unauthorized use or disclosure of such information.</w:t>
      </w:r>
    </w:p>
    <w:p w14:paraId="08BEEDEE" w14:textId="77777777" w:rsidR="009C15B9" w:rsidRDefault="009C15B9">
      <w:pPr>
        <w:spacing w:line="360" w:lineRule="auto"/>
        <w:jc w:val="both"/>
        <w:rPr>
          <w:rFonts w:ascii="Book Antiqua" w:hAnsi="Book Antiqua" w:cs="Calibri"/>
          <w:sz w:val="22"/>
          <w:szCs w:val="22"/>
        </w:rPr>
      </w:pPr>
    </w:p>
    <w:p w14:paraId="1FBA7631" w14:textId="77777777" w:rsidR="009C15B9" w:rsidRDefault="00BF243A" w:rsidP="007A10D2">
      <w:pPr>
        <w:pStyle w:val="ListParagraph"/>
        <w:numPr>
          <w:ilvl w:val="1"/>
          <w:numId w:val="1"/>
        </w:numPr>
        <w:autoSpaceDE w:val="0"/>
        <w:autoSpaceDN w:val="0"/>
        <w:adjustRightInd w:val="0"/>
        <w:spacing w:line="360" w:lineRule="auto"/>
        <w:ind w:left="720"/>
        <w:contextualSpacing w:val="0"/>
        <w:jc w:val="both"/>
        <w:rPr>
          <w:rFonts w:ascii="Book Antiqua" w:hAnsi="Book Antiqua" w:cs="Calibri"/>
          <w:b/>
          <w:sz w:val="22"/>
          <w:szCs w:val="22"/>
        </w:rPr>
      </w:pPr>
      <w:r>
        <w:rPr>
          <w:rFonts w:ascii="Book Antiqua" w:hAnsi="Book Antiqua" w:cs="Calibri"/>
          <w:b/>
          <w:sz w:val="22"/>
          <w:szCs w:val="22"/>
        </w:rPr>
        <w:t>Obligation to Maintain Confidentiality.</w:t>
      </w:r>
    </w:p>
    <w:p w14:paraId="4F54E827" w14:textId="77777777" w:rsidR="009C15B9" w:rsidRDefault="009C15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Book Antiqua" w:hAnsi="Book Antiqua" w:cs="Calibri"/>
          <w:b/>
          <w:sz w:val="22"/>
          <w:szCs w:val="22"/>
        </w:rPr>
      </w:pPr>
    </w:p>
    <w:p w14:paraId="075AFC69" w14:textId="77777777" w:rsidR="009C15B9" w:rsidRDefault="00BF243A" w:rsidP="007A10D2">
      <w:pPr>
        <w:pStyle w:val="ListParagraph"/>
        <w:widowControl w:val="0"/>
        <w:numPr>
          <w:ilvl w:val="3"/>
          <w:numId w:val="1"/>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b/>
          <w:sz w:val="22"/>
          <w:szCs w:val="22"/>
        </w:rPr>
        <w:t>Confidentiality.</w:t>
      </w:r>
      <w:r>
        <w:rPr>
          <w:rFonts w:ascii="Book Antiqua" w:hAnsi="Book Antiqua" w:cs="Calibri"/>
          <w:sz w:val="22"/>
          <w:szCs w:val="22"/>
        </w:rPr>
        <w:t xml:space="preserve"> At all times during the tenure of this Agreement, the Service Provider shall hold in strictest confidence, and not use, except for the benefit of the Company, or to disclose to any person, firm, or corporation without the prior written authorization of the Company, any of the Company’s Confidential Information.  </w:t>
      </w:r>
    </w:p>
    <w:p w14:paraId="4891EC43" w14:textId="77777777" w:rsidR="009C15B9" w:rsidRDefault="009C15B9">
      <w:pPr>
        <w:pStyle w:val="ListParagraph"/>
        <w:widowControl w:val="0"/>
        <w:autoSpaceDE w:val="0"/>
        <w:autoSpaceDN w:val="0"/>
        <w:adjustRightInd w:val="0"/>
        <w:spacing w:line="360" w:lineRule="auto"/>
        <w:jc w:val="both"/>
        <w:rPr>
          <w:rFonts w:ascii="Book Antiqua" w:hAnsi="Book Antiqua" w:cs="Calibri"/>
          <w:sz w:val="22"/>
          <w:szCs w:val="22"/>
        </w:rPr>
      </w:pPr>
    </w:p>
    <w:p w14:paraId="21218EF3" w14:textId="77777777" w:rsidR="009C15B9" w:rsidRDefault="00BF243A" w:rsidP="007A10D2">
      <w:pPr>
        <w:pStyle w:val="ListParagraph"/>
        <w:widowControl w:val="0"/>
        <w:numPr>
          <w:ilvl w:val="3"/>
          <w:numId w:val="1"/>
        </w:numPr>
        <w:tabs>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b/>
          <w:sz w:val="22"/>
          <w:szCs w:val="22"/>
        </w:rPr>
        <w:t>Confidentiality Term.</w:t>
      </w:r>
      <w:r>
        <w:rPr>
          <w:rFonts w:ascii="Book Antiqua" w:hAnsi="Book Antiqua" w:cs="Calibri"/>
          <w:sz w:val="22"/>
          <w:szCs w:val="22"/>
        </w:rPr>
        <w:t xml:space="preserve"> During the Agreement Term and for a period of three (3) years post the Agreement Term, the Service Provider shall maintain the confidentiality and security of the Confidential Information until such time as all Confidential Information disclosed under this Agreement becomes publicly known and is made generally available through no action or inaction of the Service Provider. However, to the extent that the Company has disclosed information to the Service Provider that constitutes a trade secret under law, </w:t>
      </w:r>
      <w:r>
        <w:rPr>
          <w:rFonts w:ascii="Book Antiqua" w:hAnsi="Book Antiqua" w:cs="Calibri"/>
          <w:sz w:val="22"/>
          <w:szCs w:val="22"/>
        </w:rPr>
        <w:lastRenderedPageBreak/>
        <w:t xml:space="preserve">the Service Provider shall protect that trade secret for as long as the information qualifies as a trade secret. </w:t>
      </w:r>
    </w:p>
    <w:p w14:paraId="1F75B421" w14:textId="77777777" w:rsidR="009C15B9" w:rsidRDefault="009C15B9">
      <w:pPr>
        <w:pStyle w:val="ListParagraph"/>
        <w:autoSpaceDE w:val="0"/>
        <w:autoSpaceDN w:val="0"/>
        <w:adjustRightInd w:val="0"/>
        <w:spacing w:line="360" w:lineRule="auto"/>
        <w:contextualSpacing w:val="0"/>
        <w:jc w:val="both"/>
        <w:rPr>
          <w:rFonts w:ascii="Book Antiqua" w:hAnsi="Book Antiqua" w:cs="Calibri"/>
          <w:sz w:val="22"/>
          <w:szCs w:val="22"/>
        </w:rPr>
      </w:pPr>
    </w:p>
    <w:p w14:paraId="018C2425" w14:textId="77777777" w:rsidR="009C15B9" w:rsidRDefault="00BF243A" w:rsidP="007A10D2">
      <w:pPr>
        <w:pStyle w:val="ListParagraph"/>
        <w:numPr>
          <w:ilvl w:val="1"/>
          <w:numId w:val="1"/>
        </w:numPr>
        <w:autoSpaceDE w:val="0"/>
        <w:autoSpaceDN w:val="0"/>
        <w:adjustRightInd w:val="0"/>
        <w:spacing w:line="360" w:lineRule="auto"/>
        <w:ind w:left="720"/>
        <w:contextualSpacing w:val="0"/>
        <w:jc w:val="both"/>
        <w:rPr>
          <w:rFonts w:ascii="Book Antiqua" w:hAnsi="Book Antiqua" w:cs="Calibri"/>
          <w:sz w:val="22"/>
          <w:szCs w:val="22"/>
        </w:rPr>
      </w:pPr>
      <w:r>
        <w:rPr>
          <w:rFonts w:ascii="Book Antiqua" w:hAnsi="Book Antiqua" w:cs="Calibri"/>
          <w:b/>
          <w:sz w:val="22"/>
          <w:szCs w:val="22"/>
        </w:rPr>
        <w:t>Remedy</w:t>
      </w:r>
      <w:r>
        <w:rPr>
          <w:rFonts w:ascii="Book Antiqua" w:hAnsi="Book Antiqua" w:cs="Calibri"/>
          <w:sz w:val="22"/>
          <w:szCs w:val="22"/>
        </w:rPr>
        <w:t xml:space="preserve">. Monetary damages may not be a sufficient remedy for any breach of this </w:t>
      </w:r>
      <w:r>
        <w:rPr>
          <w:rFonts w:ascii="Book Antiqua" w:hAnsi="Book Antiqua" w:cs="Calibri"/>
          <w:sz w:val="22"/>
          <w:szCs w:val="22"/>
          <w:lang w:val="en-GB"/>
        </w:rPr>
        <w:t>Article</w:t>
      </w:r>
      <w:r>
        <w:rPr>
          <w:rFonts w:ascii="Book Antiqua" w:hAnsi="Book Antiqua" w:cs="Calibri"/>
          <w:sz w:val="22"/>
          <w:szCs w:val="22"/>
        </w:rPr>
        <w:t xml:space="preserve"> by the Service Provider and, in addition to all other remedies, the Company may seek (and may be entitled to) </w:t>
      </w:r>
      <w:proofErr w:type="gramStart"/>
      <w:r>
        <w:rPr>
          <w:rFonts w:ascii="Book Antiqua" w:hAnsi="Book Antiqua" w:cs="Calibri"/>
          <w:sz w:val="22"/>
          <w:szCs w:val="22"/>
        </w:rPr>
        <w:t>as a result of</w:t>
      </w:r>
      <w:proofErr w:type="gramEnd"/>
      <w:r>
        <w:rPr>
          <w:rFonts w:ascii="Book Antiqua" w:hAnsi="Book Antiqua" w:cs="Calibri"/>
          <w:sz w:val="22"/>
          <w:szCs w:val="22"/>
        </w:rPr>
        <w:t xml:space="preserve"> such breach, specific performance and injunctive or other equitable relief as a remedy.</w:t>
      </w:r>
    </w:p>
    <w:p w14:paraId="78533DDC" w14:textId="77777777" w:rsidR="009C15B9" w:rsidRDefault="009C15B9">
      <w:pPr>
        <w:autoSpaceDE w:val="0"/>
        <w:autoSpaceDN w:val="0"/>
        <w:adjustRightInd w:val="0"/>
        <w:spacing w:line="360" w:lineRule="auto"/>
        <w:jc w:val="both"/>
        <w:rPr>
          <w:rFonts w:ascii="Book Antiqua" w:hAnsi="Book Antiqua" w:cs="Calibri"/>
          <w:sz w:val="22"/>
          <w:szCs w:val="22"/>
        </w:rPr>
      </w:pPr>
    </w:p>
    <w:p w14:paraId="2C791763"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sz w:val="22"/>
          <w:szCs w:val="22"/>
        </w:rPr>
        <w:t xml:space="preserve">RETURN OF </w:t>
      </w:r>
      <w:r>
        <w:rPr>
          <w:rFonts w:ascii="Book Antiqua" w:hAnsi="Book Antiqua" w:cs="Calibri"/>
          <w:b/>
          <w:bCs/>
          <w:sz w:val="22"/>
          <w:szCs w:val="22"/>
        </w:rPr>
        <w:t>PROPERTY.</w:t>
      </w:r>
    </w:p>
    <w:p w14:paraId="3C82F6B9" w14:textId="77777777" w:rsidR="009C15B9" w:rsidRDefault="009C15B9">
      <w:pPr>
        <w:keepNext/>
        <w:spacing w:line="360" w:lineRule="auto"/>
        <w:jc w:val="both"/>
        <w:rPr>
          <w:rFonts w:ascii="Book Antiqua" w:hAnsi="Book Antiqua" w:cs="Calibri"/>
          <w:sz w:val="22"/>
          <w:szCs w:val="22"/>
          <w:u w:val="single"/>
        </w:rPr>
      </w:pPr>
    </w:p>
    <w:p w14:paraId="073FF52C" w14:textId="77777777" w:rsidR="009C15B9" w:rsidRDefault="00BF243A">
      <w:pPr>
        <w:keepNext/>
        <w:autoSpaceDE w:val="0"/>
        <w:autoSpaceDN w:val="0"/>
        <w:adjustRightInd w:val="0"/>
        <w:spacing w:line="360" w:lineRule="auto"/>
        <w:ind w:left="360"/>
        <w:jc w:val="both"/>
        <w:rPr>
          <w:rFonts w:ascii="Book Antiqua" w:hAnsi="Book Antiqua" w:cs="Calibri"/>
          <w:sz w:val="22"/>
          <w:szCs w:val="22"/>
        </w:rPr>
      </w:pPr>
      <w:r>
        <w:rPr>
          <w:rFonts w:ascii="Book Antiqua" w:hAnsi="Book Antiqua" w:cs="Calibri"/>
          <w:sz w:val="22"/>
          <w:szCs w:val="22"/>
        </w:rPr>
        <w:t>Within seven (7) days of the expiration or premature termination of this Agreement, the Service Provider shall return to the Company, all Company products, samples, models, property, and documents relating to the Company’s business including reports, abstracts, lists, correspondence, information, computer files, computer disks, and other materials and copies of those materials obtained by the Service Provider during the tenure of this Agreement.</w:t>
      </w:r>
    </w:p>
    <w:p w14:paraId="3BAD43EB" w14:textId="77777777" w:rsidR="009C15B9" w:rsidRDefault="009C15B9">
      <w:pPr>
        <w:keepNext/>
        <w:autoSpaceDE w:val="0"/>
        <w:autoSpaceDN w:val="0"/>
        <w:adjustRightInd w:val="0"/>
        <w:spacing w:line="360" w:lineRule="auto"/>
        <w:ind w:left="360"/>
        <w:jc w:val="both"/>
        <w:rPr>
          <w:rFonts w:ascii="Book Antiqua" w:hAnsi="Book Antiqua" w:cs="Calibri"/>
          <w:sz w:val="22"/>
          <w:szCs w:val="22"/>
        </w:rPr>
      </w:pPr>
    </w:p>
    <w:p w14:paraId="01136B49" w14:textId="77777777" w:rsidR="009C15B9" w:rsidRDefault="009C15B9">
      <w:pPr>
        <w:autoSpaceDE w:val="0"/>
        <w:autoSpaceDN w:val="0"/>
        <w:adjustRightInd w:val="0"/>
        <w:spacing w:line="360" w:lineRule="auto"/>
        <w:jc w:val="both"/>
        <w:rPr>
          <w:rFonts w:ascii="Book Antiqua" w:hAnsi="Book Antiqua" w:cs="Calibri"/>
          <w:b/>
          <w:bCs/>
          <w:sz w:val="22"/>
          <w:szCs w:val="22"/>
        </w:rPr>
      </w:pPr>
    </w:p>
    <w:p w14:paraId="61078BFC" w14:textId="77777777" w:rsidR="009C15B9" w:rsidRDefault="00BF243A" w:rsidP="007A10D2">
      <w:pPr>
        <w:numPr>
          <w:ilvl w:val="0"/>
          <w:numId w:val="1"/>
        </w:numPr>
        <w:autoSpaceDE w:val="0"/>
        <w:autoSpaceDN w:val="0"/>
        <w:adjustRightInd w:val="0"/>
        <w:spacing w:line="360" w:lineRule="auto"/>
        <w:ind w:left="360" w:hanging="360"/>
        <w:jc w:val="both"/>
        <w:rPr>
          <w:rFonts w:ascii="Book Antiqua" w:hAnsi="Book Antiqua" w:cs="Calibri"/>
          <w:b/>
          <w:bCs/>
          <w:sz w:val="22"/>
          <w:szCs w:val="22"/>
        </w:rPr>
      </w:pPr>
      <w:r>
        <w:rPr>
          <w:rFonts w:ascii="Book Antiqua" w:hAnsi="Book Antiqua" w:cs="Calibri"/>
          <w:b/>
          <w:bCs/>
          <w:sz w:val="22"/>
          <w:szCs w:val="22"/>
        </w:rPr>
        <w:t>INDEMNIFICATION.</w:t>
      </w:r>
    </w:p>
    <w:p w14:paraId="799232CA" w14:textId="77777777" w:rsidR="009C15B9" w:rsidRDefault="009C15B9">
      <w:pPr>
        <w:autoSpaceDE w:val="0"/>
        <w:autoSpaceDN w:val="0"/>
        <w:adjustRightInd w:val="0"/>
        <w:spacing w:line="360" w:lineRule="auto"/>
        <w:jc w:val="both"/>
        <w:rPr>
          <w:rFonts w:ascii="Book Antiqua" w:hAnsi="Book Antiqua" w:cs="Calibri"/>
          <w:sz w:val="22"/>
          <w:szCs w:val="22"/>
        </w:rPr>
      </w:pPr>
    </w:p>
    <w:p w14:paraId="78B3586E" w14:textId="77777777" w:rsidR="009C15B9" w:rsidRDefault="00BF243A">
      <w:pPr>
        <w:pStyle w:val="ColorfulList-Accent11"/>
        <w:numPr>
          <w:ilvl w:val="1"/>
          <w:numId w:val="6"/>
        </w:numPr>
        <w:tabs>
          <w:tab w:val="clear" w:pos="1440"/>
          <w:tab w:val="left" w:pos="720"/>
        </w:tabs>
        <w:autoSpaceDE w:val="0"/>
        <w:autoSpaceDN w:val="0"/>
        <w:adjustRightInd w:val="0"/>
        <w:spacing w:line="360" w:lineRule="auto"/>
        <w:ind w:left="720"/>
        <w:contextualSpacing w:val="0"/>
        <w:jc w:val="both"/>
        <w:rPr>
          <w:rFonts w:ascii="Book Antiqua" w:hAnsi="Book Antiqua" w:cs="Calibri"/>
          <w:sz w:val="22"/>
          <w:szCs w:val="22"/>
        </w:rPr>
      </w:pPr>
      <w:r>
        <w:rPr>
          <w:rFonts w:ascii="Book Antiqua" w:hAnsi="Book Antiqua" w:cs="Calibri"/>
          <w:b/>
          <w:sz w:val="22"/>
          <w:szCs w:val="22"/>
        </w:rPr>
        <w:t>Of Company by Service Provider.</w:t>
      </w:r>
      <w:r>
        <w:rPr>
          <w:rFonts w:ascii="Book Antiqua" w:hAnsi="Book Antiqua" w:cs="Calibri"/>
          <w:sz w:val="22"/>
          <w:szCs w:val="22"/>
        </w:rPr>
        <w:t xml:space="preserve"> At all times during the tenure of this Agreement, the Service Provider shall indemnify the Company from all damages, liabilities, expenses, claims, or judgments (including interest, penalties, reasonable attorneys’ fees, accounting fees, and expert witness fees) (collectively, the “</w:t>
      </w:r>
      <w:r>
        <w:rPr>
          <w:rFonts w:ascii="Book Antiqua" w:hAnsi="Book Antiqua" w:cs="Calibri"/>
          <w:b/>
          <w:sz w:val="22"/>
          <w:szCs w:val="22"/>
        </w:rPr>
        <w:t>Claims</w:t>
      </w:r>
      <w:r>
        <w:rPr>
          <w:rFonts w:ascii="Book Antiqua" w:hAnsi="Book Antiqua" w:cs="Calibri"/>
          <w:sz w:val="22"/>
          <w:szCs w:val="22"/>
        </w:rPr>
        <w:t>”) that any Company Indemnitee may incur and that arise from:</w:t>
      </w:r>
    </w:p>
    <w:p w14:paraId="13546747" w14:textId="77777777" w:rsidR="009C15B9" w:rsidRDefault="00BF243A">
      <w:pPr>
        <w:pStyle w:val="ColorfulList-Accent11"/>
        <w:numPr>
          <w:ilvl w:val="3"/>
          <w:numId w:val="6"/>
        </w:numPr>
        <w:tabs>
          <w:tab w:val="clear" w:pos="2160"/>
          <w:tab w:val="left" w:pos="1080"/>
          <w:tab w:val="left" w:pos="126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 xml:space="preserve">the Service Provider’s gross negligence, misrepresentation, fraud or </w:t>
      </w:r>
      <w:proofErr w:type="spellStart"/>
      <w:r>
        <w:rPr>
          <w:rFonts w:ascii="Book Antiqua" w:hAnsi="Book Antiqua" w:cs="Calibri"/>
          <w:sz w:val="22"/>
          <w:szCs w:val="22"/>
        </w:rPr>
        <w:t>willful</w:t>
      </w:r>
      <w:proofErr w:type="spellEnd"/>
      <w:r>
        <w:rPr>
          <w:rFonts w:ascii="Book Antiqua" w:hAnsi="Book Antiqua" w:cs="Calibri"/>
          <w:sz w:val="22"/>
          <w:szCs w:val="22"/>
        </w:rPr>
        <w:t xml:space="preserve"> misconduct arising from the Service Provider’s carrying out of its obligations under this </w:t>
      </w:r>
      <w:proofErr w:type="gramStart"/>
      <w:r>
        <w:rPr>
          <w:rFonts w:ascii="Book Antiqua" w:hAnsi="Book Antiqua" w:cs="Calibri"/>
          <w:sz w:val="22"/>
          <w:szCs w:val="22"/>
        </w:rPr>
        <w:t>Agreement;</w:t>
      </w:r>
      <w:proofErr w:type="gramEnd"/>
    </w:p>
    <w:p w14:paraId="280AD740" w14:textId="77777777" w:rsidR="009C15B9" w:rsidRDefault="009C15B9">
      <w:pPr>
        <w:pStyle w:val="ColorfulList-Accent11"/>
        <w:autoSpaceDE w:val="0"/>
        <w:autoSpaceDN w:val="0"/>
        <w:adjustRightInd w:val="0"/>
        <w:spacing w:line="360" w:lineRule="auto"/>
        <w:ind w:left="1440"/>
        <w:jc w:val="both"/>
        <w:rPr>
          <w:rFonts w:ascii="Book Antiqua" w:hAnsi="Book Antiqua" w:cs="Calibri"/>
          <w:sz w:val="22"/>
          <w:szCs w:val="22"/>
        </w:rPr>
      </w:pPr>
    </w:p>
    <w:p w14:paraId="42F07E87" w14:textId="77777777" w:rsidR="009C15B9" w:rsidRDefault="00BF243A">
      <w:pPr>
        <w:pStyle w:val="ColorfulList-Accent11"/>
        <w:numPr>
          <w:ilvl w:val="3"/>
          <w:numId w:val="6"/>
        </w:numPr>
        <w:tabs>
          <w:tab w:val="clear" w:pos="2160"/>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the Service Provider’s breach of any of its obligations or representations under this Agreement; or</w:t>
      </w:r>
    </w:p>
    <w:p w14:paraId="1F32D770" w14:textId="77777777" w:rsidR="009C15B9" w:rsidRDefault="009C15B9">
      <w:pPr>
        <w:pStyle w:val="ColorfulList-Accent11"/>
        <w:spacing w:line="360" w:lineRule="auto"/>
        <w:jc w:val="both"/>
        <w:rPr>
          <w:rFonts w:ascii="Book Antiqua" w:hAnsi="Book Antiqua" w:cs="Calibri"/>
          <w:sz w:val="22"/>
          <w:szCs w:val="22"/>
        </w:rPr>
      </w:pPr>
    </w:p>
    <w:p w14:paraId="7C7FA7B8" w14:textId="77777777" w:rsidR="009C15B9" w:rsidRDefault="00BF243A">
      <w:pPr>
        <w:pStyle w:val="ColorfulList-Accent11"/>
        <w:numPr>
          <w:ilvl w:val="3"/>
          <w:numId w:val="6"/>
        </w:numPr>
        <w:tabs>
          <w:tab w:val="clear" w:pos="2160"/>
          <w:tab w:val="left" w:pos="1080"/>
          <w:tab w:val="left" w:pos="126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lastRenderedPageBreak/>
        <w:t>the Service Provider’s breach of its express representation that it is an independent contractor and in compliance with all applicable laws related to work as an independent contractor. If a regulatory body or court of competent jurisdiction finds that the Service Provider is not an independent contractor or is not in compliance with applicable laws related to work as an independent contractor, based on the Service Provider’s own actions, the Service Provider will assume full responsibility and liability for all taxes, assessments, and penalties imposed against the Service Provider or the Company resulting from that contrary interpretation, including taxes, assessments, and penalties that would have been deducted from the Service Provider’s earnings if the Service Provider had been on the Company’s payroll and employed as a Company employee.</w:t>
      </w:r>
    </w:p>
    <w:p w14:paraId="48523B59" w14:textId="77777777" w:rsidR="009C15B9" w:rsidRDefault="009C15B9">
      <w:pPr>
        <w:autoSpaceDE w:val="0"/>
        <w:autoSpaceDN w:val="0"/>
        <w:adjustRightInd w:val="0"/>
        <w:spacing w:line="360" w:lineRule="auto"/>
        <w:ind w:left="720"/>
        <w:jc w:val="both"/>
        <w:rPr>
          <w:rFonts w:ascii="Book Antiqua" w:hAnsi="Book Antiqua" w:cs="Calibri"/>
          <w:sz w:val="22"/>
          <w:szCs w:val="22"/>
        </w:rPr>
      </w:pPr>
    </w:p>
    <w:p w14:paraId="15BBA8C4" w14:textId="77777777" w:rsidR="009C15B9" w:rsidRPr="00B22C7D" w:rsidRDefault="00BF243A">
      <w:pPr>
        <w:pStyle w:val="ColorfulList-Accent11"/>
        <w:numPr>
          <w:ilvl w:val="1"/>
          <w:numId w:val="6"/>
        </w:numPr>
        <w:tabs>
          <w:tab w:val="clear" w:pos="1440"/>
          <w:tab w:val="left" w:pos="720"/>
        </w:tabs>
        <w:autoSpaceDE w:val="0"/>
        <w:autoSpaceDN w:val="0"/>
        <w:adjustRightInd w:val="0"/>
        <w:spacing w:line="360" w:lineRule="auto"/>
        <w:ind w:left="720"/>
        <w:contextualSpacing w:val="0"/>
        <w:jc w:val="both"/>
        <w:rPr>
          <w:rFonts w:ascii="Book Antiqua" w:hAnsi="Book Antiqua" w:cs="Calibri"/>
          <w:sz w:val="22"/>
          <w:szCs w:val="22"/>
        </w:rPr>
      </w:pPr>
      <w:r w:rsidRPr="00B22C7D">
        <w:rPr>
          <w:rFonts w:ascii="Book Antiqua" w:hAnsi="Book Antiqua" w:cs="Calibri"/>
          <w:b/>
          <w:sz w:val="22"/>
          <w:szCs w:val="22"/>
        </w:rPr>
        <w:t xml:space="preserve">Of Service Provider by Company. </w:t>
      </w:r>
      <w:r w:rsidRPr="00B22C7D">
        <w:rPr>
          <w:rFonts w:ascii="Book Antiqua" w:hAnsi="Book Antiqua" w:cs="Calibri"/>
          <w:sz w:val="22"/>
          <w:szCs w:val="22"/>
        </w:rPr>
        <w:t>At all times during this Agreement, the Company shall indemnify the Service Provider from all Claims that the Service Provider Indemnitee may incur arising from:</w:t>
      </w:r>
    </w:p>
    <w:p w14:paraId="5B461C1A" w14:textId="77777777" w:rsidR="009C15B9" w:rsidRPr="00B22C7D" w:rsidRDefault="009C15B9">
      <w:pPr>
        <w:pStyle w:val="ColorfulList-Accent11"/>
        <w:autoSpaceDE w:val="0"/>
        <w:autoSpaceDN w:val="0"/>
        <w:adjustRightInd w:val="0"/>
        <w:spacing w:line="360" w:lineRule="auto"/>
        <w:ind w:left="0"/>
        <w:contextualSpacing w:val="0"/>
        <w:jc w:val="both"/>
        <w:rPr>
          <w:rFonts w:ascii="Book Antiqua" w:hAnsi="Book Antiqua" w:cs="Calibri"/>
          <w:sz w:val="22"/>
          <w:szCs w:val="22"/>
        </w:rPr>
      </w:pPr>
    </w:p>
    <w:p w14:paraId="2BB0F46D" w14:textId="77777777" w:rsidR="009C15B9" w:rsidRPr="00B22C7D" w:rsidRDefault="00BF243A">
      <w:pPr>
        <w:pStyle w:val="ColorfulList-Accent11"/>
        <w:numPr>
          <w:ilvl w:val="3"/>
          <w:numId w:val="7"/>
        </w:numPr>
        <w:tabs>
          <w:tab w:val="clear" w:pos="2160"/>
          <w:tab w:val="left" w:pos="1440"/>
        </w:tabs>
        <w:autoSpaceDE w:val="0"/>
        <w:autoSpaceDN w:val="0"/>
        <w:adjustRightInd w:val="0"/>
        <w:spacing w:line="360" w:lineRule="auto"/>
        <w:ind w:left="1440"/>
        <w:contextualSpacing w:val="0"/>
        <w:jc w:val="both"/>
        <w:rPr>
          <w:rFonts w:ascii="Book Antiqua" w:hAnsi="Book Antiqua" w:cs="Calibri"/>
          <w:sz w:val="22"/>
          <w:szCs w:val="22"/>
        </w:rPr>
      </w:pPr>
      <w:r w:rsidRPr="00B22C7D">
        <w:rPr>
          <w:rFonts w:ascii="Book Antiqua" w:hAnsi="Book Antiqua" w:cs="Calibri"/>
          <w:sz w:val="22"/>
          <w:szCs w:val="22"/>
        </w:rPr>
        <w:t xml:space="preserve">the Company’s fraudulent actions or </w:t>
      </w:r>
      <w:proofErr w:type="spellStart"/>
      <w:r w:rsidRPr="00B22C7D">
        <w:rPr>
          <w:rFonts w:ascii="Book Antiqua" w:hAnsi="Book Antiqua" w:cs="Calibri"/>
          <w:sz w:val="22"/>
          <w:szCs w:val="22"/>
        </w:rPr>
        <w:t>willful</w:t>
      </w:r>
      <w:proofErr w:type="spellEnd"/>
      <w:r w:rsidRPr="00B22C7D">
        <w:rPr>
          <w:rFonts w:ascii="Book Antiqua" w:hAnsi="Book Antiqua" w:cs="Calibri"/>
          <w:sz w:val="22"/>
          <w:szCs w:val="22"/>
        </w:rPr>
        <w:t xml:space="preserve"> misconduct arising directly out of the Company’s carrying out of its obligations under this </w:t>
      </w:r>
      <w:proofErr w:type="gramStart"/>
      <w:r w:rsidRPr="00B22C7D">
        <w:rPr>
          <w:rFonts w:ascii="Book Antiqua" w:hAnsi="Book Antiqua" w:cs="Calibri"/>
          <w:sz w:val="22"/>
          <w:szCs w:val="22"/>
        </w:rPr>
        <w:t>Agreement;</w:t>
      </w:r>
      <w:proofErr w:type="gramEnd"/>
    </w:p>
    <w:p w14:paraId="3E9DD16A" w14:textId="77777777" w:rsidR="009C15B9" w:rsidRPr="00B22C7D" w:rsidRDefault="009C15B9">
      <w:pPr>
        <w:pStyle w:val="ColorfulList-Accent11"/>
        <w:spacing w:line="360" w:lineRule="auto"/>
        <w:ind w:left="0"/>
        <w:rPr>
          <w:rFonts w:ascii="Book Antiqua" w:hAnsi="Book Antiqua" w:cs="Calibri"/>
          <w:sz w:val="22"/>
          <w:szCs w:val="22"/>
        </w:rPr>
      </w:pPr>
    </w:p>
    <w:p w14:paraId="4777A4DA" w14:textId="77777777" w:rsidR="009C15B9" w:rsidRPr="00B22C7D" w:rsidRDefault="009C15B9">
      <w:pPr>
        <w:pStyle w:val="ColorfulList-Accent11"/>
        <w:spacing w:line="360" w:lineRule="auto"/>
        <w:jc w:val="both"/>
        <w:rPr>
          <w:rFonts w:ascii="Book Antiqua" w:hAnsi="Book Antiqua" w:cs="Calibri"/>
          <w:sz w:val="22"/>
          <w:szCs w:val="22"/>
        </w:rPr>
      </w:pPr>
    </w:p>
    <w:p w14:paraId="53FC14C3" w14:textId="77777777" w:rsidR="009C15B9" w:rsidRPr="009640FE"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sidRPr="009640FE">
        <w:rPr>
          <w:rFonts w:ascii="Book Antiqua" w:hAnsi="Book Antiqua" w:cs="Calibri"/>
          <w:b/>
          <w:bCs/>
          <w:sz w:val="22"/>
          <w:szCs w:val="22"/>
        </w:rPr>
        <w:t>LIMITATION OF LIABILITY.</w:t>
      </w:r>
    </w:p>
    <w:p w14:paraId="08B56751" w14:textId="77777777" w:rsidR="009C15B9" w:rsidRPr="009640FE" w:rsidRDefault="009C15B9">
      <w:pPr>
        <w:keepNext/>
        <w:autoSpaceDE w:val="0"/>
        <w:autoSpaceDN w:val="0"/>
        <w:adjustRightInd w:val="0"/>
        <w:spacing w:line="360" w:lineRule="auto"/>
        <w:ind w:left="360"/>
        <w:jc w:val="both"/>
        <w:rPr>
          <w:rFonts w:ascii="Book Antiqua" w:hAnsi="Book Antiqua" w:cs="Calibri"/>
          <w:b/>
          <w:sz w:val="22"/>
          <w:szCs w:val="22"/>
        </w:rPr>
      </w:pPr>
    </w:p>
    <w:p w14:paraId="3249462C" w14:textId="4F431DB0" w:rsidR="009C15B9" w:rsidRPr="009640FE" w:rsidRDefault="00BF243A">
      <w:pPr>
        <w:numPr>
          <w:ilvl w:val="0"/>
          <w:numId w:val="8"/>
        </w:numPr>
        <w:spacing w:line="360" w:lineRule="auto"/>
        <w:ind w:left="720"/>
        <w:jc w:val="both"/>
        <w:rPr>
          <w:rFonts w:ascii="Book Antiqua" w:hAnsi="Book Antiqua" w:cs="Calibri"/>
          <w:sz w:val="22"/>
          <w:szCs w:val="22"/>
        </w:rPr>
      </w:pPr>
      <w:r w:rsidRPr="009640FE">
        <w:rPr>
          <w:rFonts w:ascii="Book Antiqua" w:hAnsi="Book Antiqua" w:cs="Calibri"/>
          <w:sz w:val="22"/>
          <w:szCs w:val="22"/>
        </w:rPr>
        <w:t xml:space="preserve">The </w:t>
      </w:r>
      <w:r w:rsidR="00AA5579" w:rsidRPr="009640FE">
        <w:rPr>
          <w:rFonts w:ascii="Book Antiqua" w:hAnsi="Book Antiqua" w:cs="Calibri"/>
          <w:sz w:val="22"/>
          <w:szCs w:val="22"/>
        </w:rPr>
        <w:t xml:space="preserve">Parties </w:t>
      </w:r>
      <w:r w:rsidRPr="009640FE">
        <w:rPr>
          <w:rFonts w:ascii="Book Antiqua" w:hAnsi="Book Antiqua" w:cs="Calibri"/>
          <w:sz w:val="22"/>
          <w:szCs w:val="22"/>
        </w:rPr>
        <w:t xml:space="preserve">shall not be liable to </w:t>
      </w:r>
      <w:r w:rsidR="00AA5579" w:rsidRPr="009640FE">
        <w:rPr>
          <w:rFonts w:ascii="Book Antiqua" w:hAnsi="Book Antiqua" w:cs="Calibri"/>
          <w:sz w:val="22"/>
          <w:szCs w:val="22"/>
        </w:rPr>
        <w:t>each other</w:t>
      </w:r>
      <w:r w:rsidRPr="009640FE">
        <w:rPr>
          <w:rFonts w:ascii="Book Antiqua" w:hAnsi="Book Antiqua" w:cs="Calibri"/>
          <w:sz w:val="22"/>
          <w:szCs w:val="22"/>
        </w:rPr>
        <w:t xml:space="preserve"> for any special, consequential, incidental or ancillary </w:t>
      </w:r>
      <w:proofErr w:type="gramStart"/>
      <w:r w:rsidRPr="009640FE">
        <w:rPr>
          <w:rFonts w:ascii="Book Antiqua" w:hAnsi="Book Antiqua" w:cs="Calibri"/>
          <w:sz w:val="22"/>
          <w:szCs w:val="22"/>
        </w:rPr>
        <w:t>damages,  including</w:t>
      </w:r>
      <w:proofErr w:type="gramEnd"/>
      <w:r w:rsidRPr="009640FE">
        <w:rPr>
          <w:rFonts w:ascii="Book Antiqua" w:hAnsi="Book Antiqua" w:cs="Calibri"/>
          <w:sz w:val="22"/>
          <w:szCs w:val="22"/>
        </w:rPr>
        <w:t xml:space="preserve"> without limitation to loss of revenue or loss of profits or loss of data, cost of capital, down time cost, interruption of business, whether based in contract, tort or otherwise. Notwithstanding anything contained in this Agreement, the entire liability of the </w:t>
      </w:r>
      <w:r w:rsidR="00AA5579" w:rsidRPr="009640FE">
        <w:rPr>
          <w:rFonts w:ascii="Book Antiqua" w:hAnsi="Book Antiqua" w:cs="Calibri"/>
          <w:sz w:val="22"/>
          <w:szCs w:val="22"/>
        </w:rPr>
        <w:t xml:space="preserve">Parties </w:t>
      </w:r>
      <w:r w:rsidRPr="009640FE">
        <w:rPr>
          <w:rFonts w:ascii="Book Antiqua" w:hAnsi="Book Antiqua" w:cs="Calibri"/>
          <w:sz w:val="22"/>
          <w:szCs w:val="22"/>
        </w:rPr>
        <w:t>hereunder, whether under contract, tort or strict liability, shall be limited to the fees paid under this Agreement or any Statement of work that caused the liability, during the three months period immediately preceding the date on which the liability arose.</w:t>
      </w:r>
    </w:p>
    <w:p w14:paraId="23076A04" w14:textId="77777777" w:rsidR="009C15B9" w:rsidRDefault="009C15B9">
      <w:pPr>
        <w:keepNext/>
        <w:autoSpaceDE w:val="0"/>
        <w:autoSpaceDN w:val="0"/>
        <w:adjustRightInd w:val="0"/>
        <w:spacing w:line="360" w:lineRule="auto"/>
        <w:jc w:val="both"/>
        <w:rPr>
          <w:rFonts w:ascii="Book Antiqua" w:hAnsi="Book Antiqua" w:cs="Calibri"/>
          <w:b/>
          <w:sz w:val="22"/>
          <w:szCs w:val="22"/>
        </w:rPr>
      </w:pPr>
    </w:p>
    <w:p w14:paraId="6E7AD8AB"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FORCE MAJEURE</w:t>
      </w:r>
      <w:r>
        <w:rPr>
          <w:rFonts w:ascii="Book Antiqua" w:hAnsi="Book Antiqua" w:cs="Calibri"/>
          <w:b/>
          <w:sz w:val="22"/>
          <w:szCs w:val="22"/>
        </w:rPr>
        <w:t>.</w:t>
      </w:r>
    </w:p>
    <w:p w14:paraId="79D70151" w14:textId="77777777" w:rsidR="009C15B9" w:rsidRDefault="009C15B9">
      <w:pPr>
        <w:keepNext/>
        <w:autoSpaceDE w:val="0"/>
        <w:autoSpaceDN w:val="0"/>
        <w:adjustRightInd w:val="0"/>
        <w:spacing w:line="360" w:lineRule="auto"/>
        <w:ind w:left="360"/>
        <w:jc w:val="both"/>
        <w:rPr>
          <w:rFonts w:ascii="Book Antiqua" w:hAnsi="Book Antiqua" w:cs="Calibri"/>
          <w:b/>
          <w:sz w:val="22"/>
          <w:szCs w:val="22"/>
        </w:rPr>
      </w:pPr>
    </w:p>
    <w:p w14:paraId="485A8187" w14:textId="77777777" w:rsidR="009C15B9" w:rsidRDefault="00BF243A">
      <w:pPr>
        <w:keepNext/>
        <w:keepLines/>
        <w:numPr>
          <w:ilvl w:val="0"/>
          <w:numId w:val="9"/>
        </w:numPr>
        <w:autoSpaceDE w:val="0"/>
        <w:autoSpaceDN w:val="0"/>
        <w:adjustRightInd w:val="0"/>
        <w:spacing w:line="360" w:lineRule="auto"/>
        <w:ind w:left="720"/>
        <w:jc w:val="both"/>
        <w:rPr>
          <w:rFonts w:ascii="Book Antiqua" w:hAnsi="Book Antiqua" w:cs="Calibri"/>
          <w:sz w:val="22"/>
          <w:szCs w:val="22"/>
        </w:rPr>
      </w:pPr>
      <w:r>
        <w:rPr>
          <w:rFonts w:ascii="Book Antiqua" w:hAnsi="Book Antiqua"/>
          <w:sz w:val="22"/>
          <w:szCs w:val="22"/>
        </w:rPr>
        <w:t xml:space="preserve">Neither Party shall be held responsible for any delay, failure or deviation in performance of any part of this Agreement to the extent such delay, failure or deviation is caused by fire, flood, explosion, war, embargo, government requirement, civil or military authority, Act of God, or such other causes beyond its control </w:t>
      </w:r>
      <w:r>
        <w:rPr>
          <w:rFonts w:ascii="Book Antiqua" w:hAnsi="Book Antiqua" w:cs="Calibri"/>
          <w:sz w:val="22"/>
          <w:szCs w:val="22"/>
        </w:rPr>
        <w:t>(each a “</w:t>
      </w:r>
      <w:r>
        <w:rPr>
          <w:rFonts w:ascii="Book Antiqua" w:hAnsi="Book Antiqua" w:cs="Calibri"/>
          <w:b/>
          <w:sz w:val="22"/>
          <w:szCs w:val="22"/>
        </w:rPr>
        <w:t>Force Majeure Event</w:t>
      </w:r>
      <w:r>
        <w:rPr>
          <w:rFonts w:ascii="Book Antiqua" w:hAnsi="Book Antiqua" w:cs="Calibri"/>
          <w:sz w:val="22"/>
          <w:szCs w:val="22"/>
        </w:rPr>
        <w:t xml:space="preserve">”). However, if a Force Majeure Event occurs, the affected Party shall, as soon as practicable: </w:t>
      </w:r>
    </w:p>
    <w:p w14:paraId="5327F0AF" w14:textId="77777777" w:rsidR="009C15B9" w:rsidRDefault="009C15B9">
      <w:pPr>
        <w:autoSpaceDE w:val="0"/>
        <w:autoSpaceDN w:val="0"/>
        <w:adjustRightInd w:val="0"/>
        <w:spacing w:line="360" w:lineRule="auto"/>
        <w:jc w:val="both"/>
        <w:rPr>
          <w:rFonts w:ascii="Book Antiqua" w:hAnsi="Book Antiqua" w:cs="Calibri"/>
          <w:sz w:val="22"/>
          <w:szCs w:val="22"/>
        </w:rPr>
      </w:pPr>
    </w:p>
    <w:p w14:paraId="3E493ED8" w14:textId="77777777" w:rsidR="009C15B9" w:rsidRDefault="00BF243A">
      <w:pPr>
        <w:pStyle w:val="ColorfulList-Accent11"/>
        <w:numPr>
          <w:ilvl w:val="1"/>
          <w:numId w:val="10"/>
        </w:numPr>
        <w:tabs>
          <w:tab w:val="clear" w:pos="1440"/>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notify the other Party of the Force Majeure Event and its impact on performance under this Agreement; and</w:t>
      </w:r>
    </w:p>
    <w:p w14:paraId="1AFCB312" w14:textId="77777777" w:rsidR="009C15B9" w:rsidRDefault="009C15B9">
      <w:pPr>
        <w:autoSpaceDE w:val="0"/>
        <w:autoSpaceDN w:val="0"/>
        <w:adjustRightInd w:val="0"/>
        <w:spacing w:line="360" w:lineRule="auto"/>
        <w:ind w:left="720"/>
        <w:jc w:val="both"/>
        <w:rPr>
          <w:rFonts w:ascii="Book Antiqua" w:hAnsi="Book Antiqua" w:cs="Calibri"/>
          <w:sz w:val="22"/>
          <w:szCs w:val="22"/>
        </w:rPr>
      </w:pPr>
    </w:p>
    <w:p w14:paraId="6B6E81C5" w14:textId="77777777" w:rsidR="009C15B9" w:rsidRDefault="00BF243A">
      <w:pPr>
        <w:pStyle w:val="ColorfulList-Accent11"/>
        <w:numPr>
          <w:ilvl w:val="1"/>
          <w:numId w:val="10"/>
        </w:numPr>
        <w:tabs>
          <w:tab w:val="clear" w:pos="1440"/>
          <w:tab w:val="left" w:pos="1080"/>
        </w:tabs>
        <w:autoSpaceDE w:val="0"/>
        <w:autoSpaceDN w:val="0"/>
        <w:adjustRightInd w:val="0"/>
        <w:spacing w:line="360" w:lineRule="auto"/>
        <w:ind w:left="1080"/>
        <w:contextualSpacing w:val="0"/>
        <w:jc w:val="both"/>
        <w:rPr>
          <w:rFonts w:ascii="Book Antiqua" w:hAnsi="Book Antiqua" w:cs="Calibri"/>
          <w:sz w:val="22"/>
          <w:szCs w:val="22"/>
        </w:rPr>
      </w:pPr>
      <w:r>
        <w:rPr>
          <w:rFonts w:ascii="Book Antiqua" w:hAnsi="Book Antiqua" w:cs="Calibri"/>
          <w:sz w:val="22"/>
          <w:szCs w:val="22"/>
        </w:rPr>
        <w:t xml:space="preserve">use reasonable efforts to resolve any issues resulting from the Force Majeure Event and perform its obligations under this Agreement.   </w:t>
      </w:r>
    </w:p>
    <w:p w14:paraId="0975404E" w14:textId="77777777" w:rsidR="009C15B9" w:rsidRDefault="009C15B9">
      <w:pPr>
        <w:pStyle w:val="ListParagraph"/>
        <w:rPr>
          <w:rFonts w:ascii="Book Antiqua" w:hAnsi="Book Antiqua" w:cs="Calibri"/>
          <w:sz w:val="22"/>
          <w:szCs w:val="22"/>
        </w:rPr>
      </w:pPr>
    </w:p>
    <w:p w14:paraId="7230ACCD" w14:textId="77777777" w:rsidR="009C15B9" w:rsidRDefault="009C15B9">
      <w:pPr>
        <w:pStyle w:val="ColorfulList-Accent11"/>
        <w:autoSpaceDE w:val="0"/>
        <w:autoSpaceDN w:val="0"/>
        <w:adjustRightInd w:val="0"/>
        <w:spacing w:line="360" w:lineRule="auto"/>
        <w:contextualSpacing w:val="0"/>
        <w:jc w:val="both"/>
        <w:rPr>
          <w:rFonts w:ascii="Book Antiqua" w:hAnsi="Book Antiqua" w:cs="Calibri"/>
          <w:sz w:val="22"/>
          <w:szCs w:val="22"/>
        </w:rPr>
      </w:pPr>
    </w:p>
    <w:p w14:paraId="506224B7" w14:textId="77777777" w:rsidR="009C15B9" w:rsidRDefault="009C15B9">
      <w:pPr>
        <w:widowControl w:val="0"/>
        <w:tabs>
          <w:tab w:val="left" w:pos="360"/>
        </w:tabs>
        <w:autoSpaceDE w:val="0"/>
        <w:autoSpaceDN w:val="0"/>
        <w:adjustRightInd w:val="0"/>
        <w:spacing w:line="360" w:lineRule="auto"/>
        <w:jc w:val="both"/>
        <w:rPr>
          <w:rFonts w:ascii="Book Antiqua" w:hAnsi="Book Antiqua" w:cs="Calibri"/>
          <w:sz w:val="22"/>
          <w:szCs w:val="22"/>
        </w:rPr>
      </w:pPr>
    </w:p>
    <w:p w14:paraId="60275E37" w14:textId="77777777" w:rsidR="009C15B9" w:rsidRDefault="00BF243A" w:rsidP="007A10D2">
      <w:pPr>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CONSTRUCTION.</w:t>
      </w:r>
    </w:p>
    <w:p w14:paraId="615646BC" w14:textId="77777777" w:rsidR="009C15B9" w:rsidRDefault="009C15B9">
      <w:pPr>
        <w:spacing w:line="360" w:lineRule="auto"/>
        <w:ind w:left="360"/>
        <w:jc w:val="both"/>
        <w:rPr>
          <w:rFonts w:ascii="Book Antiqua" w:hAnsi="Book Antiqua" w:cs="Calibri"/>
          <w:sz w:val="22"/>
          <w:szCs w:val="22"/>
        </w:rPr>
      </w:pPr>
    </w:p>
    <w:p w14:paraId="45E48392" w14:textId="77777777" w:rsidR="009C15B9" w:rsidRDefault="00BF243A">
      <w:pPr>
        <w:spacing w:line="360" w:lineRule="auto"/>
        <w:ind w:left="360"/>
        <w:jc w:val="both"/>
        <w:rPr>
          <w:rFonts w:ascii="Book Antiqua" w:hAnsi="Book Antiqua" w:cs="Calibri"/>
          <w:sz w:val="22"/>
          <w:szCs w:val="22"/>
        </w:rPr>
      </w:pPr>
      <w:r>
        <w:rPr>
          <w:rFonts w:ascii="Book Antiqua" w:hAnsi="Book Antiqua" w:cs="Calibri"/>
          <w:sz w:val="22"/>
          <w:szCs w:val="22"/>
        </w:rPr>
        <w:t xml:space="preserve">The Parties agree and acknowledge that they have jointly participated in the negotiation and drafting of this Agreement. In the event of an ambiguity, this Agreement shall be construed as if drafted jointly by the Parties and no presumptions or burdens of proof shall arise </w:t>
      </w:r>
      <w:proofErr w:type="spellStart"/>
      <w:r>
        <w:rPr>
          <w:rFonts w:ascii="Book Antiqua" w:hAnsi="Book Antiqua" w:cs="Calibri"/>
          <w:sz w:val="22"/>
          <w:szCs w:val="22"/>
        </w:rPr>
        <w:t>favoring</w:t>
      </w:r>
      <w:proofErr w:type="spellEnd"/>
      <w:r>
        <w:rPr>
          <w:rFonts w:ascii="Book Antiqua" w:hAnsi="Book Antiqua" w:cs="Calibri"/>
          <w:sz w:val="22"/>
          <w:szCs w:val="22"/>
        </w:rPr>
        <w:t xml:space="preserve"> any Party by virtue of the authorship of any of the provisions of this Agreement.</w:t>
      </w:r>
    </w:p>
    <w:p w14:paraId="6A9859BE" w14:textId="77777777" w:rsidR="009C15B9" w:rsidRDefault="009C15B9">
      <w:pPr>
        <w:autoSpaceDE w:val="0"/>
        <w:autoSpaceDN w:val="0"/>
        <w:adjustRightInd w:val="0"/>
        <w:spacing w:line="360" w:lineRule="auto"/>
        <w:ind w:left="360"/>
        <w:jc w:val="both"/>
        <w:rPr>
          <w:rFonts w:ascii="Book Antiqua" w:hAnsi="Book Antiqua" w:cs="Calibri"/>
          <w:b/>
          <w:sz w:val="22"/>
          <w:szCs w:val="22"/>
        </w:rPr>
      </w:pPr>
    </w:p>
    <w:p w14:paraId="71B7C8D4" w14:textId="77777777" w:rsidR="009C15B9" w:rsidRDefault="00BF243A" w:rsidP="007A10D2">
      <w:pPr>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AMENDMENTS</w:t>
      </w:r>
      <w:r>
        <w:rPr>
          <w:rFonts w:ascii="Book Antiqua" w:hAnsi="Book Antiqua" w:cs="Calibri"/>
          <w:b/>
          <w:sz w:val="22"/>
          <w:szCs w:val="22"/>
        </w:rPr>
        <w:t xml:space="preserve">. </w:t>
      </w:r>
    </w:p>
    <w:p w14:paraId="32A0620E" w14:textId="77777777" w:rsidR="009C15B9" w:rsidRDefault="009C15B9">
      <w:pPr>
        <w:widowControl w:val="0"/>
        <w:tabs>
          <w:tab w:val="left" w:pos="360"/>
        </w:tabs>
        <w:autoSpaceDE w:val="0"/>
        <w:autoSpaceDN w:val="0"/>
        <w:adjustRightInd w:val="0"/>
        <w:spacing w:line="360" w:lineRule="auto"/>
        <w:jc w:val="both"/>
        <w:rPr>
          <w:rFonts w:ascii="Book Antiqua" w:hAnsi="Book Antiqua" w:cs="Calibri"/>
          <w:b/>
          <w:sz w:val="22"/>
          <w:szCs w:val="22"/>
        </w:rPr>
      </w:pPr>
    </w:p>
    <w:p w14:paraId="4DDE826F" w14:textId="77777777" w:rsidR="009C15B9" w:rsidRDefault="00BF243A">
      <w:pPr>
        <w:widowControl w:val="0"/>
        <w:tabs>
          <w:tab w:val="left" w:pos="360"/>
        </w:tabs>
        <w:autoSpaceDE w:val="0"/>
        <w:autoSpaceDN w:val="0"/>
        <w:adjustRightInd w:val="0"/>
        <w:spacing w:line="360" w:lineRule="auto"/>
        <w:ind w:left="360"/>
        <w:jc w:val="both"/>
        <w:rPr>
          <w:rFonts w:ascii="Book Antiqua" w:hAnsi="Book Antiqua" w:cs="Calibri"/>
          <w:sz w:val="22"/>
          <w:szCs w:val="22"/>
        </w:rPr>
      </w:pPr>
      <w:r>
        <w:rPr>
          <w:rFonts w:ascii="Book Antiqua" w:hAnsi="Book Antiqua" w:cs="Calibri"/>
          <w:sz w:val="22"/>
          <w:szCs w:val="22"/>
        </w:rPr>
        <w:t xml:space="preserve">No amendment to this Agreement will be effective unless it is </w:t>
      </w:r>
      <w:proofErr w:type="gramStart"/>
      <w:r>
        <w:rPr>
          <w:rFonts w:ascii="Book Antiqua" w:hAnsi="Book Antiqua" w:cs="Calibri"/>
          <w:sz w:val="22"/>
          <w:szCs w:val="22"/>
        </w:rPr>
        <w:t>agree</w:t>
      </w:r>
      <w:proofErr w:type="gramEnd"/>
      <w:r>
        <w:rPr>
          <w:rFonts w:ascii="Book Antiqua" w:hAnsi="Book Antiqua" w:cs="Calibri"/>
          <w:sz w:val="22"/>
          <w:szCs w:val="22"/>
        </w:rPr>
        <w:t xml:space="preserve"> to mutually in writing and signed by both Parties and its authorized representative.</w:t>
      </w:r>
    </w:p>
    <w:p w14:paraId="6C3EC3DF" w14:textId="77777777" w:rsidR="009C15B9" w:rsidRDefault="009C15B9">
      <w:pPr>
        <w:widowControl w:val="0"/>
        <w:tabs>
          <w:tab w:val="left" w:pos="360"/>
        </w:tabs>
        <w:autoSpaceDE w:val="0"/>
        <w:autoSpaceDN w:val="0"/>
        <w:adjustRightInd w:val="0"/>
        <w:spacing w:line="360" w:lineRule="auto"/>
        <w:jc w:val="both"/>
        <w:rPr>
          <w:rFonts w:ascii="Book Antiqua" w:hAnsi="Book Antiqua" w:cs="Calibri"/>
          <w:sz w:val="22"/>
          <w:szCs w:val="22"/>
        </w:rPr>
      </w:pPr>
    </w:p>
    <w:p w14:paraId="3EED4343" w14:textId="77777777" w:rsidR="009C15B9" w:rsidRDefault="009C15B9">
      <w:pPr>
        <w:widowControl w:val="0"/>
        <w:tabs>
          <w:tab w:val="left" w:pos="360"/>
        </w:tabs>
        <w:autoSpaceDE w:val="0"/>
        <w:autoSpaceDN w:val="0"/>
        <w:adjustRightInd w:val="0"/>
        <w:spacing w:line="360" w:lineRule="auto"/>
        <w:jc w:val="both"/>
        <w:rPr>
          <w:rFonts w:ascii="Book Antiqua" w:hAnsi="Book Antiqua" w:cs="Calibri"/>
          <w:sz w:val="22"/>
          <w:szCs w:val="22"/>
        </w:rPr>
      </w:pPr>
    </w:p>
    <w:p w14:paraId="2F3A47EB" w14:textId="77777777" w:rsidR="009C15B9" w:rsidRDefault="00BF243A" w:rsidP="007A10D2">
      <w:pPr>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sz w:val="22"/>
          <w:szCs w:val="22"/>
        </w:rPr>
        <w:lastRenderedPageBreak/>
        <w:t>MUTUAL NON-SOLICITATION AND RECRUITMENT</w:t>
      </w:r>
    </w:p>
    <w:p w14:paraId="69E5CF65" w14:textId="77777777" w:rsidR="009C15B9" w:rsidRPr="009A43C5" w:rsidRDefault="009C15B9">
      <w:pPr>
        <w:autoSpaceDE w:val="0"/>
        <w:autoSpaceDN w:val="0"/>
        <w:adjustRightInd w:val="0"/>
        <w:spacing w:line="360" w:lineRule="auto"/>
        <w:ind w:left="360"/>
        <w:jc w:val="both"/>
        <w:rPr>
          <w:rFonts w:ascii="Book Antiqua" w:hAnsi="Book Antiqua" w:cs="Calibri"/>
          <w:sz w:val="22"/>
          <w:szCs w:val="22"/>
        </w:rPr>
      </w:pPr>
    </w:p>
    <w:p w14:paraId="30524B68" w14:textId="24459367" w:rsidR="009C15B9" w:rsidRPr="009A43C5" w:rsidRDefault="00BF243A" w:rsidP="00C45B56">
      <w:pPr>
        <w:numPr>
          <w:ilvl w:val="0"/>
          <w:numId w:val="15"/>
        </w:numPr>
        <w:spacing w:line="276" w:lineRule="auto"/>
        <w:ind w:left="720"/>
        <w:jc w:val="both"/>
        <w:rPr>
          <w:rFonts w:ascii="Book Antiqua" w:hAnsi="Book Antiqua" w:cs="Calibri"/>
          <w:sz w:val="22"/>
          <w:szCs w:val="22"/>
        </w:rPr>
      </w:pPr>
      <w:r>
        <w:rPr>
          <w:rFonts w:ascii="Book Antiqua" w:hAnsi="Book Antiqua" w:cs="Calibri"/>
          <w:sz w:val="22"/>
          <w:szCs w:val="22"/>
        </w:rPr>
        <w:t xml:space="preserve"> </w:t>
      </w:r>
      <w:r w:rsidR="00C45B56" w:rsidRPr="009A43C5">
        <w:rPr>
          <w:rFonts w:ascii="Book Antiqua" w:hAnsi="Book Antiqua" w:cs="Calibri"/>
          <w:sz w:val="22"/>
          <w:szCs w:val="22"/>
        </w:rPr>
        <w:t xml:space="preserve">Neither Party to this Agreement shall solicit, either directly or indirectly, for employment any employee or agent of the other party or recruit the Other Party’s employees or agents who are currently employed or affiliated (or who were employed or affiliated in the last twelve (24) months by the Other Party. This provision shall remain in effect for a period of twelve (24) months after the term of this Agreement.  </w:t>
      </w:r>
    </w:p>
    <w:p w14:paraId="602395F8" w14:textId="77777777" w:rsidR="009C15B9" w:rsidRDefault="009C15B9">
      <w:pPr>
        <w:spacing w:line="360" w:lineRule="auto"/>
        <w:ind w:left="720"/>
        <w:jc w:val="both"/>
        <w:rPr>
          <w:rFonts w:ascii="Book Antiqua" w:hAnsi="Book Antiqua" w:cs="Calibri"/>
          <w:sz w:val="22"/>
          <w:szCs w:val="22"/>
        </w:rPr>
      </w:pPr>
    </w:p>
    <w:p w14:paraId="164765FD" w14:textId="467ACB83" w:rsidR="009C15B9" w:rsidRPr="0083377A" w:rsidRDefault="00BF243A" w:rsidP="0083377A">
      <w:pPr>
        <w:numPr>
          <w:ilvl w:val="0"/>
          <w:numId w:val="11"/>
        </w:numPr>
        <w:spacing w:line="360" w:lineRule="auto"/>
        <w:ind w:left="720"/>
        <w:jc w:val="both"/>
        <w:rPr>
          <w:rFonts w:ascii="Book Antiqua" w:hAnsi="Book Antiqua" w:cs="Calibri"/>
          <w:sz w:val="22"/>
          <w:szCs w:val="22"/>
        </w:rPr>
      </w:pPr>
      <w:r>
        <w:rPr>
          <w:rFonts w:ascii="Book Antiqua" w:hAnsi="Book Antiqua" w:cs="Calibri"/>
          <w:sz w:val="22"/>
          <w:szCs w:val="22"/>
        </w:rPr>
        <w:t>Subject to the provisions of Article XI</w:t>
      </w:r>
      <w:r w:rsidR="00413634">
        <w:rPr>
          <w:rFonts w:ascii="Book Antiqua" w:hAnsi="Book Antiqua" w:cs="Calibri"/>
          <w:sz w:val="22"/>
          <w:szCs w:val="22"/>
        </w:rPr>
        <w:t xml:space="preserve">II </w:t>
      </w:r>
      <w:r>
        <w:rPr>
          <w:rFonts w:ascii="Book Antiqua" w:hAnsi="Book Antiqua" w:cs="Calibri"/>
          <w:sz w:val="22"/>
          <w:szCs w:val="22"/>
        </w:rPr>
        <w:t xml:space="preserve">(1) above, the Company may solicit or recruit any employee of the Service Provider after the expiry of the said period of </w:t>
      </w:r>
      <w:r w:rsidR="009F333A">
        <w:rPr>
          <w:rFonts w:ascii="Book Antiqua" w:hAnsi="Book Antiqua" w:cs="Calibri"/>
          <w:sz w:val="22"/>
          <w:szCs w:val="22"/>
        </w:rPr>
        <w:t>twenty-four</w:t>
      </w:r>
      <w:r>
        <w:rPr>
          <w:rFonts w:ascii="Book Antiqua" w:hAnsi="Book Antiqua" w:cs="Calibri"/>
          <w:sz w:val="22"/>
          <w:szCs w:val="22"/>
        </w:rPr>
        <w:t xml:space="preserve"> (</w:t>
      </w:r>
      <w:r w:rsidR="009F333A">
        <w:rPr>
          <w:rFonts w:ascii="Book Antiqua" w:hAnsi="Book Antiqua" w:cs="Calibri"/>
          <w:sz w:val="22"/>
          <w:szCs w:val="22"/>
        </w:rPr>
        <w:t>24</w:t>
      </w:r>
      <w:r>
        <w:rPr>
          <w:rFonts w:ascii="Book Antiqua" w:hAnsi="Book Antiqua" w:cs="Calibri"/>
          <w:sz w:val="22"/>
          <w:szCs w:val="22"/>
        </w:rPr>
        <w:t>) months provided that the employee of the Service Provider sought to be employed by the Company consents to being employed by the Company.</w:t>
      </w:r>
    </w:p>
    <w:p w14:paraId="4C205308" w14:textId="77777777" w:rsidR="009C15B9" w:rsidRDefault="009C15B9">
      <w:pPr>
        <w:spacing w:line="276" w:lineRule="auto"/>
        <w:jc w:val="both"/>
        <w:rPr>
          <w:rFonts w:ascii="Book Antiqua" w:hAnsi="Book Antiqua" w:cs="Calibri"/>
          <w:sz w:val="22"/>
          <w:szCs w:val="22"/>
        </w:rPr>
      </w:pPr>
    </w:p>
    <w:p w14:paraId="0F1E359F" w14:textId="77777777" w:rsidR="009C15B9" w:rsidRDefault="009C15B9">
      <w:pPr>
        <w:spacing w:line="360" w:lineRule="auto"/>
        <w:jc w:val="both"/>
        <w:rPr>
          <w:rFonts w:ascii="Book Antiqua" w:hAnsi="Book Antiqua" w:cs="Calibri"/>
          <w:b/>
          <w:sz w:val="22"/>
          <w:szCs w:val="22"/>
        </w:rPr>
      </w:pPr>
    </w:p>
    <w:p w14:paraId="14FBD4D4"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SEVERABILITY</w:t>
      </w:r>
      <w:r>
        <w:rPr>
          <w:rFonts w:ascii="Book Antiqua" w:hAnsi="Book Antiqua" w:cs="Calibri"/>
          <w:b/>
          <w:sz w:val="22"/>
          <w:szCs w:val="22"/>
        </w:rPr>
        <w:t>.</w:t>
      </w:r>
    </w:p>
    <w:p w14:paraId="1C20881C" w14:textId="77777777" w:rsidR="009C15B9" w:rsidRDefault="009C15B9">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Book Antiqua" w:hAnsi="Book Antiqua" w:cs="Calibri"/>
          <w:b/>
          <w:sz w:val="22"/>
          <w:szCs w:val="22"/>
        </w:rPr>
      </w:pPr>
    </w:p>
    <w:p w14:paraId="27124B67" w14:textId="77777777" w:rsidR="009C15B9" w:rsidRDefault="00BF243A">
      <w:pPr>
        <w:keepNext/>
        <w:spacing w:line="360" w:lineRule="auto"/>
        <w:ind w:left="360"/>
        <w:jc w:val="both"/>
        <w:rPr>
          <w:rFonts w:ascii="Book Antiqua" w:hAnsi="Book Antiqua"/>
          <w:sz w:val="22"/>
          <w:szCs w:val="22"/>
        </w:rPr>
      </w:pPr>
      <w:r>
        <w:rPr>
          <w:rFonts w:ascii="Book Antiqua" w:hAnsi="Book Antiqua"/>
          <w:sz w:val="22"/>
          <w:szCs w:val="22"/>
        </w:rPr>
        <w:t>Each provision under this Agreement shall be treated as a separate provision and shall be severally enforceable as such in the event of any other provision being or becoming or being declared by a court of competent jurisdiction in the United States to be illegal, invalid or unenforceable in whole or in part. Any such illegal, invalid or unenforceable provision shall be deemed to be deleted from this Agreement and such deletion shall not affect the enforceability of the remainder of this Agreement not so deleted, unless the deletion of those provisions would result in such a material change that would cause completion of the transactions contemplated by this Agreement to be unreasonable.</w:t>
      </w:r>
    </w:p>
    <w:p w14:paraId="03E36EDC" w14:textId="77777777" w:rsidR="009C15B9" w:rsidRDefault="009C15B9">
      <w:pPr>
        <w:keepNext/>
        <w:spacing w:line="360" w:lineRule="auto"/>
        <w:jc w:val="both"/>
        <w:rPr>
          <w:rFonts w:ascii="Book Antiqua" w:hAnsi="Book Antiqua" w:cs="Calibri"/>
          <w:sz w:val="22"/>
          <w:szCs w:val="22"/>
        </w:rPr>
      </w:pPr>
    </w:p>
    <w:p w14:paraId="4720A97D"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WAIVER</w:t>
      </w:r>
      <w:r>
        <w:rPr>
          <w:rFonts w:ascii="Book Antiqua" w:hAnsi="Book Antiqua" w:cs="Calibri"/>
          <w:b/>
          <w:sz w:val="22"/>
          <w:szCs w:val="22"/>
        </w:rPr>
        <w:t xml:space="preserve">. </w:t>
      </w:r>
    </w:p>
    <w:p w14:paraId="4B1309C2" w14:textId="77777777" w:rsidR="009C15B9" w:rsidRDefault="009C15B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Book Antiqua" w:hAnsi="Book Antiqua" w:cs="Calibri"/>
          <w:b/>
          <w:sz w:val="22"/>
          <w:szCs w:val="22"/>
        </w:rPr>
      </w:pPr>
    </w:p>
    <w:p w14:paraId="346A4027" w14:textId="77777777" w:rsidR="009C15B9" w:rsidRDefault="00BF243A">
      <w:pPr>
        <w:keepNext/>
        <w:numPr>
          <w:ilvl w:val="1"/>
          <w:numId w:val="12"/>
        </w:numPr>
        <w:tabs>
          <w:tab w:val="clear" w:pos="2520"/>
          <w:tab w:val="left" w:pos="720"/>
        </w:tabs>
        <w:autoSpaceDE w:val="0"/>
        <w:autoSpaceDN w:val="0"/>
        <w:adjustRightInd w:val="0"/>
        <w:spacing w:line="360" w:lineRule="auto"/>
        <w:ind w:left="720" w:hanging="360"/>
        <w:jc w:val="both"/>
        <w:rPr>
          <w:rFonts w:ascii="Book Antiqua" w:hAnsi="Book Antiqua"/>
          <w:sz w:val="22"/>
          <w:szCs w:val="22"/>
        </w:rPr>
      </w:pPr>
      <w:r>
        <w:rPr>
          <w:rFonts w:ascii="Book Antiqua" w:hAnsi="Book Antiqua"/>
          <w:sz w:val="22"/>
          <w:szCs w:val="22"/>
        </w:rPr>
        <w:t xml:space="preserve">Subject to the provisions of Article XIII (2), Failure of either Party to insist on strict compliance with any of the terms, covenants and conditions of this Agreement </w:t>
      </w:r>
      <w:r>
        <w:rPr>
          <w:rFonts w:ascii="Book Antiqua" w:hAnsi="Book Antiqua"/>
          <w:sz w:val="22"/>
          <w:szCs w:val="22"/>
        </w:rPr>
        <w:lastRenderedPageBreak/>
        <w:t>shall not be deemed a waiver of such terms, covenants and conditions, or of any similar right hereunder at any subsequent time.</w:t>
      </w:r>
    </w:p>
    <w:p w14:paraId="6B2BE87D" w14:textId="77777777" w:rsidR="009C15B9" w:rsidRDefault="009C15B9">
      <w:pPr>
        <w:keepNext/>
        <w:autoSpaceDE w:val="0"/>
        <w:autoSpaceDN w:val="0"/>
        <w:adjustRightInd w:val="0"/>
        <w:spacing w:line="360" w:lineRule="auto"/>
        <w:ind w:left="1080"/>
        <w:jc w:val="both"/>
        <w:rPr>
          <w:rFonts w:ascii="Book Antiqua" w:hAnsi="Book Antiqua"/>
          <w:sz w:val="22"/>
          <w:szCs w:val="22"/>
        </w:rPr>
      </w:pPr>
    </w:p>
    <w:p w14:paraId="0E82F8D3" w14:textId="77777777" w:rsidR="009C15B9" w:rsidRDefault="00BF243A">
      <w:pPr>
        <w:keepNext/>
        <w:numPr>
          <w:ilvl w:val="1"/>
          <w:numId w:val="12"/>
        </w:numPr>
        <w:tabs>
          <w:tab w:val="clear" w:pos="2520"/>
          <w:tab w:val="left" w:pos="720"/>
        </w:tabs>
        <w:autoSpaceDE w:val="0"/>
        <w:autoSpaceDN w:val="0"/>
        <w:adjustRightInd w:val="0"/>
        <w:spacing w:line="360" w:lineRule="auto"/>
        <w:ind w:left="720" w:hanging="360"/>
        <w:jc w:val="both"/>
        <w:rPr>
          <w:rFonts w:ascii="Book Antiqua" w:hAnsi="Book Antiqua"/>
          <w:sz w:val="22"/>
          <w:szCs w:val="22"/>
        </w:rPr>
      </w:pPr>
      <w:r>
        <w:rPr>
          <w:rFonts w:ascii="Book Antiqua" w:hAnsi="Book Antiqua"/>
          <w:sz w:val="22"/>
          <w:szCs w:val="22"/>
        </w:rPr>
        <w:t xml:space="preserve">No waiver of a breach, failure of any condition, or any right or remedy contained in or granted by the provisions of this Agreement shall be effective unless it is in writing and signed by the Party waiving the breach, failure, right, or remedy. No waiver of any breach, failure, right, or remedy shall be deemed a waiver of any other breach, failure, right, or remedy, </w:t>
      </w:r>
      <w:proofErr w:type="gramStart"/>
      <w:r>
        <w:rPr>
          <w:rFonts w:ascii="Book Antiqua" w:hAnsi="Book Antiqua"/>
          <w:sz w:val="22"/>
          <w:szCs w:val="22"/>
        </w:rPr>
        <w:t>whether or not</w:t>
      </w:r>
      <w:proofErr w:type="gramEnd"/>
      <w:r>
        <w:rPr>
          <w:rFonts w:ascii="Book Antiqua" w:hAnsi="Book Antiqua"/>
          <w:sz w:val="22"/>
          <w:szCs w:val="22"/>
        </w:rPr>
        <w:t xml:space="preserve"> similar, and no waiver shall constitute a continuing waiver, unless the writing so specifies.</w:t>
      </w:r>
    </w:p>
    <w:p w14:paraId="51908267" w14:textId="77777777" w:rsidR="009C15B9" w:rsidRDefault="009C15B9">
      <w:pPr>
        <w:keepNext/>
        <w:widowControl w:val="0"/>
        <w:tabs>
          <w:tab w:val="left" w:pos="360"/>
        </w:tabs>
        <w:autoSpaceDE w:val="0"/>
        <w:autoSpaceDN w:val="0"/>
        <w:adjustRightInd w:val="0"/>
        <w:spacing w:line="360" w:lineRule="auto"/>
        <w:ind w:left="720"/>
        <w:jc w:val="both"/>
        <w:rPr>
          <w:rFonts w:ascii="Book Antiqua" w:hAnsi="Book Antiqua" w:cs="Calibri"/>
          <w:sz w:val="22"/>
          <w:szCs w:val="22"/>
        </w:rPr>
      </w:pPr>
    </w:p>
    <w:p w14:paraId="2FE79BC3"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sz w:val="22"/>
          <w:szCs w:val="22"/>
        </w:rPr>
      </w:pPr>
      <w:r>
        <w:rPr>
          <w:rFonts w:ascii="Book Antiqua" w:hAnsi="Book Antiqua" w:cs="Calibri"/>
          <w:b/>
          <w:bCs/>
          <w:sz w:val="22"/>
          <w:szCs w:val="22"/>
        </w:rPr>
        <w:t>ENTIRE AGREEMENT</w:t>
      </w:r>
      <w:r>
        <w:rPr>
          <w:rFonts w:ascii="Book Antiqua" w:hAnsi="Book Antiqua" w:cs="Calibri"/>
          <w:b/>
          <w:sz w:val="22"/>
          <w:szCs w:val="22"/>
        </w:rPr>
        <w:t xml:space="preserve">. </w:t>
      </w:r>
    </w:p>
    <w:p w14:paraId="634F425B" w14:textId="77777777" w:rsidR="009C15B9" w:rsidRDefault="009C15B9">
      <w:pPr>
        <w:keepNext/>
        <w:widowControl w:val="0"/>
        <w:tabs>
          <w:tab w:val="left" w:pos="360"/>
        </w:tabs>
        <w:autoSpaceDE w:val="0"/>
        <w:autoSpaceDN w:val="0"/>
        <w:adjustRightInd w:val="0"/>
        <w:spacing w:line="360" w:lineRule="auto"/>
        <w:ind w:left="720"/>
        <w:jc w:val="both"/>
        <w:rPr>
          <w:rFonts w:ascii="Book Antiqua" w:hAnsi="Book Antiqua" w:cs="Calibri"/>
          <w:sz w:val="22"/>
          <w:szCs w:val="22"/>
        </w:rPr>
      </w:pPr>
    </w:p>
    <w:p w14:paraId="72B197F0" w14:textId="77777777" w:rsidR="009C15B9" w:rsidRDefault="00BF243A">
      <w:pPr>
        <w:keepNext/>
        <w:spacing w:line="360" w:lineRule="auto"/>
        <w:ind w:left="360"/>
        <w:jc w:val="both"/>
        <w:rPr>
          <w:rFonts w:ascii="Book Antiqua" w:hAnsi="Book Antiqua" w:cs="Calibri"/>
          <w:sz w:val="22"/>
          <w:szCs w:val="22"/>
        </w:rPr>
      </w:pPr>
      <w:r>
        <w:rPr>
          <w:rFonts w:ascii="Book Antiqua" w:hAnsi="Book Antiqua" w:cs="Calibri"/>
          <w:sz w:val="22"/>
          <w:szCs w:val="22"/>
        </w:rPr>
        <w:t xml:space="preserve">This Agreement together with the Statement of Work in Exhibit A constitutes the final Agreement and understanding of the Parties with respect to the subject matter hereof. </w:t>
      </w:r>
      <w:r>
        <w:rPr>
          <w:rFonts w:ascii="Book Antiqua" w:hAnsi="Book Antiqua"/>
          <w:sz w:val="22"/>
          <w:szCs w:val="22"/>
        </w:rPr>
        <w:t>This Agreement shall be the complete and exclusive expression of the Parties’ Agreement with respect to the subject matter of this Agreement. All prior and contemporaneous communications, negotiations, and agreements between the Parties relating to the subject matter of this Agreement are expressly merged into and superseded by this Agreement. The provisions of this Agreement shall not be explained, supplemented, or qualified by evidence of trade usage or a prior course of dealings. Neither Party was induced to enter this Agreement by, and neither Party is relying on, any statement, representation, warranty, or Agreement of the other Party except those set forth expressly in this Agreement. Except as set forth expressly in this Agreement, there are no conditions precedent to this Agreement’s effectiveness</w:t>
      </w:r>
      <w:r>
        <w:rPr>
          <w:rFonts w:ascii="Book Antiqua" w:hAnsi="Book Antiqua" w:cs="Calibri"/>
          <w:sz w:val="22"/>
          <w:szCs w:val="22"/>
        </w:rPr>
        <w:t>.</w:t>
      </w:r>
    </w:p>
    <w:p w14:paraId="221ECE32" w14:textId="77777777" w:rsidR="009C15B9" w:rsidRDefault="009C15B9">
      <w:pPr>
        <w:autoSpaceDE w:val="0"/>
        <w:autoSpaceDN w:val="0"/>
        <w:adjustRightInd w:val="0"/>
        <w:spacing w:line="360" w:lineRule="auto"/>
        <w:jc w:val="both"/>
        <w:rPr>
          <w:rFonts w:ascii="Book Antiqua" w:hAnsi="Book Antiqua" w:cs="Calibri"/>
          <w:sz w:val="22"/>
          <w:szCs w:val="22"/>
        </w:rPr>
      </w:pPr>
    </w:p>
    <w:p w14:paraId="12D91F52"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sz w:val="22"/>
          <w:szCs w:val="22"/>
        </w:rPr>
        <w:t>GOVERNING LAW AND JURISDICTION.</w:t>
      </w:r>
    </w:p>
    <w:p w14:paraId="2E934762" w14:textId="77777777" w:rsidR="009C15B9" w:rsidRDefault="009C15B9">
      <w:pPr>
        <w:keepNext/>
        <w:autoSpaceDE w:val="0"/>
        <w:autoSpaceDN w:val="0"/>
        <w:adjustRightInd w:val="0"/>
        <w:spacing w:line="360" w:lineRule="auto"/>
        <w:ind w:left="360"/>
        <w:jc w:val="both"/>
        <w:rPr>
          <w:rFonts w:ascii="Book Antiqua" w:hAnsi="Book Antiqua" w:cs="Calibri"/>
          <w:b/>
          <w:sz w:val="22"/>
          <w:szCs w:val="22"/>
        </w:rPr>
      </w:pPr>
    </w:p>
    <w:p w14:paraId="63265616" w14:textId="77777777" w:rsidR="009C15B9" w:rsidRDefault="00BF243A">
      <w:pPr>
        <w:numPr>
          <w:ilvl w:val="0"/>
          <w:numId w:val="13"/>
        </w:numPr>
        <w:spacing w:line="360" w:lineRule="auto"/>
        <w:jc w:val="both"/>
        <w:rPr>
          <w:rFonts w:ascii="Book Antiqua" w:hAnsi="Book Antiqua" w:cs="Calibri"/>
          <w:sz w:val="22"/>
          <w:szCs w:val="22"/>
        </w:rPr>
      </w:pPr>
      <w:r>
        <w:rPr>
          <w:rFonts w:ascii="Book Antiqua" w:hAnsi="Book Antiqua" w:cs="Calibri"/>
          <w:sz w:val="22"/>
          <w:szCs w:val="22"/>
        </w:rPr>
        <w:t>With respect to any dispute, claim, difference or controversy arising out of, relating to or in connection to this Agreement, including any dispute as to its existence, validity, interpretation, performance, breach or termination any dispute relating to any non-contractual obligations arising out of or in connection with it (“</w:t>
      </w:r>
      <w:r>
        <w:rPr>
          <w:rFonts w:ascii="Book Antiqua" w:hAnsi="Book Antiqua" w:cs="Calibri"/>
          <w:b/>
          <w:bCs/>
          <w:sz w:val="22"/>
          <w:szCs w:val="22"/>
        </w:rPr>
        <w:t>Proceedings</w:t>
      </w:r>
      <w:r>
        <w:rPr>
          <w:rFonts w:ascii="Book Antiqua" w:hAnsi="Book Antiqua" w:cs="Calibri"/>
          <w:sz w:val="22"/>
          <w:szCs w:val="22"/>
        </w:rPr>
        <w:t xml:space="preserve">”), each Party </w:t>
      </w:r>
      <w:proofErr w:type="gramStart"/>
      <w:r>
        <w:rPr>
          <w:rFonts w:ascii="Book Antiqua" w:hAnsi="Book Antiqua" w:cs="Calibri"/>
          <w:sz w:val="22"/>
          <w:szCs w:val="22"/>
        </w:rPr>
        <w:t>agrees:-</w:t>
      </w:r>
      <w:proofErr w:type="gramEnd"/>
    </w:p>
    <w:p w14:paraId="50C181E0" w14:textId="06BC80C4" w:rsidR="009C15B9" w:rsidRDefault="00BF243A">
      <w:pPr>
        <w:numPr>
          <w:ilvl w:val="0"/>
          <w:numId w:val="14"/>
        </w:numPr>
        <w:spacing w:line="360" w:lineRule="auto"/>
        <w:ind w:left="1260"/>
        <w:jc w:val="both"/>
        <w:rPr>
          <w:rFonts w:ascii="Book Antiqua" w:hAnsi="Book Antiqua" w:cs="Calibri"/>
          <w:sz w:val="22"/>
          <w:szCs w:val="22"/>
        </w:rPr>
      </w:pPr>
      <w:r>
        <w:rPr>
          <w:rFonts w:ascii="Book Antiqua" w:hAnsi="Book Antiqua" w:cs="Calibri"/>
          <w:sz w:val="22"/>
          <w:szCs w:val="22"/>
        </w:rPr>
        <w:lastRenderedPageBreak/>
        <w:t xml:space="preserve">To submit to the exclusive jurisdiction of the </w:t>
      </w:r>
      <w:r>
        <w:rPr>
          <w:rFonts w:ascii="Book Antiqua" w:hAnsi="Book Antiqua" w:cs="Calibri"/>
          <w:sz w:val="22"/>
          <w:szCs w:val="22"/>
          <w:lang w:val="en-US"/>
        </w:rPr>
        <w:t xml:space="preserve">Courts in the </w:t>
      </w:r>
      <w:r w:rsidRPr="001D1972">
        <w:rPr>
          <w:rFonts w:ascii="Book Antiqua" w:hAnsi="Book Antiqua" w:cs="Calibri"/>
          <w:sz w:val="22"/>
          <w:szCs w:val="22"/>
          <w:lang w:val="en-US"/>
        </w:rPr>
        <w:t>State of Delaware</w:t>
      </w:r>
    </w:p>
    <w:p w14:paraId="2AA06031" w14:textId="77777777" w:rsidR="009C15B9" w:rsidRDefault="00BF243A">
      <w:pPr>
        <w:spacing w:line="360" w:lineRule="auto"/>
        <w:ind w:left="1260"/>
        <w:jc w:val="both"/>
        <w:rPr>
          <w:rFonts w:ascii="Book Antiqua" w:hAnsi="Book Antiqua" w:cs="Calibri"/>
          <w:sz w:val="22"/>
          <w:szCs w:val="22"/>
        </w:rPr>
      </w:pPr>
      <w:r>
        <w:rPr>
          <w:rFonts w:ascii="Book Antiqua" w:hAnsi="Book Antiqua" w:cs="Calibri"/>
          <w:sz w:val="22"/>
          <w:szCs w:val="22"/>
        </w:rPr>
        <w:t>and</w:t>
      </w:r>
    </w:p>
    <w:p w14:paraId="65970E44" w14:textId="77777777" w:rsidR="009C15B9" w:rsidRDefault="00BF243A">
      <w:pPr>
        <w:numPr>
          <w:ilvl w:val="0"/>
          <w:numId w:val="14"/>
        </w:numPr>
        <w:spacing w:line="360" w:lineRule="auto"/>
        <w:ind w:left="1260"/>
        <w:jc w:val="both"/>
        <w:rPr>
          <w:rFonts w:ascii="Book Antiqua" w:hAnsi="Book Antiqua" w:cs="Calibri"/>
          <w:sz w:val="22"/>
          <w:szCs w:val="22"/>
        </w:rPr>
      </w:pPr>
      <w:r>
        <w:rPr>
          <w:rFonts w:ascii="Book Antiqua" w:hAnsi="Book Antiqua" w:cs="Calibri"/>
          <w:sz w:val="22"/>
          <w:szCs w:val="22"/>
        </w:rPr>
        <w:t xml:space="preserve">That this Agreement shall be governed in all respects and construed in accordance with the laws of the state of Delaware.  </w:t>
      </w:r>
    </w:p>
    <w:p w14:paraId="6F0B3811" w14:textId="77777777" w:rsidR="009C15B9" w:rsidRDefault="009C15B9">
      <w:pPr>
        <w:spacing w:line="360" w:lineRule="auto"/>
        <w:jc w:val="both"/>
        <w:rPr>
          <w:rFonts w:ascii="Book Antiqua" w:hAnsi="Book Antiqua" w:cs="Calibri"/>
          <w:sz w:val="22"/>
          <w:szCs w:val="22"/>
        </w:rPr>
      </w:pPr>
    </w:p>
    <w:p w14:paraId="1C72DD90" w14:textId="77777777" w:rsidR="009C15B9" w:rsidRDefault="009C15B9">
      <w:pPr>
        <w:keepNext/>
        <w:autoSpaceDE w:val="0"/>
        <w:autoSpaceDN w:val="0"/>
        <w:adjustRightInd w:val="0"/>
        <w:spacing w:line="360" w:lineRule="auto"/>
        <w:jc w:val="both"/>
        <w:rPr>
          <w:rFonts w:ascii="Book Antiqua" w:hAnsi="Book Antiqua" w:cs="Calibri"/>
          <w:b/>
          <w:sz w:val="22"/>
          <w:szCs w:val="22"/>
        </w:rPr>
      </w:pPr>
    </w:p>
    <w:p w14:paraId="7DAA9AAD"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sz w:val="22"/>
          <w:szCs w:val="22"/>
        </w:rPr>
        <w:t>NOTICES.</w:t>
      </w:r>
    </w:p>
    <w:p w14:paraId="14FCD5FD" w14:textId="77777777" w:rsidR="009C15B9" w:rsidRDefault="009C15B9">
      <w:pPr>
        <w:keepNext/>
        <w:autoSpaceDE w:val="0"/>
        <w:autoSpaceDN w:val="0"/>
        <w:adjustRightInd w:val="0"/>
        <w:spacing w:line="360" w:lineRule="auto"/>
        <w:ind w:left="360"/>
        <w:jc w:val="both"/>
        <w:rPr>
          <w:rFonts w:ascii="Book Antiqua" w:hAnsi="Book Antiqua" w:cs="Calibri"/>
          <w:b/>
          <w:sz w:val="22"/>
          <w:szCs w:val="22"/>
        </w:rPr>
      </w:pPr>
    </w:p>
    <w:p w14:paraId="42A9F731" w14:textId="77777777" w:rsidR="009C15B9" w:rsidRDefault="00BF243A">
      <w:pPr>
        <w:spacing w:line="360" w:lineRule="auto"/>
        <w:ind w:left="360"/>
        <w:jc w:val="both"/>
        <w:rPr>
          <w:rFonts w:ascii="Book Antiqua" w:hAnsi="Book Antiqua" w:cs="Calibri"/>
          <w:sz w:val="22"/>
          <w:szCs w:val="22"/>
        </w:rPr>
      </w:pPr>
      <w:r>
        <w:rPr>
          <w:rFonts w:ascii="Book Antiqua" w:hAnsi="Book Antiqua" w:cs="Calibri"/>
          <w:sz w:val="22"/>
          <w:szCs w:val="22"/>
        </w:rPr>
        <w:t>Any notice or other communication required or permitted under this Agreement shall be given in writing and delivered by hand, electronic mail or by registered or certified mail postage prepaid and return receipt requested, to the Parties who have signed this Agreement (or their successors pursuant to due notice), at the address set forth below:</w:t>
      </w:r>
    </w:p>
    <w:p w14:paraId="0D7CFA0E" w14:textId="77777777" w:rsidR="009C15B9" w:rsidRDefault="009C15B9">
      <w:pPr>
        <w:spacing w:line="360" w:lineRule="auto"/>
        <w:jc w:val="both"/>
        <w:rPr>
          <w:rFonts w:ascii="Book Antiqua" w:hAnsi="Book Antiqua" w:cs="Calibri"/>
          <w:sz w:val="22"/>
          <w:szCs w:val="22"/>
        </w:rPr>
      </w:pPr>
    </w:p>
    <w:p w14:paraId="0E91AA1B" w14:textId="2E021CC9" w:rsidR="009C15B9" w:rsidRPr="001D1972" w:rsidRDefault="00BF243A" w:rsidP="001D1972">
      <w:pPr>
        <w:spacing w:line="360" w:lineRule="auto"/>
        <w:ind w:left="360"/>
        <w:jc w:val="both"/>
        <w:rPr>
          <w:rFonts w:ascii="Book Antiqua" w:hAnsi="Book Antiqua" w:cs="Calibri"/>
          <w:b/>
          <w:bCs/>
          <w:sz w:val="22"/>
          <w:szCs w:val="22"/>
        </w:rPr>
      </w:pPr>
      <w:r>
        <w:rPr>
          <w:rFonts w:ascii="Book Antiqua" w:hAnsi="Book Antiqua" w:cs="Calibri"/>
          <w:b/>
          <w:bCs/>
          <w:sz w:val="22"/>
          <w:szCs w:val="22"/>
        </w:rPr>
        <w:t>If to Company  : c/o</w:t>
      </w:r>
      <w:r w:rsidR="001D1972">
        <w:rPr>
          <w:rFonts w:ascii="Book Antiqua" w:hAnsi="Book Antiqua" w:cs="Calibri"/>
          <w:b/>
          <w:bCs/>
          <w:sz w:val="22"/>
          <w:szCs w:val="22"/>
        </w:rPr>
        <w:t xml:space="preserve"> </w:t>
      </w:r>
      <w:r w:rsidR="00F805A8">
        <w:rPr>
          <w:rFonts w:ascii="Book Antiqua" w:hAnsi="Book Antiqua" w:cs="Calibri"/>
          <w:b/>
          <w:bCs/>
          <w:sz w:val="22"/>
          <w:szCs w:val="22"/>
        </w:rPr>
        <w:fldChar w:fldCharType="begin"/>
      </w:r>
      <w:r w:rsidR="00F805A8">
        <w:rPr>
          <w:rFonts w:ascii="Book Antiqua" w:hAnsi="Book Antiqua" w:cs="Calibri"/>
          <w:b/>
          <w:bCs/>
          <w:sz w:val="22"/>
          <w:szCs w:val="22"/>
        </w:rPr>
        <w:instrText xml:space="preserve"> MERGEFIELD  point_of_contact \* Caps  \* MERGEFORMAT </w:instrText>
      </w:r>
      <w:r w:rsidR="00F805A8">
        <w:rPr>
          <w:rFonts w:ascii="Book Antiqua" w:hAnsi="Book Antiqua" w:cs="Calibri"/>
          <w:b/>
          <w:bCs/>
          <w:sz w:val="22"/>
          <w:szCs w:val="22"/>
        </w:rPr>
        <w:fldChar w:fldCharType="separate"/>
      </w:r>
      <w:r w:rsidR="00F805A8">
        <w:rPr>
          <w:rFonts w:ascii="Book Antiqua" w:hAnsi="Book Antiqua" w:cs="Calibri"/>
          <w:b/>
          <w:bCs/>
          <w:noProof/>
          <w:sz w:val="22"/>
          <w:szCs w:val="22"/>
        </w:rPr>
        <w:t>«Point_Of_Contact»</w:t>
      </w:r>
      <w:r w:rsidR="00F805A8">
        <w:rPr>
          <w:rFonts w:ascii="Book Antiqua" w:hAnsi="Book Antiqua" w:cs="Calibri"/>
          <w:b/>
          <w:bCs/>
          <w:sz w:val="22"/>
          <w:szCs w:val="22"/>
        </w:rPr>
        <w:fldChar w:fldCharType="end"/>
      </w:r>
      <w:r w:rsidR="00F805A8">
        <w:rPr>
          <w:rFonts w:ascii="Book Antiqua" w:hAnsi="Book Antiqua" w:cs="Calibri"/>
          <w:color w:val="000000"/>
          <w:sz w:val="20"/>
          <w:szCs w:val="20"/>
        </w:rPr>
        <w:t xml:space="preserve"> </w:t>
      </w:r>
      <w:r w:rsidR="00881FD0">
        <w:rPr>
          <w:rFonts w:ascii="Book Antiqua" w:hAnsi="Book Antiqua" w:cs="Calibri"/>
          <w:color w:val="000000"/>
          <w:sz w:val="20"/>
          <w:szCs w:val="20"/>
        </w:rPr>
        <w:t xml:space="preserve"> </w:t>
      </w:r>
      <w:r w:rsidR="00F805A8">
        <w:rPr>
          <w:rFonts w:ascii="Book Antiqua" w:hAnsi="Book Antiqua" w:cs="Calibri"/>
          <w:color w:val="000000"/>
          <w:sz w:val="20"/>
          <w:szCs w:val="20"/>
        </w:rPr>
        <w:fldChar w:fldCharType="begin"/>
      </w:r>
      <w:r w:rsidR="00F805A8">
        <w:rPr>
          <w:rFonts w:ascii="Book Antiqua" w:hAnsi="Book Antiqua" w:cs="Calibri"/>
          <w:color w:val="000000"/>
          <w:sz w:val="20"/>
          <w:szCs w:val="20"/>
        </w:rPr>
        <w:instrText xml:space="preserve"> MERGEFIELD  company_address \* Caps  \* MERGEFORMAT </w:instrText>
      </w:r>
      <w:r w:rsidR="00F805A8">
        <w:rPr>
          <w:rFonts w:ascii="Book Antiqua" w:hAnsi="Book Antiqua" w:cs="Calibri"/>
          <w:color w:val="000000"/>
          <w:sz w:val="20"/>
          <w:szCs w:val="20"/>
        </w:rPr>
        <w:fldChar w:fldCharType="separate"/>
      </w:r>
      <w:r w:rsidR="00F805A8">
        <w:rPr>
          <w:rFonts w:ascii="Book Antiqua" w:hAnsi="Book Antiqua" w:cs="Calibri"/>
          <w:noProof/>
          <w:color w:val="000000"/>
          <w:sz w:val="20"/>
          <w:szCs w:val="20"/>
        </w:rPr>
        <w:t>«Company_Address»</w:t>
      </w:r>
      <w:r w:rsidR="00F805A8">
        <w:rPr>
          <w:rFonts w:ascii="Book Antiqua" w:hAnsi="Book Antiqua" w:cs="Calibri"/>
          <w:color w:val="000000"/>
          <w:sz w:val="20"/>
          <w:szCs w:val="20"/>
        </w:rPr>
        <w:fldChar w:fldCharType="end"/>
      </w:r>
    </w:p>
    <w:p w14:paraId="05377812" w14:textId="77777777" w:rsidR="009C15B9" w:rsidRDefault="00BF243A">
      <w:pPr>
        <w:spacing w:line="360" w:lineRule="auto"/>
        <w:ind w:left="360"/>
        <w:jc w:val="both"/>
        <w:rPr>
          <w:rFonts w:ascii="Book Antiqua" w:hAnsi="Book Antiqua" w:cs="Calibri"/>
          <w:sz w:val="22"/>
          <w:szCs w:val="22"/>
        </w:rPr>
      </w:pPr>
      <w:r>
        <w:rPr>
          <w:rFonts w:ascii="Book Antiqua" w:hAnsi="Book Antiqua" w:cs="Calibri"/>
          <w:b/>
          <w:bCs/>
          <w:sz w:val="22"/>
          <w:szCs w:val="22"/>
        </w:rPr>
        <w:t xml:space="preserve">If to Service </w:t>
      </w:r>
      <w:proofErr w:type="gramStart"/>
      <w:r>
        <w:rPr>
          <w:rFonts w:ascii="Book Antiqua" w:hAnsi="Book Antiqua" w:cs="Calibri"/>
          <w:b/>
          <w:bCs/>
          <w:sz w:val="22"/>
          <w:szCs w:val="22"/>
        </w:rPr>
        <w:t>Provider :</w:t>
      </w:r>
      <w:proofErr w:type="gramEnd"/>
      <w:r>
        <w:rPr>
          <w:rFonts w:ascii="Book Antiqua" w:hAnsi="Book Antiqua" w:cs="Calibri"/>
          <w:sz w:val="22"/>
          <w:szCs w:val="22"/>
        </w:rPr>
        <w:t xml:space="preserve"> 2150 S Central Expressway McKinney Texas 75070.</w:t>
      </w:r>
    </w:p>
    <w:p w14:paraId="3C060F19" w14:textId="77777777" w:rsidR="009C15B9" w:rsidRDefault="009C15B9">
      <w:pPr>
        <w:keepNext/>
        <w:autoSpaceDE w:val="0"/>
        <w:autoSpaceDN w:val="0"/>
        <w:adjustRightInd w:val="0"/>
        <w:spacing w:line="360" w:lineRule="auto"/>
        <w:jc w:val="both"/>
        <w:rPr>
          <w:rFonts w:ascii="Book Antiqua" w:hAnsi="Book Antiqua" w:cs="Calibri"/>
          <w:b/>
          <w:sz w:val="22"/>
          <w:szCs w:val="22"/>
        </w:rPr>
      </w:pPr>
    </w:p>
    <w:p w14:paraId="4F7E13A3"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EFFECTIVENESS</w:t>
      </w:r>
      <w:r>
        <w:rPr>
          <w:rFonts w:ascii="Book Antiqua" w:hAnsi="Book Antiqua" w:cs="Calibri"/>
          <w:b/>
          <w:sz w:val="22"/>
          <w:szCs w:val="22"/>
        </w:rPr>
        <w:t>.</w:t>
      </w:r>
    </w:p>
    <w:p w14:paraId="32C44116" w14:textId="77777777" w:rsidR="009C15B9" w:rsidRDefault="009C15B9">
      <w:pPr>
        <w:keepNext/>
        <w:autoSpaceDE w:val="0"/>
        <w:autoSpaceDN w:val="0"/>
        <w:adjustRightInd w:val="0"/>
        <w:spacing w:line="360" w:lineRule="auto"/>
        <w:ind w:left="360"/>
        <w:jc w:val="both"/>
        <w:rPr>
          <w:rFonts w:ascii="Book Antiqua" w:hAnsi="Book Antiqua" w:cs="Calibri"/>
          <w:b/>
          <w:sz w:val="22"/>
          <w:szCs w:val="22"/>
        </w:rPr>
      </w:pPr>
    </w:p>
    <w:p w14:paraId="2E01BFE9" w14:textId="77777777" w:rsidR="009C15B9" w:rsidRDefault="00BF243A">
      <w:pPr>
        <w:keepNext/>
        <w:tabs>
          <w:tab w:val="left" w:pos="360"/>
        </w:tabs>
        <w:autoSpaceDE w:val="0"/>
        <w:autoSpaceDN w:val="0"/>
        <w:adjustRightInd w:val="0"/>
        <w:spacing w:line="360" w:lineRule="auto"/>
        <w:ind w:left="360"/>
        <w:jc w:val="both"/>
        <w:rPr>
          <w:rFonts w:ascii="Book Antiqua" w:hAnsi="Book Antiqua" w:cs="Calibri"/>
          <w:sz w:val="22"/>
          <w:szCs w:val="22"/>
        </w:rPr>
      </w:pPr>
      <w:r>
        <w:rPr>
          <w:rFonts w:ascii="Book Antiqua" w:hAnsi="Book Antiqua" w:cs="Calibri"/>
          <w:sz w:val="22"/>
          <w:szCs w:val="22"/>
        </w:rPr>
        <w:t xml:space="preserve">This Agreement will become effective when all Parties have signed it. The date this Agreement is signed by the last Party to sign it (as indicated by the date associated with that Party’s signature) will be deemed the date of this Agreement. </w:t>
      </w:r>
    </w:p>
    <w:p w14:paraId="142C1C19" w14:textId="77777777" w:rsidR="009C15B9" w:rsidRDefault="009C15B9">
      <w:pPr>
        <w:widowControl w:val="0"/>
        <w:tabs>
          <w:tab w:val="left" w:pos="360"/>
        </w:tabs>
        <w:autoSpaceDE w:val="0"/>
        <w:autoSpaceDN w:val="0"/>
        <w:adjustRightInd w:val="0"/>
        <w:spacing w:line="360" w:lineRule="auto"/>
        <w:ind w:left="720"/>
        <w:jc w:val="both"/>
        <w:rPr>
          <w:rFonts w:ascii="Book Antiqua" w:hAnsi="Book Antiqua" w:cs="Calibri"/>
          <w:b/>
          <w:sz w:val="22"/>
          <w:szCs w:val="22"/>
        </w:rPr>
      </w:pPr>
    </w:p>
    <w:p w14:paraId="7B3EA55F" w14:textId="77777777" w:rsidR="009C15B9" w:rsidRDefault="00BF243A" w:rsidP="007A10D2">
      <w:pPr>
        <w:keepNext/>
        <w:numPr>
          <w:ilvl w:val="0"/>
          <w:numId w:val="1"/>
        </w:numPr>
        <w:autoSpaceDE w:val="0"/>
        <w:autoSpaceDN w:val="0"/>
        <w:adjustRightInd w:val="0"/>
        <w:spacing w:line="360" w:lineRule="auto"/>
        <w:ind w:left="360" w:hanging="360"/>
        <w:jc w:val="both"/>
        <w:rPr>
          <w:rFonts w:ascii="Book Antiqua" w:hAnsi="Book Antiqua" w:cs="Calibri"/>
          <w:b/>
          <w:sz w:val="22"/>
          <w:szCs w:val="22"/>
        </w:rPr>
      </w:pPr>
      <w:r>
        <w:rPr>
          <w:rFonts w:ascii="Book Antiqua" w:hAnsi="Book Antiqua" w:cs="Calibri"/>
          <w:b/>
          <w:bCs/>
          <w:sz w:val="22"/>
          <w:szCs w:val="22"/>
        </w:rPr>
        <w:t>NECESSARY</w:t>
      </w:r>
      <w:r>
        <w:rPr>
          <w:rFonts w:ascii="Book Antiqua" w:hAnsi="Book Antiqua" w:cs="Calibri"/>
          <w:b/>
          <w:sz w:val="22"/>
          <w:szCs w:val="22"/>
        </w:rPr>
        <w:t xml:space="preserve"> ACTS; FURTHER ASSURANCES.</w:t>
      </w:r>
    </w:p>
    <w:p w14:paraId="2D5B39DB" w14:textId="77777777" w:rsidR="009C15B9" w:rsidRDefault="009C15B9">
      <w:pPr>
        <w:keepNext/>
        <w:autoSpaceDE w:val="0"/>
        <w:autoSpaceDN w:val="0"/>
        <w:adjustRightInd w:val="0"/>
        <w:spacing w:line="360" w:lineRule="auto"/>
        <w:ind w:left="360"/>
        <w:jc w:val="both"/>
        <w:rPr>
          <w:rFonts w:ascii="Book Antiqua" w:hAnsi="Book Antiqua" w:cs="Calibri"/>
          <w:b/>
          <w:sz w:val="22"/>
          <w:szCs w:val="22"/>
        </w:rPr>
      </w:pPr>
    </w:p>
    <w:p w14:paraId="1FC74247" w14:textId="77777777" w:rsidR="009C15B9" w:rsidRDefault="00BF243A">
      <w:pPr>
        <w:keepNext/>
        <w:autoSpaceDE w:val="0"/>
        <w:autoSpaceDN w:val="0"/>
        <w:adjustRightInd w:val="0"/>
        <w:spacing w:line="360" w:lineRule="auto"/>
        <w:ind w:left="360"/>
        <w:jc w:val="both"/>
        <w:rPr>
          <w:rFonts w:ascii="Book Antiqua" w:hAnsi="Book Antiqua" w:cs="Calibri"/>
          <w:sz w:val="22"/>
          <w:szCs w:val="22"/>
        </w:rPr>
      </w:pPr>
      <w:r>
        <w:rPr>
          <w:rFonts w:ascii="Book Antiqua" w:hAnsi="Book Antiqua" w:cs="Calibri"/>
          <w:sz w:val="22"/>
          <w:szCs w:val="22"/>
        </w:rPr>
        <w:t>Each Party shall use all reasonable efforts to take, or cause to be taken, all actions necessary or desirable to consummate and make effective the transactions this Agreement contemplates or to evidence or carry out the intent and purposes of this Agreement.</w:t>
      </w:r>
    </w:p>
    <w:p w14:paraId="3A466EB7" w14:textId="77777777" w:rsidR="009C15B9" w:rsidRDefault="009C15B9">
      <w:pPr>
        <w:pStyle w:val="NormalWeb"/>
        <w:spacing w:before="0" w:beforeAutospacing="0" w:after="120" w:afterAutospacing="0" w:line="360" w:lineRule="auto"/>
        <w:jc w:val="center"/>
        <w:rPr>
          <w:rFonts w:ascii="Book Antiqua" w:hAnsi="Book Antiqua" w:cs="Calibri"/>
          <w:b/>
          <w:bCs/>
          <w:sz w:val="22"/>
          <w:szCs w:val="22"/>
        </w:rPr>
      </w:pPr>
    </w:p>
    <w:p w14:paraId="3B1242EA" w14:textId="77777777" w:rsidR="009C15B9" w:rsidRDefault="00BF243A">
      <w:pPr>
        <w:pStyle w:val="NormalWeb"/>
        <w:spacing w:before="0" w:beforeAutospacing="0" w:after="120" w:afterAutospacing="0" w:line="360" w:lineRule="auto"/>
        <w:jc w:val="center"/>
        <w:rPr>
          <w:rFonts w:ascii="Book Antiqua" w:hAnsi="Book Antiqua" w:cs="Calibri"/>
          <w:b/>
          <w:bCs/>
          <w:sz w:val="22"/>
          <w:szCs w:val="22"/>
        </w:rPr>
      </w:pPr>
      <w:r>
        <w:rPr>
          <w:rFonts w:ascii="Book Antiqua" w:hAnsi="Book Antiqua" w:cs="Calibri"/>
          <w:b/>
          <w:bCs/>
          <w:sz w:val="22"/>
          <w:szCs w:val="22"/>
        </w:rPr>
        <w:t>[SIGNATURE PAGE FOLLOWS]</w:t>
      </w:r>
    </w:p>
    <w:p w14:paraId="469DDC15" w14:textId="77777777" w:rsidR="009C15B9" w:rsidRDefault="00BF243A">
      <w:pPr>
        <w:widowControl w:val="0"/>
        <w:autoSpaceDE w:val="0"/>
        <w:autoSpaceDN w:val="0"/>
        <w:adjustRightInd w:val="0"/>
        <w:spacing w:line="360" w:lineRule="auto"/>
        <w:rPr>
          <w:rFonts w:ascii="Book Antiqua" w:hAnsi="Book Antiqua" w:cs="Calibri"/>
          <w:sz w:val="22"/>
          <w:szCs w:val="22"/>
        </w:rPr>
      </w:pPr>
      <w:r>
        <w:rPr>
          <w:rFonts w:ascii="Book Antiqua" w:hAnsi="Book Antiqua" w:cs="Calibri"/>
          <w:sz w:val="22"/>
          <w:szCs w:val="22"/>
        </w:rPr>
        <w:t xml:space="preserve">Each Party is signing this Agreement on the date stated opposite that Party’s signature. </w:t>
      </w:r>
    </w:p>
    <w:p w14:paraId="3110D9A3"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tbl>
      <w:tblPr>
        <w:tblW w:w="8488" w:type="dxa"/>
        <w:tblInd w:w="115" w:type="dxa"/>
        <w:tblLayout w:type="fixed"/>
        <w:tblCellMar>
          <w:left w:w="115" w:type="dxa"/>
          <w:right w:w="115" w:type="dxa"/>
        </w:tblCellMar>
        <w:tblLook w:val="04A0" w:firstRow="1" w:lastRow="0" w:firstColumn="1" w:lastColumn="0" w:noHBand="0" w:noVBand="1"/>
      </w:tblPr>
      <w:tblGrid>
        <w:gridCol w:w="3118"/>
        <w:gridCol w:w="5370"/>
      </w:tblGrid>
      <w:tr w:rsidR="009C15B9" w14:paraId="6BD2E10E" w14:textId="77777777">
        <w:trPr>
          <w:cantSplit/>
          <w:trHeight w:val="2458"/>
        </w:trPr>
        <w:tc>
          <w:tcPr>
            <w:tcW w:w="3118" w:type="dxa"/>
          </w:tcPr>
          <w:p w14:paraId="6E7A0B0B"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5B06941D"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266D04C3"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3F5C79B7"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59B64941" w14:textId="77777777" w:rsidR="009C15B9" w:rsidRDefault="00BF243A">
            <w:pPr>
              <w:widowControl w:val="0"/>
              <w:autoSpaceDE w:val="0"/>
              <w:autoSpaceDN w:val="0"/>
              <w:adjustRightInd w:val="0"/>
              <w:spacing w:line="360" w:lineRule="auto"/>
              <w:ind w:firstLine="360"/>
              <w:rPr>
                <w:rFonts w:ascii="Book Antiqua" w:hAnsi="Book Antiqua" w:cs="Calibri"/>
                <w:sz w:val="22"/>
                <w:szCs w:val="22"/>
              </w:rPr>
            </w:pPr>
            <w:r>
              <w:rPr>
                <w:rFonts w:ascii="Book Antiqua" w:hAnsi="Book Antiqua" w:cs="Calibri"/>
                <w:sz w:val="22"/>
                <w:szCs w:val="22"/>
              </w:rPr>
              <w:t xml:space="preserve">Date: </w:t>
            </w:r>
          </w:p>
        </w:tc>
        <w:tc>
          <w:tcPr>
            <w:tcW w:w="5370" w:type="dxa"/>
          </w:tcPr>
          <w:p w14:paraId="46DF4CE2" w14:textId="4E35809B" w:rsidR="00A2040F" w:rsidRDefault="00F805A8">
            <w:pPr>
              <w:widowControl w:val="0"/>
              <w:autoSpaceDE w:val="0"/>
              <w:autoSpaceDN w:val="0"/>
              <w:adjustRightInd w:val="0"/>
              <w:spacing w:line="360" w:lineRule="auto"/>
              <w:ind w:firstLine="360"/>
              <w:rPr>
                <w:rFonts w:ascii="Book Antiqua" w:hAnsi="Book Antiqua" w:cs="Calibri"/>
                <w:sz w:val="22"/>
                <w:szCs w:val="22"/>
              </w:rPr>
            </w:pPr>
            <w:r>
              <w:rPr>
                <w:rFonts w:ascii="Book Antiqua" w:hAnsi="Book Antiqua" w:cs="Calibri"/>
                <w:sz w:val="22"/>
                <w:szCs w:val="22"/>
                <w:highlight w:val="yellow"/>
              </w:rPr>
              <w:fldChar w:fldCharType="begin"/>
            </w:r>
            <w:r>
              <w:rPr>
                <w:rFonts w:ascii="Book Antiqua" w:hAnsi="Book Antiqua" w:cs="Calibri"/>
                <w:sz w:val="22"/>
                <w:szCs w:val="22"/>
                <w:highlight w:val="yellow"/>
              </w:rPr>
              <w:instrText xml:space="preserve"> MERGEFIELD  company_name \* Caps  \* MERGEFORMAT </w:instrText>
            </w:r>
            <w:r>
              <w:rPr>
                <w:rFonts w:ascii="Book Antiqua" w:hAnsi="Book Antiqua" w:cs="Calibri"/>
                <w:sz w:val="22"/>
                <w:szCs w:val="22"/>
                <w:highlight w:val="yellow"/>
              </w:rPr>
              <w:fldChar w:fldCharType="separate"/>
            </w:r>
            <w:r>
              <w:rPr>
                <w:rFonts w:ascii="Book Antiqua" w:hAnsi="Book Antiqua" w:cs="Calibri"/>
                <w:noProof/>
                <w:sz w:val="22"/>
                <w:szCs w:val="22"/>
                <w:highlight w:val="yellow"/>
              </w:rPr>
              <w:t>«Company_Name»</w:t>
            </w:r>
            <w:r>
              <w:rPr>
                <w:rFonts w:ascii="Book Antiqua" w:hAnsi="Book Antiqua" w:cs="Calibri"/>
                <w:sz w:val="22"/>
                <w:szCs w:val="22"/>
                <w:highlight w:val="yellow"/>
              </w:rPr>
              <w:fldChar w:fldCharType="end"/>
            </w:r>
          </w:p>
          <w:p w14:paraId="171CB9EB" w14:textId="294E960E" w:rsidR="009C15B9" w:rsidRDefault="00BF243A">
            <w:pPr>
              <w:widowControl w:val="0"/>
              <w:autoSpaceDE w:val="0"/>
              <w:autoSpaceDN w:val="0"/>
              <w:adjustRightInd w:val="0"/>
              <w:spacing w:line="360" w:lineRule="auto"/>
              <w:ind w:firstLine="360"/>
              <w:rPr>
                <w:rFonts w:ascii="Book Antiqua" w:hAnsi="Book Antiqua" w:cs="Calibri"/>
                <w:sz w:val="22"/>
                <w:szCs w:val="22"/>
                <w:u w:val="single"/>
              </w:rPr>
            </w:pPr>
            <w:r>
              <w:rPr>
                <w:rFonts w:ascii="Book Antiqua" w:hAnsi="Book Antiqua" w:cs="Calibri"/>
                <w:sz w:val="22"/>
                <w:szCs w:val="22"/>
              </w:rPr>
              <w:t>By:</w:t>
            </w:r>
            <w:r>
              <w:rPr>
                <w:rFonts w:ascii="Book Antiqua" w:hAnsi="Book Antiqua" w:cs="Calibri"/>
                <w:sz w:val="22"/>
                <w:szCs w:val="22"/>
                <w:u w:val="single"/>
              </w:rPr>
              <w:tab/>
            </w:r>
            <w:r>
              <w:rPr>
                <w:rFonts w:ascii="Book Antiqua" w:hAnsi="Book Antiqua" w:cs="Calibri"/>
                <w:sz w:val="22"/>
                <w:szCs w:val="22"/>
                <w:u w:val="single"/>
              </w:rPr>
              <w:tab/>
            </w:r>
          </w:p>
          <w:p w14:paraId="44153547" w14:textId="77777777" w:rsidR="009C15B9" w:rsidRDefault="009C15B9">
            <w:pPr>
              <w:widowControl w:val="0"/>
              <w:autoSpaceDE w:val="0"/>
              <w:autoSpaceDN w:val="0"/>
              <w:adjustRightInd w:val="0"/>
              <w:spacing w:line="360" w:lineRule="auto"/>
              <w:ind w:firstLine="360"/>
              <w:rPr>
                <w:rFonts w:ascii="Book Antiqua" w:hAnsi="Book Antiqua" w:cs="Calibri"/>
                <w:sz w:val="22"/>
                <w:szCs w:val="22"/>
                <w:u w:val="single"/>
              </w:rPr>
            </w:pPr>
          </w:p>
          <w:p w14:paraId="7CA9B483" w14:textId="3D240891" w:rsidR="009C15B9" w:rsidRDefault="00BF243A">
            <w:pPr>
              <w:widowControl w:val="0"/>
              <w:autoSpaceDE w:val="0"/>
              <w:autoSpaceDN w:val="0"/>
              <w:adjustRightInd w:val="0"/>
              <w:spacing w:line="360" w:lineRule="auto"/>
              <w:ind w:firstLine="360"/>
              <w:rPr>
                <w:rFonts w:ascii="Book Antiqua" w:hAnsi="Book Antiqua" w:cs="Calibri"/>
                <w:sz w:val="22"/>
                <w:szCs w:val="22"/>
              </w:rPr>
            </w:pPr>
            <w:r w:rsidRPr="00C47B72">
              <w:rPr>
                <w:rFonts w:ascii="Book Antiqua" w:hAnsi="Book Antiqua" w:cs="Calibri"/>
                <w:sz w:val="22"/>
                <w:szCs w:val="22"/>
                <w:highlight w:val="yellow"/>
              </w:rPr>
              <w:t>Name:</w:t>
            </w:r>
            <w:r w:rsidR="00031DC2">
              <w:rPr>
                <w:rFonts w:ascii="Book Antiqua" w:hAnsi="Book Antiqua" w:cs="Calibri"/>
                <w:sz w:val="22"/>
                <w:szCs w:val="22"/>
              </w:rPr>
              <w:t xml:space="preserve"> </w:t>
            </w:r>
            <w:r w:rsidR="00F805A8">
              <w:rPr>
                <w:rFonts w:ascii="Book Antiqua" w:hAnsi="Book Antiqua" w:cs="Calibri"/>
                <w:sz w:val="22"/>
                <w:szCs w:val="22"/>
              </w:rPr>
              <w:fldChar w:fldCharType="begin"/>
            </w:r>
            <w:r w:rsidR="00F805A8">
              <w:rPr>
                <w:rFonts w:ascii="Book Antiqua" w:hAnsi="Book Antiqua" w:cs="Calibri"/>
                <w:sz w:val="22"/>
                <w:szCs w:val="22"/>
              </w:rPr>
              <w:instrText xml:space="preserve"> MERGEFIELD  name \* Caps  \* MERGEFORMAT </w:instrText>
            </w:r>
            <w:r w:rsidR="00F805A8">
              <w:rPr>
                <w:rFonts w:ascii="Book Antiqua" w:hAnsi="Book Antiqua" w:cs="Calibri"/>
                <w:sz w:val="22"/>
                <w:szCs w:val="22"/>
              </w:rPr>
              <w:fldChar w:fldCharType="separate"/>
            </w:r>
            <w:r w:rsidR="00F805A8">
              <w:rPr>
                <w:rFonts w:ascii="Book Antiqua" w:hAnsi="Book Antiqua" w:cs="Calibri"/>
                <w:noProof/>
                <w:sz w:val="22"/>
                <w:szCs w:val="22"/>
              </w:rPr>
              <w:t>«Name»</w:t>
            </w:r>
            <w:r w:rsidR="00F805A8">
              <w:rPr>
                <w:rFonts w:ascii="Book Antiqua" w:hAnsi="Book Antiqua" w:cs="Calibri"/>
                <w:sz w:val="22"/>
                <w:szCs w:val="22"/>
              </w:rPr>
              <w:fldChar w:fldCharType="end"/>
            </w:r>
          </w:p>
          <w:p w14:paraId="157F0FFC"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4694FCE8" w14:textId="61CECA35" w:rsidR="009C15B9" w:rsidRDefault="00DB3F66">
            <w:pPr>
              <w:widowControl w:val="0"/>
              <w:autoSpaceDE w:val="0"/>
              <w:autoSpaceDN w:val="0"/>
              <w:adjustRightInd w:val="0"/>
              <w:spacing w:line="360" w:lineRule="auto"/>
              <w:ind w:firstLine="360"/>
              <w:rPr>
                <w:rFonts w:ascii="Book Antiqua" w:hAnsi="Book Antiqua" w:cs="Calibri"/>
                <w:sz w:val="22"/>
                <w:szCs w:val="22"/>
              </w:rPr>
            </w:pPr>
            <w:r>
              <w:rPr>
                <w:rFonts w:ascii="Book Antiqua" w:hAnsi="Book Antiqua" w:cs="Calibri"/>
                <w:sz w:val="22"/>
                <w:szCs w:val="22"/>
                <w:highlight w:val="yellow"/>
              </w:rPr>
              <w:t>Title</w:t>
            </w:r>
            <w:r w:rsidR="00BF243A" w:rsidRPr="00C47B72">
              <w:rPr>
                <w:rFonts w:ascii="Book Antiqua" w:hAnsi="Book Antiqua" w:cs="Calibri"/>
                <w:sz w:val="22"/>
                <w:szCs w:val="22"/>
                <w:highlight w:val="yellow"/>
              </w:rPr>
              <w:t>:</w:t>
            </w:r>
            <w:r w:rsidR="00031DC2">
              <w:rPr>
                <w:rFonts w:ascii="Book Antiqua" w:hAnsi="Book Antiqua" w:cs="Calibri"/>
                <w:sz w:val="22"/>
                <w:szCs w:val="22"/>
              </w:rPr>
              <w:t xml:space="preserve"> </w:t>
            </w:r>
            <w:r w:rsidR="00F805A8">
              <w:rPr>
                <w:rFonts w:ascii="Book Antiqua" w:hAnsi="Book Antiqua" w:cs="Calibri"/>
                <w:sz w:val="22"/>
                <w:szCs w:val="22"/>
              </w:rPr>
              <w:fldChar w:fldCharType="begin"/>
            </w:r>
            <w:r w:rsidR="00F805A8">
              <w:rPr>
                <w:rFonts w:ascii="Book Antiqua" w:hAnsi="Book Antiqua" w:cs="Calibri"/>
                <w:sz w:val="22"/>
                <w:szCs w:val="22"/>
              </w:rPr>
              <w:instrText xml:space="preserve"> MERGEFIELD  title \* Caps  \* MERGEFORMAT </w:instrText>
            </w:r>
            <w:r w:rsidR="00F805A8">
              <w:rPr>
                <w:rFonts w:ascii="Book Antiqua" w:hAnsi="Book Antiqua" w:cs="Calibri"/>
                <w:sz w:val="22"/>
                <w:szCs w:val="22"/>
              </w:rPr>
              <w:fldChar w:fldCharType="separate"/>
            </w:r>
            <w:r w:rsidR="00F805A8">
              <w:rPr>
                <w:rFonts w:ascii="Book Antiqua" w:hAnsi="Book Antiqua" w:cs="Calibri"/>
                <w:noProof/>
                <w:sz w:val="22"/>
                <w:szCs w:val="22"/>
              </w:rPr>
              <w:t>«Title»</w:t>
            </w:r>
            <w:r w:rsidR="00F805A8">
              <w:rPr>
                <w:rFonts w:ascii="Book Antiqua" w:hAnsi="Book Antiqua" w:cs="Calibri"/>
                <w:sz w:val="22"/>
                <w:szCs w:val="22"/>
              </w:rPr>
              <w:fldChar w:fldCharType="end"/>
            </w:r>
          </w:p>
          <w:p w14:paraId="5CB71943"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7750F607" w14:textId="77777777" w:rsidR="009C15B9" w:rsidRDefault="00BF243A">
            <w:pPr>
              <w:widowControl w:val="0"/>
              <w:autoSpaceDE w:val="0"/>
              <w:autoSpaceDN w:val="0"/>
              <w:adjustRightInd w:val="0"/>
              <w:spacing w:line="360" w:lineRule="auto"/>
              <w:ind w:firstLine="360"/>
              <w:rPr>
                <w:rFonts w:ascii="Book Antiqua" w:hAnsi="Book Antiqua" w:cs="Calibri"/>
                <w:sz w:val="22"/>
                <w:szCs w:val="22"/>
              </w:rPr>
            </w:pPr>
            <w:r>
              <w:rPr>
                <w:rFonts w:ascii="Book Antiqua" w:hAnsi="Book Antiqua" w:cs="Calibri"/>
                <w:sz w:val="22"/>
                <w:szCs w:val="22"/>
              </w:rPr>
              <w:t xml:space="preserve">Date: </w:t>
            </w:r>
          </w:p>
          <w:p w14:paraId="77FB70D0"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0423C896"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tc>
      </w:tr>
      <w:tr w:rsidR="009C15B9" w14:paraId="5ED9F205" w14:textId="77777777">
        <w:trPr>
          <w:cantSplit/>
          <w:trHeight w:val="526"/>
        </w:trPr>
        <w:tc>
          <w:tcPr>
            <w:tcW w:w="3118" w:type="dxa"/>
          </w:tcPr>
          <w:p w14:paraId="1410C9A1"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6313DC8F"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0C014733"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28151C90"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4CF57A28" w14:textId="77777777" w:rsidR="009C15B9" w:rsidRDefault="00BF243A">
            <w:pPr>
              <w:widowControl w:val="0"/>
              <w:autoSpaceDE w:val="0"/>
              <w:autoSpaceDN w:val="0"/>
              <w:adjustRightInd w:val="0"/>
              <w:spacing w:line="360" w:lineRule="auto"/>
              <w:ind w:firstLine="360"/>
              <w:rPr>
                <w:rFonts w:ascii="Book Antiqua" w:hAnsi="Book Antiqua" w:cs="Calibri"/>
                <w:b/>
                <w:bCs/>
                <w:sz w:val="22"/>
                <w:szCs w:val="22"/>
              </w:rPr>
            </w:pPr>
            <w:r>
              <w:rPr>
                <w:rFonts w:ascii="Book Antiqua" w:hAnsi="Book Antiqua" w:cs="Calibri"/>
                <w:sz w:val="22"/>
                <w:szCs w:val="22"/>
              </w:rPr>
              <w:t xml:space="preserve">Date: </w:t>
            </w:r>
          </w:p>
        </w:tc>
        <w:tc>
          <w:tcPr>
            <w:tcW w:w="5370" w:type="dxa"/>
          </w:tcPr>
          <w:p w14:paraId="005C3311" w14:textId="77777777" w:rsidR="009C15B9" w:rsidRDefault="00BF243A">
            <w:pPr>
              <w:widowControl w:val="0"/>
              <w:autoSpaceDE w:val="0"/>
              <w:autoSpaceDN w:val="0"/>
              <w:adjustRightInd w:val="0"/>
              <w:spacing w:line="360" w:lineRule="auto"/>
              <w:rPr>
                <w:rFonts w:ascii="Book Antiqua" w:hAnsi="Book Antiqua" w:cs="Calibri"/>
                <w:sz w:val="22"/>
                <w:szCs w:val="22"/>
              </w:rPr>
            </w:pPr>
            <w:r>
              <w:rPr>
                <w:rFonts w:ascii="Book Antiqua" w:hAnsi="Book Antiqua" w:cs="Calibri"/>
                <w:sz w:val="22"/>
                <w:szCs w:val="22"/>
              </w:rPr>
              <w:t xml:space="preserve">      Zuci Systems Inc</w:t>
            </w:r>
            <w:r>
              <w:rPr>
                <w:rFonts w:ascii="Book Antiqua" w:hAnsi="Book Antiqua" w:cs="Calibri"/>
                <w:sz w:val="22"/>
                <w:szCs w:val="22"/>
                <w:lang w:val="en-US"/>
              </w:rPr>
              <w:t>.</w:t>
            </w:r>
            <w:r>
              <w:rPr>
                <w:rFonts w:ascii="Book Antiqua" w:hAnsi="Book Antiqua" w:cs="Calibri"/>
                <w:sz w:val="22"/>
                <w:szCs w:val="22"/>
              </w:rPr>
              <w:br/>
            </w:r>
          </w:p>
          <w:p w14:paraId="6C1FC12E" w14:textId="77777777" w:rsidR="009C15B9" w:rsidRDefault="00BF243A">
            <w:pPr>
              <w:widowControl w:val="0"/>
              <w:autoSpaceDE w:val="0"/>
              <w:autoSpaceDN w:val="0"/>
              <w:adjustRightInd w:val="0"/>
              <w:spacing w:line="360" w:lineRule="auto"/>
              <w:ind w:firstLine="360"/>
              <w:rPr>
                <w:rFonts w:ascii="Book Antiqua" w:hAnsi="Book Antiqua" w:cs="Calibri"/>
                <w:bCs/>
                <w:sz w:val="22"/>
                <w:szCs w:val="22"/>
              </w:rPr>
            </w:pPr>
            <w:r>
              <w:rPr>
                <w:rFonts w:ascii="Book Antiqua" w:hAnsi="Book Antiqua" w:cs="Calibri"/>
                <w:bCs/>
                <w:sz w:val="22"/>
                <w:szCs w:val="22"/>
              </w:rPr>
              <w:t xml:space="preserve">By: </w:t>
            </w:r>
            <w:r>
              <w:rPr>
                <w:rFonts w:ascii="Book Antiqua" w:hAnsi="Book Antiqua" w:cs="Calibri"/>
                <w:bCs/>
                <w:sz w:val="22"/>
                <w:szCs w:val="22"/>
                <w:u w:val="single"/>
              </w:rPr>
              <w:tab/>
            </w:r>
            <w:r>
              <w:rPr>
                <w:rFonts w:ascii="Book Antiqua" w:hAnsi="Book Antiqua" w:cs="Calibri"/>
                <w:bCs/>
                <w:sz w:val="22"/>
                <w:szCs w:val="22"/>
                <w:u w:val="single"/>
              </w:rPr>
              <w:tab/>
            </w:r>
            <w:r>
              <w:rPr>
                <w:rFonts w:ascii="Book Antiqua" w:hAnsi="Book Antiqua" w:cs="Calibri"/>
                <w:bCs/>
                <w:sz w:val="22"/>
                <w:szCs w:val="22"/>
              </w:rPr>
              <w:br/>
            </w:r>
          </w:p>
          <w:p w14:paraId="1942EFC9" w14:textId="74B32C52" w:rsidR="009C15B9" w:rsidRDefault="00BF243A">
            <w:pPr>
              <w:widowControl w:val="0"/>
              <w:autoSpaceDE w:val="0"/>
              <w:autoSpaceDN w:val="0"/>
              <w:adjustRightInd w:val="0"/>
              <w:spacing w:line="360" w:lineRule="auto"/>
              <w:ind w:firstLine="360"/>
              <w:rPr>
                <w:rFonts w:ascii="Book Antiqua" w:hAnsi="Book Antiqua" w:cs="Calibri"/>
                <w:sz w:val="22"/>
                <w:szCs w:val="22"/>
              </w:rPr>
            </w:pPr>
            <w:proofErr w:type="gramStart"/>
            <w:r>
              <w:rPr>
                <w:rFonts w:ascii="Book Antiqua" w:hAnsi="Book Antiqua" w:cs="Calibri"/>
                <w:sz w:val="22"/>
                <w:szCs w:val="22"/>
              </w:rPr>
              <w:t>Name :</w:t>
            </w:r>
            <w:proofErr w:type="gramEnd"/>
            <w:r>
              <w:rPr>
                <w:rFonts w:ascii="Book Antiqua" w:hAnsi="Book Antiqua" w:cs="Calibri"/>
                <w:sz w:val="22"/>
                <w:szCs w:val="22"/>
              </w:rPr>
              <w:t xml:space="preserve"> </w:t>
            </w:r>
            <w:r w:rsidR="001D1972">
              <w:rPr>
                <w:rFonts w:ascii="Book Antiqua" w:hAnsi="Book Antiqua" w:cs="Calibri"/>
                <w:sz w:val="22"/>
                <w:szCs w:val="22"/>
              </w:rPr>
              <w:t>Annapoorani Venkatram</w:t>
            </w:r>
          </w:p>
          <w:p w14:paraId="37F5AD70"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670B7D19" w14:textId="0535F3B1" w:rsidR="009C15B9" w:rsidRDefault="00BF243A">
            <w:pPr>
              <w:widowControl w:val="0"/>
              <w:autoSpaceDE w:val="0"/>
              <w:autoSpaceDN w:val="0"/>
              <w:adjustRightInd w:val="0"/>
              <w:spacing w:line="360" w:lineRule="auto"/>
              <w:ind w:firstLine="360"/>
              <w:rPr>
                <w:rFonts w:ascii="Book Antiqua" w:hAnsi="Book Antiqua" w:cs="Calibri"/>
                <w:sz w:val="22"/>
                <w:szCs w:val="22"/>
              </w:rPr>
            </w:pPr>
            <w:r>
              <w:rPr>
                <w:rFonts w:ascii="Book Antiqua" w:hAnsi="Book Antiqua" w:cs="Calibri"/>
                <w:sz w:val="22"/>
                <w:szCs w:val="22"/>
              </w:rPr>
              <w:t xml:space="preserve">Designation: </w:t>
            </w:r>
            <w:r w:rsidR="001D1972">
              <w:rPr>
                <w:rFonts w:ascii="Book Antiqua" w:hAnsi="Book Antiqua" w:cs="Calibri"/>
                <w:sz w:val="22"/>
                <w:szCs w:val="22"/>
              </w:rPr>
              <w:t>VP – Finance</w:t>
            </w:r>
          </w:p>
          <w:p w14:paraId="3ECB1900"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108AE494" w14:textId="77777777" w:rsidR="009C15B9" w:rsidRDefault="00BF243A">
            <w:pPr>
              <w:widowControl w:val="0"/>
              <w:autoSpaceDE w:val="0"/>
              <w:autoSpaceDN w:val="0"/>
              <w:adjustRightInd w:val="0"/>
              <w:spacing w:line="360" w:lineRule="auto"/>
              <w:ind w:firstLine="360"/>
              <w:rPr>
                <w:rFonts w:ascii="Book Antiqua" w:hAnsi="Book Antiqua" w:cs="Calibri"/>
                <w:sz w:val="22"/>
                <w:szCs w:val="22"/>
              </w:rPr>
            </w:pPr>
            <w:r>
              <w:rPr>
                <w:rFonts w:ascii="Book Antiqua" w:hAnsi="Book Antiqua" w:cs="Calibri"/>
                <w:sz w:val="22"/>
                <w:szCs w:val="22"/>
              </w:rPr>
              <w:t>Date:</w:t>
            </w:r>
          </w:p>
          <w:p w14:paraId="3B6FB17F"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p w14:paraId="46F923A9" w14:textId="77777777" w:rsidR="009C15B9" w:rsidRDefault="009C15B9">
            <w:pPr>
              <w:widowControl w:val="0"/>
              <w:autoSpaceDE w:val="0"/>
              <w:autoSpaceDN w:val="0"/>
              <w:adjustRightInd w:val="0"/>
              <w:spacing w:line="360" w:lineRule="auto"/>
              <w:rPr>
                <w:rFonts w:ascii="Book Antiqua" w:hAnsi="Book Antiqua" w:cs="Calibri"/>
                <w:sz w:val="22"/>
                <w:szCs w:val="22"/>
              </w:rPr>
            </w:pPr>
          </w:p>
        </w:tc>
      </w:tr>
    </w:tbl>
    <w:p w14:paraId="6A268BAC" w14:textId="77777777" w:rsidR="009C15B9" w:rsidRDefault="009C15B9">
      <w:pPr>
        <w:widowControl w:val="0"/>
        <w:autoSpaceDE w:val="0"/>
        <w:autoSpaceDN w:val="0"/>
        <w:adjustRightInd w:val="0"/>
        <w:spacing w:line="360" w:lineRule="auto"/>
        <w:ind w:firstLine="360"/>
        <w:rPr>
          <w:rFonts w:ascii="Book Antiqua" w:hAnsi="Book Antiqua" w:cs="Calibri"/>
          <w:sz w:val="22"/>
          <w:szCs w:val="22"/>
        </w:rPr>
      </w:pPr>
    </w:p>
    <w:sectPr w:rsidR="009C15B9">
      <w:headerReference w:type="default" r:id="rId10"/>
      <w:footerReference w:type="default" r:id="rId1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E50D8" w14:textId="77777777" w:rsidR="00B72E56" w:rsidRDefault="00B72E56">
      <w:r>
        <w:separator/>
      </w:r>
    </w:p>
  </w:endnote>
  <w:endnote w:type="continuationSeparator" w:id="0">
    <w:p w14:paraId="5A3EF1AA" w14:textId="77777777" w:rsidR="00B72E56" w:rsidRDefault="00B7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BoldMT">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6F74" w14:textId="77777777" w:rsidR="009C15B9" w:rsidRDefault="009C15B9">
    <w:pPr>
      <w:pStyle w:val="Footer"/>
      <w:jc w:val="right"/>
    </w:pPr>
  </w:p>
  <w:p w14:paraId="69917367" w14:textId="77777777" w:rsidR="009C15B9" w:rsidRDefault="009C15B9">
    <w:pPr>
      <w:pStyle w:val="Footer"/>
      <w:ind w:right="360"/>
      <w:rPr>
        <w:rFonts w:ascii="Book Antiqua" w:hAnsi="Book Antiqua"/>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5BA8" w14:textId="77777777" w:rsidR="00B72E56" w:rsidRDefault="00B72E56">
      <w:r>
        <w:separator/>
      </w:r>
    </w:p>
  </w:footnote>
  <w:footnote w:type="continuationSeparator" w:id="0">
    <w:p w14:paraId="156A6ABB" w14:textId="77777777" w:rsidR="00B72E56" w:rsidRDefault="00B72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D494" w14:textId="77777777" w:rsidR="009C15B9" w:rsidRDefault="009C15B9">
    <w:pPr>
      <w:pStyle w:val="Header"/>
      <w:jc w:val="right"/>
      <w:rPr>
        <w:rFonts w:ascii="Book Antiqua" w:hAnsi="Book Antiqu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1EB"/>
    <w:multiLevelType w:val="multilevel"/>
    <w:tmpl w:val="0D6E61EB"/>
    <w:lvl w:ilvl="0">
      <w:start w:val="1"/>
      <w:numFmt w:val="decimal"/>
      <w:lvlText w:val="%1."/>
      <w:lvlJc w:val="left"/>
      <w:pPr>
        <w:tabs>
          <w:tab w:val="left" w:pos="1080"/>
        </w:tabs>
        <w:ind w:left="1080" w:hanging="720"/>
      </w:pPr>
      <w:rPr>
        <w:rFonts w:cs="TimesNewRomanPS-BoldMT" w:hint="default"/>
        <w:b/>
      </w:rPr>
    </w:lvl>
    <w:lvl w:ilvl="1">
      <w:start w:val="1"/>
      <w:numFmt w:val="decimal"/>
      <w:lvlText w:val="%2."/>
      <w:lvlJc w:val="left"/>
      <w:pPr>
        <w:tabs>
          <w:tab w:val="left" w:pos="1440"/>
        </w:tabs>
        <w:ind w:left="1440" w:hanging="360"/>
      </w:pPr>
      <w:rPr>
        <w:rFonts w:hint="default"/>
        <w:b/>
        <w:i w:val="0"/>
        <w:color w:val="auto"/>
      </w:rPr>
    </w:lvl>
    <w:lvl w:ilvl="2">
      <w:start w:val="1"/>
      <w:numFmt w:val="lowerLetter"/>
      <w:lvlText w:val="(%3)"/>
      <w:lvlJc w:val="left"/>
      <w:pPr>
        <w:tabs>
          <w:tab w:val="left" w:pos="2340"/>
        </w:tabs>
        <w:ind w:left="2340" w:hanging="360"/>
      </w:pPr>
      <w:rPr>
        <w:rFonts w:hint="default"/>
        <w:b w:val="0"/>
        <w:i w:val="0"/>
      </w:rPr>
    </w:lvl>
    <w:lvl w:ilvl="3">
      <w:start w:val="1"/>
      <w:numFmt w:val="lowerRoman"/>
      <w:lvlText w:val="%4."/>
      <w:lvlJc w:val="right"/>
      <w:pPr>
        <w:tabs>
          <w:tab w:val="left" w:pos="2160"/>
        </w:tabs>
        <w:ind w:left="2160" w:hanging="360"/>
      </w:pPr>
      <w:rPr>
        <w:rFonts w:hint="default"/>
        <w:b/>
        <w:bCs/>
        <w:i w:val="0"/>
        <w:color w:val="auto"/>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upperLetter"/>
      <w:lvlText w:val="%7."/>
      <w:lvlJc w:val="left"/>
      <w:pPr>
        <w:tabs>
          <w:tab w:val="left" w:pos="5040"/>
        </w:tabs>
        <w:ind w:left="5040" w:hanging="360"/>
      </w:pPr>
    </w:lvl>
    <w:lvl w:ilvl="7">
      <w:start w:val="1"/>
      <w:numFmt w:val="upp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D9A7D6E"/>
    <w:multiLevelType w:val="multilevel"/>
    <w:tmpl w:val="0D9A7D6E"/>
    <w:lvl w:ilvl="0">
      <w:start w:val="1"/>
      <w:numFmt w:val="lowerRoman"/>
      <w:lvlText w:val="%1."/>
      <w:lvlJc w:val="righ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F903D51"/>
    <w:multiLevelType w:val="multilevel"/>
    <w:tmpl w:val="0F903D51"/>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CF3C5D"/>
    <w:multiLevelType w:val="multilevel"/>
    <w:tmpl w:val="0FCF3C5D"/>
    <w:lvl w:ilvl="0">
      <w:start w:val="1"/>
      <w:numFmt w:val="upperRoman"/>
      <w:lvlText w:val="%1."/>
      <w:lvlJc w:val="right"/>
      <w:pPr>
        <w:tabs>
          <w:tab w:val="left" w:pos="1080"/>
        </w:tabs>
        <w:ind w:left="1080" w:hanging="720"/>
      </w:pPr>
      <w:rPr>
        <w:rFonts w:hint="default"/>
        <w:b/>
      </w:rPr>
    </w:lvl>
    <w:lvl w:ilvl="1">
      <w:start w:val="1"/>
      <w:numFmt w:val="decimal"/>
      <w:lvlText w:val="%2."/>
      <w:lvlJc w:val="left"/>
      <w:pPr>
        <w:tabs>
          <w:tab w:val="left" w:pos="1440"/>
        </w:tabs>
        <w:ind w:left="1440" w:hanging="360"/>
      </w:pPr>
      <w:rPr>
        <w:rFonts w:hint="default"/>
        <w:b/>
        <w:i w:val="0"/>
        <w:color w:val="auto"/>
      </w:rPr>
    </w:lvl>
    <w:lvl w:ilvl="2">
      <w:start w:val="1"/>
      <w:numFmt w:val="lowerLetter"/>
      <w:lvlText w:val="(%3)"/>
      <w:lvlJc w:val="left"/>
      <w:pPr>
        <w:tabs>
          <w:tab w:val="left" w:pos="2340"/>
        </w:tabs>
        <w:ind w:left="2340" w:hanging="360"/>
      </w:pPr>
      <w:rPr>
        <w:rFonts w:hint="default"/>
        <w:b w:val="0"/>
        <w:i w:val="0"/>
      </w:rPr>
    </w:lvl>
    <w:lvl w:ilvl="3">
      <w:start w:val="1"/>
      <w:numFmt w:val="lowerRoman"/>
      <w:lvlText w:val="%4."/>
      <w:lvlJc w:val="right"/>
      <w:pPr>
        <w:tabs>
          <w:tab w:val="left" w:pos="2160"/>
        </w:tabs>
        <w:ind w:left="2160" w:hanging="360"/>
      </w:pPr>
      <w:rPr>
        <w:rFonts w:hint="default"/>
        <w:b/>
        <w:bCs/>
        <w:i w:val="0"/>
        <w:color w:val="auto"/>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upperLetter"/>
      <w:lvlText w:val="%7."/>
      <w:lvlJc w:val="left"/>
      <w:pPr>
        <w:tabs>
          <w:tab w:val="left" w:pos="5040"/>
        </w:tabs>
        <w:ind w:left="5040" w:hanging="360"/>
      </w:pPr>
    </w:lvl>
    <w:lvl w:ilvl="7">
      <w:start w:val="1"/>
      <w:numFmt w:val="lowerLetter"/>
      <w:lvlText w:val="%8."/>
      <w:lvlJc w:val="left"/>
      <w:pPr>
        <w:tabs>
          <w:tab w:val="left" w:pos="5760"/>
        </w:tabs>
        <w:ind w:left="5760" w:hanging="360"/>
      </w:pPr>
      <w:rPr>
        <w:b/>
        <w:bCs/>
      </w:rPr>
    </w:lvl>
    <w:lvl w:ilvl="8">
      <w:start w:val="1"/>
      <w:numFmt w:val="lowerRoman"/>
      <w:lvlText w:val="%9."/>
      <w:lvlJc w:val="right"/>
      <w:pPr>
        <w:tabs>
          <w:tab w:val="left" w:pos="6480"/>
        </w:tabs>
        <w:ind w:left="6480" w:hanging="180"/>
      </w:pPr>
    </w:lvl>
  </w:abstractNum>
  <w:abstractNum w:abstractNumId="4" w15:restartNumberingAfterBreak="0">
    <w:nsid w:val="17C05214"/>
    <w:multiLevelType w:val="multilevel"/>
    <w:tmpl w:val="17C05214"/>
    <w:lvl w:ilvl="0">
      <w:start w:val="1"/>
      <w:numFmt w:val="decimal"/>
      <w:lvlText w:val="%1."/>
      <w:lvlJc w:val="left"/>
      <w:pPr>
        <w:ind w:left="1080" w:hanging="360"/>
      </w:pPr>
      <w:rPr>
        <w:b/>
        <w:bCs/>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C9B5500"/>
    <w:multiLevelType w:val="multilevel"/>
    <w:tmpl w:val="3C9B5500"/>
    <w:lvl w:ilvl="0">
      <w:start w:val="1"/>
      <w:numFmt w:val="lowerRoman"/>
      <w:lvlText w:val="%1."/>
      <w:lvlJc w:val="right"/>
      <w:pPr>
        <w:ind w:left="720" w:hanging="360"/>
      </w:pPr>
      <w:rPr>
        <w:rFonts w:hint="default"/>
        <w:b/>
        <w:bCs/>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D324471"/>
    <w:multiLevelType w:val="multilevel"/>
    <w:tmpl w:val="4D324471"/>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401CED"/>
    <w:multiLevelType w:val="multilevel"/>
    <w:tmpl w:val="56401CED"/>
    <w:lvl w:ilvl="0">
      <w:start w:val="1"/>
      <w:numFmt w:val="upperRoman"/>
      <w:lvlText w:val="%1."/>
      <w:lvlJc w:val="right"/>
      <w:pPr>
        <w:tabs>
          <w:tab w:val="left" w:pos="1080"/>
        </w:tabs>
        <w:ind w:left="1080" w:hanging="720"/>
      </w:pPr>
      <w:rPr>
        <w:rFonts w:hint="default"/>
        <w:b/>
      </w:rPr>
    </w:lvl>
    <w:lvl w:ilvl="1">
      <w:start w:val="1"/>
      <w:numFmt w:val="decimal"/>
      <w:lvlText w:val="%2."/>
      <w:lvlJc w:val="left"/>
      <w:pPr>
        <w:tabs>
          <w:tab w:val="left" w:pos="1440"/>
        </w:tabs>
        <w:ind w:left="1440" w:hanging="360"/>
      </w:pPr>
      <w:rPr>
        <w:rFonts w:hint="default"/>
        <w:b/>
        <w:i w:val="0"/>
        <w:color w:val="auto"/>
      </w:rPr>
    </w:lvl>
    <w:lvl w:ilvl="2">
      <w:start w:val="1"/>
      <w:numFmt w:val="lowerLetter"/>
      <w:lvlText w:val="(%3)"/>
      <w:lvlJc w:val="left"/>
      <w:pPr>
        <w:tabs>
          <w:tab w:val="left" w:pos="2340"/>
        </w:tabs>
        <w:ind w:left="2340" w:hanging="360"/>
      </w:pPr>
      <w:rPr>
        <w:rFonts w:hint="default"/>
        <w:b w:val="0"/>
        <w:i w:val="0"/>
      </w:rPr>
    </w:lvl>
    <w:lvl w:ilvl="3">
      <w:start w:val="1"/>
      <w:numFmt w:val="lowerRoman"/>
      <w:lvlText w:val="%4."/>
      <w:lvlJc w:val="right"/>
      <w:pPr>
        <w:tabs>
          <w:tab w:val="left" w:pos="2160"/>
        </w:tabs>
        <w:ind w:left="2160" w:hanging="360"/>
      </w:pPr>
      <w:rPr>
        <w:rFonts w:hint="default"/>
        <w:b/>
        <w:bCs/>
        <w:i w:val="0"/>
        <w:color w:val="auto"/>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upperLetter"/>
      <w:lvlText w:val="%7."/>
      <w:lvlJc w:val="left"/>
      <w:pPr>
        <w:tabs>
          <w:tab w:val="left" w:pos="5040"/>
        </w:tabs>
        <w:ind w:left="5040" w:hanging="360"/>
      </w:pPr>
    </w:lvl>
    <w:lvl w:ilvl="7">
      <w:start w:val="1"/>
      <w:numFmt w:val="lowerLetter"/>
      <w:lvlText w:val="%8."/>
      <w:lvlJc w:val="left"/>
      <w:pPr>
        <w:tabs>
          <w:tab w:val="left" w:pos="5760"/>
        </w:tabs>
        <w:ind w:left="5760" w:hanging="360"/>
      </w:pPr>
      <w:rPr>
        <w:b/>
        <w:bCs/>
      </w:rPr>
    </w:lvl>
    <w:lvl w:ilvl="8">
      <w:start w:val="1"/>
      <w:numFmt w:val="lowerRoman"/>
      <w:lvlText w:val="%9."/>
      <w:lvlJc w:val="right"/>
      <w:pPr>
        <w:tabs>
          <w:tab w:val="left" w:pos="6480"/>
        </w:tabs>
        <w:ind w:left="6480" w:hanging="180"/>
      </w:pPr>
    </w:lvl>
  </w:abstractNum>
  <w:abstractNum w:abstractNumId="8" w15:restartNumberingAfterBreak="0">
    <w:nsid w:val="5FD95CE6"/>
    <w:multiLevelType w:val="multilevel"/>
    <w:tmpl w:val="5FD95CE6"/>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96B02A6"/>
    <w:multiLevelType w:val="multilevel"/>
    <w:tmpl w:val="696B02A6"/>
    <w:lvl w:ilvl="0">
      <w:start w:val="1"/>
      <w:numFmt w:val="upperRoman"/>
      <w:lvlText w:val="%1."/>
      <w:lvlJc w:val="right"/>
      <w:pPr>
        <w:tabs>
          <w:tab w:val="left" w:pos="1080"/>
        </w:tabs>
        <w:ind w:left="1080" w:hanging="720"/>
      </w:pPr>
      <w:rPr>
        <w:rFonts w:hint="default"/>
        <w:b/>
      </w:rPr>
    </w:lvl>
    <w:lvl w:ilvl="1">
      <w:start w:val="1"/>
      <w:numFmt w:val="decimal"/>
      <w:lvlText w:val="%2."/>
      <w:lvlJc w:val="left"/>
      <w:pPr>
        <w:tabs>
          <w:tab w:val="left" w:pos="1440"/>
        </w:tabs>
        <w:ind w:left="1440" w:hanging="360"/>
      </w:pPr>
      <w:rPr>
        <w:rFonts w:hint="default"/>
        <w:b/>
        <w:i w:val="0"/>
        <w:color w:val="auto"/>
      </w:rPr>
    </w:lvl>
    <w:lvl w:ilvl="2">
      <w:start w:val="1"/>
      <w:numFmt w:val="decimal"/>
      <w:lvlText w:val="%3."/>
      <w:lvlJc w:val="left"/>
      <w:pPr>
        <w:tabs>
          <w:tab w:val="left" w:pos="2340"/>
        </w:tabs>
        <w:ind w:left="2340" w:hanging="360"/>
      </w:pPr>
      <w:rPr>
        <w:rFonts w:hint="default"/>
        <w:b/>
        <w:bCs/>
        <w:i w:val="0"/>
      </w:rPr>
    </w:lvl>
    <w:lvl w:ilvl="3">
      <w:start w:val="1"/>
      <w:numFmt w:val="lowerRoman"/>
      <w:lvlText w:val="%4."/>
      <w:lvlJc w:val="right"/>
      <w:pPr>
        <w:tabs>
          <w:tab w:val="left" w:pos="2160"/>
        </w:tabs>
        <w:ind w:left="2160" w:hanging="360"/>
      </w:pPr>
      <w:rPr>
        <w:rFonts w:hint="default"/>
        <w:b/>
        <w:bCs/>
        <w:i w:val="0"/>
        <w:color w:val="auto"/>
      </w:rPr>
    </w:lvl>
    <w:lvl w:ilvl="4">
      <w:start w:val="1"/>
      <w:numFmt w:val="lowerLetter"/>
      <w:lvlText w:val="%5."/>
      <w:lvlJc w:val="left"/>
      <w:pPr>
        <w:tabs>
          <w:tab w:val="left" w:pos="3600"/>
        </w:tabs>
        <w:ind w:left="3600" w:hanging="360"/>
      </w:pPr>
      <w:rPr>
        <w:rFonts w:hint="default"/>
      </w:rPr>
    </w:lvl>
    <w:lvl w:ilvl="5">
      <w:start w:val="1"/>
      <w:numFmt w:val="lowerRoman"/>
      <w:lvlText w:val="%6."/>
      <w:lvlJc w:val="right"/>
      <w:pPr>
        <w:tabs>
          <w:tab w:val="left" w:pos="4320"/>
        </w:tabs>
        <w:ind w:left="4320" w:hanging="180"/>
      </w:pPr>
      <w:rPr>
        <w:rFonts w:hint="default"/>
      </w:rPr>
    </w:lvl>
    <w:lvl w:ilvl="6">
      <w:start w:val="1"/>
      <w:numFmt w:val="upperLetter"/>
      <w:lvlText w:val="%7."/>
      <w:lvlJc w:val="left"/>
      <w:pPr>
        <w:tabs>
          <w:tab w:val="left" w:pos="5040"/>
        </w:tabs>
        <w:ind w:left="5040" w:hanging="360"/>
      </w:pPr>
      <w:rPr>
        <w:rFonts w:hint="default"/>
      </w:rPr>
    </w:lvl>
    <w:lvl w:ilvl="7">
      <w:start w:val="1"/>
      <w:numFmt w:val="lowerLetter"/>
      <w:lvlText w:val="%8."/>
      <w:lvlJc w:val="left"/>
      <w:pPr>
        <w:tabs>
          <w:tab w:val="left" w:pos="5760"/>
        </w:tabs>
        <w:ind w:left="5760" w:hanging="360"/>
      </w:pPr>
      <w:rPr>
        <w:rFonts w:hint="default"/>
      </w:rPr>
    </w:lvl>
    <w:lvl w:ilvl="8">
      <w:start w:val="1"/>
      <w:numFmt w:val="lowerRoman"/>
      <w:lvlText w:val="%9."/>
      <w:lvlJc w:val="right"/>
      <w:pPr>
        <w:tabs>
          <w:tab w:val="left" w:pos="6480"/>
        </w:tabs>
        <w:ind w:left="6480" w:hanging="180"/>
      </w:pPr>
      <w:rPr>
        <w:rFonts w:hint="default"/>
      </w:rPr>
    </w:lvl>
  </w:abstractNum>
  <w:abstractNum w:abstractNumId="10" w15:restartNumberingAfterBreak="0">
    <w:nsid w:val="6E7B212E"/>
    <w:multiLevelType w:val="multilevel"/>
    <w:tmpl w:val="6E7B212E"/>
    <w:lvl w:ilvl="0">
      <w:start w:val="1"/>
      <w:numFmt w:val="decimal"/>
      <w:lvlText w:val="%1."/>
      <w:lvlJc w:val="left"/>
      <w:pPr>
        <w:tabs>
          <w:tab w:val="left" w:pos="1080"/>
        </w:tabs>
        <w:ind w:left="1080" w:hanging="720"/>
      </w:pPr>
      <w:rPr>
        <w:rFonts w:cs="TimesNewRomanPS-BoldMT" w:hint="default"/>
        <w:b/>
      </w:rPr>
    </w:lvl>
    <w:lvl w:ilvl="1">
      <w:start w:val="1"/>
      <w:numFmt w:val="lowerRoman"/>
      <w:lvlText w:val="%2."/>
      <w:lvlJc w:val="right"/>
      <w:pPr>
        <w:tabs>
          <w:tab w:val="left" w:pos="1440"/>
        </w:tabs>
        <w:ind w:left="1440" w:hanging="360"/>
      </w:pPr>
      <w:rPr>
        <w:rFonts w:hint="default"/>
        <w:b/>
        <w:i w:val="0"/>
        <w:color w:val="auto"/>
      </w:rPr>
    </w:lvl>
    <w:lvl w:ilvl="2">
      <w:start w:val="1"/>
      <w:numFmt w:val="lowerLetter"/>
      <w:lvlText w:val="(%3)"/>
      <w:lvlJc w:val="left"/>
      <w:pPr>
        <w:tabs>
          <w:tab w:val="left" w:pos="2340"/>
        </w:tabs>
        <w:ind w:left="2340" w:hanging="360"/>
      </w:pPr>
      <w:rPr>
        <w:rFonts w:hint="default"/>
        <w:b w:val="0"/>
        <w:i w:val="0"/>
      </w:rPr>
    </w:lvl>
    <w:lvl w:ilvl="3">
      <w:start w:val="1"/>
      <w:numFmt w:val="lowerRoman"/>
      <w:lvlText w:val="(%4)"/>
      <w:lvlJc w:val="left"/>
      <w:pPr>
        <w:tabs>
          <w:tab w:val="left" w:pos="2160"/>
        </w:tabs>
        <w:ind w:left="2160" w:hanging="360"/>
      </w:pPr>
      <w:rPr>
        <w:rFonts w:hint="default"/>
        <w:b w:val="0"/>
        <w:i w:val="0"/>
        <w:color w:val="auto"/>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upperLetter"/>
      <w:lvlText w:val="%7."/>
      <w:lvlJc w:val="left"/>
      <w:pPr>
        <w:tabs>
          <w:tab w:val="left" w:pos="5040"/>
        </w:tabs>
        <w:ind w:left="5040" w:hanging="360"/>
      </w:pPr>
    </w:lvl>
    <w:lvl w:ilvl="7">
      <w:start w:val="1"/>
      <w:numFmt w:val="upp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725E4E55"/>
    <w:multiLevelType w:val="multilevel"/>
    <w:tmpl w:val="725E4E55"/>
    <w:lvl w:ilvl="0">
      <w:start w:val="1"/>
      <w:numFmt w:val="decimal"/>
      <w:lvlText w:val="%1."/>
      <w:lvlJc w:val="left"/>
      <w:pPr>
        <w:tabs>
          <w:tab w:val="left" w:pos="720"/>
        </w:tabs>
        <w:ind w:left="720" w:hanging="360"/>
      </w:pPr>
      <w:rPr>
        <w:rFonts w:hint="default"/>
        <w:b/>
        <w:u w:val="none"/>
      </w:rPr>
    </w:lvl>
    <w:lvl w:ilvl="1">
      <w:start w:val="1"/>
      <w:numFmt w:val="decimal"/>
      <w:lvlText w:val="%2."/>
      <w:lvlJc w:val="left"/>
      <w:pPr>
        <w:tabs>
          <w:tab w:val="left" w:pos="2520"/>
        </w:tabs>
        <w:ind w:left="2520" w:hanging="1440"/>
      </w:pPr>
      <w:rPr>
        <w:rFonts w:hint="default"/>
        <w:b/>
        <w:bCs/>
        <w:color w:val="auto"/>
      </w:rPr>
    </w:lvl>
    <w:lvl w:ilvl="2">
      <w:start w:val="1"/>
      <w:numFmt w:val="decimal"/>
      <w:lvlText w:val="%3."/>
      <w:lvlJc w:val="left"/>
      <w:pPr>
        <w:tabs>
          <w:tab w:val="left" w:pos="2340"/>
        </w:tabs>
        <w:ind w:left="2340" w:hanging="360"/>
      </w:pPr>
      <w:rPr>
        <w:rFonts w:hint="default"/>
        <w:u w:val="none"/>
      </w:rPr>
    </w:lvl>
    <w:lvl w:ilvl="3">
      <w:start w:val="14"/>
      <w:numFmt w:val="lowerLetter"/>
      <w:lvlText w:val="%4."/>
      <w:lvlJc w:val="left"/>
      <w:pPr>
        <w:ind w:left="2880" w:hanging="360"/>
      </w:pPr>
      <w:rPr>
        <w:rFonts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15:restartNumberingAfterBreak="0">
    <w:nsid w:val="72794CC7"/>
    <w:multiLevelType w:val="multilevel"/>
    <w:tmpl w:val="72794CC7"/>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78E6508A"/>
    <w:multiLevelType w:val="multilevel"/>
    <w:tmpl w:val="78E6508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2518192">
    <w:abstractNumId w:val="7"/>
  </w:num>
  <w:num w:numId="2" w16cid:durableId="2098670841">
    <w:abstractNumId w:val="5"/>
  </w:num>
  <w:num w:numId="3" w16cid:durableId="1447115325">
    <w:abstractNumId w:val="9"/>
  </w:num>
  <w:num w:numId="4" w16cid:durableId="436750609">
    <w:abstractNumId w:val="13"/>
  </w:num>
  <w:num w:numId="5" w16cid:durableId="506555894">
    <w:abstractNumId w:val="6"/>
  </w:num>
  <w:num w:numId="6" w16cid:durableId="1083378765">
    <w:abstractNumId w:val="0"/>
  </w:num>
  <w:num w:numId="7" w16cid:durableId="273680865">
    <w:abstractNumId w:val="3"/>
  </w:num>
  <w:num w:numId="8" w16cid:durableId="920791379">
    <w:abstractNumId w:val="12"/>
  </w:num>
  <w:num w:numId="9" w16cid:durableId="728304198">
    <w:abstractNumId w:val="8"/>
  </w:num>
  <w:num w:numId="10" w16cid:durableId="1451969887">
    <w:abstractNumId w:val="10"/>
  </w:num>
  <w:num w:numId="11" w16cid:durableId="361246929">
    <w:abstractNumId w:val="4"/>
  </w:num>
  <w:num w:numId="12" w16cid:durableId="1921940039">
    <w:abstractNumId w:val="11"/>
  </w:num>
  <w:num w:numId="13" w16cid:durableId="728457531">
    <w:abstractNumId w:val="2"/>
  </w:num>
  <w:num w:numId="14" w16cid:durableId="1604075415">
    <w:abstractNumId w:val="1"/>
  </w:num>
  <w:num w:numId="15" w16cid:durableId="12767888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mailingLabel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46"/>
    <w:rsid w:val="00000098"/>
    <w:rsid w:val="00001DD3"/>
    <w:rsid w:val="00002F80"/>
    <w:rsid w:val="0000331C"/>
    <w:rsid w:val="0000632C"/>
    <w:rsid w:val="00010BA5"/>
    <w:rsid w:val="00013B0E"/>
    <w:rsid w:val="00014130"/>
    <w:rsid w:val="00014465"/>
    <w:rsid w:val="00016885"/>
    <w:rsid w:val="00016D2E"/>
    <w:rsid w:val="00021137"/>
    <w:rsid w:val="00022981"/>
    <w:rsid w:val="000253E5"/>
    <w:rsid w:val="000266A4"/>
    <w:rsid w:val="000276CA"/>
    <w:rsid w:val="00031C29"/>
    <w:rsid w:val="00031DC2"/>
    <w:rsid w:val="000342A3"/>
    <w:rsid w:val="00037899"/>
    <w:rsid w:val="00040027"/>
    <w:rsid w:val="000401D2"/>
    <w:rsid w:val="000403BD"/>
    <w:rsid w:val="0004113B"/>
    <w:rsid w:val="00041189"/>
    <w:rsid w:val="00041FAB"/>
    <w:rsid w:val="00042232"/>
    <w:rsid w:val="00042FE1"/>
    <w:rsid w:val="00043DA9"/>
    <w:rsid w:val="00043E21"/>
    <w:rsid w:val="00044C5D"/>
    <w:rsid w:val="00046C7F"/>
    <w:rsid w:val="0004775A"/>
    <w:rsid w:val="000510A6"/>
    <w:rsid w:val="0005155C"/>
    <w:rsid w:val="00051D97"/>
    <w:rsid w:val="0005290D"/>
    <w:rsid w:val="00052B0F"/>
    <w:rsid w:val="00054C1F"/>
    <w:rsid w:val="0005513F"/>
    <w:rsid w:val="00057E42"/>
    <w:rsid w:val="00067B36"/>
    <w:rsid w:val="00074A94"/>
    <w:rsid w:val="00075D68"/>
    <w:rsid w:val="00077092"/>
    <w:rsid w:val="00077DA9"/>
    <w:rsid w:val="00082278"/>
    <w:rsid w:val="0008241B"/>
    <w:rsid w:val="00082DE8"/>
    <w:rsid w:val="000836A4"/>
    <w:rsid w:val="00083F6E"/>
    <w:rsid w:val="00084505"/>
    <w:rsid w:val="00085960"/>
    <w:rsid w:val="00085E7C"/>
    <w:rsid w:val="000922E2"/>
    <w:rsid w:val="00094627"/>
    <w:rsid w:val="000949FA"/>
    <w:rsid w:val="00095C9E"/>
    <w:rsid w:val="000A0113"/>
    <w:rsid w:val="000A16CE"/>
    <w:rsid w:val="000A1C0D"/>
    <w:rsid w:val="000A606B"/>
    <w:rsid w:val="000B25C9"/>
    <w:rsid w:val="000B304B"/>
    <w:rsid w:val="000B4B8B"/>
    <w:rsid w:val="000C1669"/>
    <w:rsid w:val="000C16A8"/>
    <w:rsid w:val="000C1D27"/>
    <w:rsid w:val="000C3461"/>
    <w:rsid w:val="000C3BA9"/>
    <w:rsid w:val="000C3BFC"/>
    <w:rsid w:val="000C3D16"/>
    <w:rsid w:val="000C4609"/>
    <w:rsid w:val="000C6451"/>
    <w:rsid w:val="000C6ABD"/>
    <w:rsid w:val="000D009B"/>
    <w:rsid w:val="000D044D"/>
    <w:rsid w:val="000D11D8"/>
    <w:rsid w:val="000D3078"/>
    <w:rsid w:val="000D34A8"/>
    <w:rsid w:val="000D3A3F"/>
    <w:rsid w:val="000D433B"/>
    <w:rsid w:val="000D4D93"/>
    <w:rsid w:val="000D4E1D"/>
    <w:rsid w:val="000D5900"/>
    <w:rsid w:val="000E2339"/>
    <w:rsid w:val="000E37A8"/>
    <w:rsid w:val="000E38F1"/>
    <w:rsid w:val="000E46E8"/>
    <w:rsid w:val="000F1987"/>
    <w:rsid w:val="000F6697"/>
    <w:rsid w:val="000F7373"/>
    <w:rsid w:val="000F78A7"/>
    <w:rsid w:val="001028C9"/>
    <w:rsid w:val="00106BD4"/>
    <w:rsid w:val="0010719D"/>
    <w:rsid w:val="001072DD"/>
    <w:rsid w:val="00110E8F"/>
    <w:rsid w:val="00111B15"/>
    <w:rsid w:val="00111CDA"/>
    <w:rsid w:val="001120D5"/>
    <w:rsid w:val="00113E60"/>
    <w:rsid w:val="00114F76"/>
    <w:rsid w:val="0011571E"/>
    <w:rsid w:val="00116AB7"/>
    <w:rsid w:val="00116F57"/>
    <w:rsid w:val="0011727D"/>
    <w:rsid w:val="00120570"/>
    <w:rsid w:val="001207E4"/>
    <w:rsid w:val="00121759"/>
    <w:rsid w:val="00122F55"/>
    <w:rsid w:val="001250B1"/>
    <w:rsid w:val="001255C0"/>
    <w:rsid w:val="001260E1"/>
    <w:rsid w:val="00126FC7"/>
    <w:rsid w:val="00127AAD"/>
    <w:rsid w:val="00127C4A"/>
    <w:rsid w:val="0013037C"/>
    <w:rsid w:val="001315BB"/>
    <w:rsid w:val="00132601"/>
    <w:rsid w:val="00133D7C"/>
    <w:rsid w:val="0013452D"/>
    <w:rsid w:val="001356E8"/>
    <w:rsid w:val="00137384"/>
    <w:rsid w:val="001377E0"/>
    <w:rsid w:val="00140FE2"/>
    <w:rsid w:val="00142FEF"/>
    <w:rsid w:val="0014530F"/>
    <w:rsid w:val="00146899"/>
    <w:rsid w:val="0014757B"/>
    <w:rsid w:val="001509FF"/>
    <w:rsid w:val="00150FCF"/>
    <w:rsid w:val="001521B1"/>
    <w:rsid w:val="00152C0B"/>
    <w:rsid w:val="00152D2A"/>
    <w:rsid w:val="00156A9D"/>
    <w:rsid w:val="00157F77"/>
    <w:rsid w:val="0016122F"/>
    <w:rsid w:val="00162616"/>
    <w:rsid w:val="00167B5D"/>
    <w:rsid w:val="00167CE6"/>
    <w:rsid w:val="0017051C"/>
    <w:rsid w:val="0017070D"/>
    <w:rsid w:val="001720BC"/>
    <w:rsid w:val="00177674"/>
    <w:rsid w:val="00181045"/>
    <w:rsid w:val="00181179"/>
    <w:rsid w:val="001822D5"/>
    <w:rsid w:val="0018361A"/>
    <w:rsid w:val="00184B99"/>
    <w:rsid w:val="001858A6"/>
    <w:rsid w:val="001866D7"/>
    <w:rsid w:val="00187397"/>
    <w:rsid w:val="00187FEA"/>
    <w:rsid w:val="0019033B"/>
    <w:rsid w:val="00195528"/>
    <w:rsid w:val="001966EF"/>
    <w:rsid w:val="00196BA1"/>
    <w:rsid w:val="00196E42"/>
    <w:rsid w:val="00197793"/>
    <w:rsid w:val="001A023F"/>
    <w:rsid w:val="001A23D7"/>
    <w:rsid w:val="001A3DD3"/>
    <w:rsid w:val="001A6364"/>
    <w:rsid w:val="001A7773"/>
    <w:rsid w:val="001B448B"/>
    <w:rsid w:val="001B4EE1"/>
    <w:rsid w:val="001B56E5"/>
    <w:rsid w:val="001B5D18"/>
    <w:rsid w:val="001B6443"/>
    <w:rsid w:val="001B6B05"/>
    <w:rsid w:val="001C102E"/>
    <w:rsid w:val="001C1886"/>
    <w:rsid w:val="001C1D53"/>
    <w:rsid w:val="001C3C7B"/>
    <w:rsid w:val="001C48EF"/>
    <w:rsid w:val="001C49BA"/>
    <w:rsid w:val="001C4F4B"/>
    <w:rsid w:val="001C6363"/>
    <w:rsid w:val="001C70D9"/>
    <w:rsid w:val="001C7F5F"/>
    <w:rsid w:val="001D042A"/>
    <w:rsid w:val="001D18F0"/>
    <w:rsid w:val="001D1972"/>
    <w:rsid w:val="001D2E74"/>
    <w:rsid w:val="001D4075"/>
    <w:rsid w:val="001D609D"/>
    <w:rsid w:val="001E14E8"/>
    <w:rsid w:val="001E193C"/>
    <w:rsid w:val="001E557D"/>
    <w:rsid w:val="001E6F86"/>
    <w:rsid w:val="001F01DB"/>
    <w:rsid w:val="001F2814"/>
    <w:rsid w:val="001F2EAA"/>
    <w:rsid w:val="001F37F3"/>
    <w:rsid w:val="001F3B72"/>
    <w:rsid w:val="001F4458"/>
    <w:rsid w:val="001F5073"/>
    <w:rsid w:val="001F676D"/>
    <w:rsid w:val="00201045"/>
    <w:rsid w:val="00201B0E"/>
    <w:rsid w:val="0020383E"/>
    <w:rsid w:val="00203905"/>
    <w:rsid w:val="00206A35"/>
    <w:rsid w:val="0020742B"/>
    <w:rsid w:val="002102C5"/>
    <w:rsid w:val="002148B4"/>
    <w:rsid w:val="00215836"/>
    <w:rsid w:val="00215F91"/>
    <w:rsid w:val="00216A01"/>
    <w:rsid w:val="00217143"/>
    <w:rsid w:val="002173A2"/>
    <w:rsid w:val="002234BC"/>
    <w:rsid w:val="00224060"/>
    <w:rsid w:val="002264FA"/>
    <w:rsid w:val="00226CEA"/>
    <w:rsid w:val="00227377"/>
    <w:rsid w:val="00227A76"/>
    <w:rsid w:val="0023074B"/>
    <w:rsid w:val="002329D0"/>
    <w:rsid w:val="00232AED"/>
    <w:rsid w:val="00232F1C"/>
    <w:rsid w:val="00234619"/>
    <w:rsid w:val="0023467F"/>
    <w:rsid w:val="0023517B"/>
    <w:rsid w:val="0023619B"/>
    <w:rsid w:val="0024035E"/>
    <w:rsid w:val="002410C2"/>
    <w:rsid w:val="00241E12"/>
    <w:rsid w:val="00243555"/>
    <w:rsid w:val="00244003"/>
    <w:rsid w:val="002442D7"/>
    <w:rsid w:val="00245CAE"/>
    <w:rsid w:val="00246396"/>
    <w:rsid w:val="00251225"/>
    <w:rsid w:val="00251265"/>
    <w:rsid w:val="00252118"/>
    <w:rsid w:val="00252A6A"/>
    <w:rsid w:val="00252F4D"/>
    <w:rsid w:val="00253C32"/>
    <w:rsid w:val="002556FE"/>
    <w:rsid w:val="002561A2"/>
    <w:rsid w:val="00257432"/>
    <w:rsid w:val="0025785E"/>
    <w:rsid w:val="0026012D"/>
    <w:rsid w:val="00263205"/>
    <w:rsid w:val="00265CE3"/>
    <w:rsid w:val="002661E2"/>
    <w:rsid w:val="00266B23"/>
    <w:rsid w:val="00270831"/>
    <w:rsid w:val="00271503"/>
    <w:rsid w:val="002734EE"/>
    <w:rsid w:val="00273A84"/>
    <w:rsid w:val="00280D73"/>
    <w:rsid w:val="002816A7"/>
    <w:rsid w:val="00282D91"/>
    <w:rsid w:val="0028493A"/>
    <w:rsid w:val="002854F9"/>
    <w:rsid w:val="00286A98"/>
    <w:rsid w:val="00287370"/>
    <w:rsid w:val="00290091"/>
    <w:rsid w:val="00291D8A"/>
    <w:rsid w:val="00291DAA"/>
    <w:rsid w:val="00291E9A"/>
    <w:rsid w:val="00292A95"/>
    <w:rsid w:val="00293589"/>
    <w:rsid w:val="00293F29"/>
    <w:rsid w:val="00295144"/>
    <w:rsid w:val="002A0F24"/>
    <w:rsid w:val="002A0F63"/>
    <w:rsid w:val="002A31A3"/>
    <w:rsid w:val="002A3227"/>
    <w:rsid w:val="002A338D"/>
    <w:rsid w:val="002A3882"/>
    <w:rsid w:val="002A538A"/>
    <w:rsid w:val="002B24EE"/>
    <w:rsid w:val="002B31ED"/>
    <w:rsid w:val="002B32AA"/>
    <w:rsid w:val="002B5303"/>
    <w:rsid w:val="002B7228"/>
    <w:rsid w:val="002B732A"/>
    <w:rsid w:val="002B788B"/>
    <w:rsid w:val="002B7A9E"/>
    <w:rsid w:val="002C154C"/>
    <w:rsid w:val="002C1B86"/>
    <w:rsid w:val="002C3AB8"/>
    <w:rsid w:val="002C470C"/>
    <w:rsid w:val="002C4C4C"/>
    <w:rsid w:val="002C5827"/>
    <w:rsid w:val="002D0829"/>
    <w:rsid w:val="002D36A9"/>
    <w:rsid w:val="002D3BC6"/>
    <w:rsid w:val="002E1536"/>
    <w:rsid w:val="002E1778"/>
    <w:rsid w:val="002E1A06"/>
    <w:rsid w:val="002E21CB"/>
    <w:rsid w:val="002E600F"/>
    <w:rsid w:val="002E6049"/>
    <w:rsid w:val="002E76A6"/>
    <w:rsid w:val="002F0191"/>
    <w:rsid w:val="002F02CE"/>
    <w:rsid w:val="002F2F73"/>
    <w:rsid w:val="002F3032"/>
    <w:rsid w:val="002F71A8"/>
    <w:rsid w:val="003018B4"/>
    <w:rsid w:val="00302BB2"/>
    <w:rsid w:val="003036BC"/>
    <w:rsid w:val="00303A49"/>
    <w:rsid w:val="003050B8"/>
    <w:rsid w:val="0030589D"/>
    <w:rsid w:val="00306C53"/>
    <w:rsid w:val="0031043D"/>
    <w:rsid w:val="00313F81"/>
    <w:rsid w:val="003209FB"/>
    <w:rsid w:val="00320DB5"/>
    <w:rsid w:val="003220BC"/>
    <w:rsid w:val="00324DFC"/>
    <w:rsid w:val="00327408"/>
    <w:rsid w:val="00330294"/>
    <w:rsid w:val="00330B52"/>
    <w:rsid w:val="00330BCE"/>
    <w:rsid w:val="003326D0"/>
    <w:rsid w:val="003360D6"/>
    <w:rsid w:val="00336C30"/>
    <w:rsid w:val="00336CA5"/>
    <w:rsid w:val="00337240"/>
    <w:rsid w:val="003423B0"/>
    <w:rsid w:val="00342F20"/>
    <w:rsid w:val="00345016"/>
    <w:rsid w:val="00346106"/>
    <w:rsid w:val="00352286"/>
    <w:rsid w:val="003523BF"/>
    <w:rsid w:val="00353ACF"/>
    <w:rsid w:val="00353E97"/>
    <w:rsid w:val="003541DD"/>
    <w:rsid w:val="003544B7"/>
    <w:rsid w:val="003548C6"/>
    <w:rsid w:val="00354E06"/>
    <w:rsid w:val="00354F88"/>
    <w:rsid w:val="00355284"/>
    <w:rsid w:val="00356901"/>
    <w:rsid w:val="00356D8E"/>
    <w:rsid w:val="003604A2"/>
    <w:rsid w:val="00362F8E"/>
    <w:rsid w:val="0036358F"/>
    <w:rsid w:val="00367BF2"/>
    <w:rsid w:val="003708CD"/>
    <w:rsid w:val="00371299"/>
    <w:rsid w:val="0037159C"/>
    <w:rsid w:val="003752A4"/>
    <w:rsid w:val="00375B9E"/>
    <w:rsid w:val="003763FF"/>
    <w:rsid w:val="003766A9"/>
    <w:rsid w:val="00376989"/>
    <w:rsid w:val="003770F9"/>
    <w:rsid w:val="00377A8E"/>
    <w:rsid w:val="00377C14"/>
    <w:rsid w:val="0038112C"/>
    <w:rsid w:val="003829BE"/>
    <w:rsid w:val="00385F7A"/>
    <w:rsid w:val="00386999"/>
    <w:rsid w:val="00390572"/>
    <w:rsid w:val="003906DB"/>
    <w:rsid w:val="00390972"/>
    <w:rsid w:val="00391504"/>
    <w:rsid w:val="00391A02"/>
    <w:rsid w:val="003936F3"/>
    <w:rsid w:val="003942A4"/>
    <w:rsid w:val="00395C95"/>
    <w:rsid w:val="00396675"/>
    <w:rsid w:val="00397F97"/>
    <w:rsid w:val="003A2DD4"/>
    <w:rsid w:val="003A32C2"/>
    <w:rsid w:val="003A7D4F"/>
    <w:rsid w:val="003B2B6E"/>
    <w:rsid w:val="003B3A82"/>
    <w:rsid w:val="003B56F9"/>
    <w:rsid w:val="003B577F"/>
    <w:rsid w:val="003B5A39"/>
    <w:rsid w:val="003B6DAD"/>
    <w:rsid w:val="003C0AB7"/>
    <w:rsid w:val="003C0D35"/>
    <w:rsid w:val="003C1E56"/>
    <w:rsid w:val="003C261F"/>
    <w:rsid w:val="003C2C9B"/>
    <w:rsid w:val="003C3C8C"/>
    <w:rsid w:val="003C6881"/>
    <w:rsid w:val="003D0570"/>
    <w:rsid w:val="003D0DDF"/>
    <w:rsid w:val="003D1858"/>
    <w:rsid w:val="003D36D4"/>
    <w:rsid w:val="003D522E"/>
    <w:rsid w:val="003D6419"/>
    <w:rsid w:val="003E1817"/>
    <w:rsid w:val="003E1FD1"/>
    <w:rsid w:val="003E2851"/>
    <w:rsid w:val="003E6237"/>
    <w:rsid w:val="003E7A63"/>
    <w:rsid w:val="003F0C31"/>
    <w:rsid w:val="003F18AC"/>
    <w:rsid w:val="003F18AF"/>
    <w:rsid w:val="003F2830"/>
    <w:rsid w:val="003F4028"/>
    <w:rsid w:val="003F5D1F"/>
    <w:rsid w:val="003F7041"/>
    <w:rsid w:val="00401925"/>
    <w:rsid w:val="00402095"/>
    <w:rsid w:val="00403568"/>
    <w:rsid w:val="00404EB7"/>
    <w:rsid w:val="00410AA2"/>
    <w:rsid w:val="00412011"/>
    <w:rsid w:val="00413634"/>
    <w:rsid w:val="00417C4E"/>
    <w:rsid w:val="00422653"/>
    <w:rsid w:val="004228AC"/>
    <w:rsid w:val="00423DDC"/>
    <w:rsid w:val="004245D1"/>
    <w:rsid w:val="00424783"/>
    <w:rsid w:val="0042597F"/>
    <w:rsid w:val="00426B08"/>
    <w:rsid w:val="00427A65"/>
    <w:rsid w:val="00431689"/>
    <w:rsid w:val="0043294B"/>
    <w:rsid w:val="00434662"/>
    <w:rsid w:val="00435D59"/>
    <w:rsid w:val="00436486"/>
    <w:rsid w:val="004403FB"/>
    <w:rsid w:val="00440C81"/>
    <w:rsid w:val="00441D34"/>
    <w:rsid w:val="004429CC"/>
    <w:rsid w:val="00444B59"/>
    <w:rsid w:val="004453FD"/>
    <w:rsid w:val="00446258"/>
    <w:rsid w:val="00446DD0"/>
    <w:rsid w:val="004470A6"/>
    <w:rsid w:val="0044710E"/>
    <w:rsid w:val="004502DB"/>
    <w:rsid w:val="00453149"/>
    <w:rsid w:val="00453274"/>
    <w:rsid w:val="00454844"/>
    <w:rsid w:val="00456B21"/>
    <w:rsid w:val="00456C37"/>
    <w:rsid w:val="00457888"/>
    <w:rsid w:val="00460B2C"/>
    <w:rsid w:val="00461174"/>
    <w:rsid w:val="00462A0F"/>
    <w:rsid w:val="00464B3A"/>
    <w:rsid w:val="00466757"/>
    <w:rsid w:val="004668BA"/>
    <w:rsid w:val="00467213"/>
    <w:rsid w:val="00467DDC"/>
    <w:rsid w:val="004708E2"/>
    <w:rsid w:val="0047302F"/>
    <w:rsid w:val="00476743"/>
    <w:rsid w:val="0048028F"/>
    <w:rsid w:val="0048352F"/>
    <w:rsid w:val="00483848"/>
    <w:rsid w:val="00483A16"/>
    <w:rsid w:val="00484A22"/>
    <w:rsid w:val="00484B9B"/>
    <w:rsid w:val="00484DAF"/>
    <w:rsid w:val="00487CD1"/>
    <w:rsid w:val="00487F24"/>
    <w:rsid w:val="004902C8"/>
    <w:rsid w:val="004910B8"/>
    <w:rsid w:val="0049139C"/>
    <w:rsid w:val="00493D55"/>
    <w:rsid w:val="004941E8"/>
    <w:rsid w:val="0049458D"/>
    <w:rsid w:val="00495E25"/>
    <w:rsid w:val="004977A1"/>
    <w:rsid w:val="004A39BA"/>
    <w:rsid w:val="004A7E1B"/>
    <w:rsid w:val="004B222F"/>
    <w:rsid w:val="004B2BA0"/>
    <w:rsid w:val="004B2CCC"/>
    <w:rsid w:val="004B403F"/>
    <w:rsid w:val="004B5016"/>
    <w:rsid w:val="004B551A"/>
    <w:rsid w:val="004B6621"/>
    <w:rsid w:val="004B724F"/>
    <w:rsid w:val="004B749B"/>
    <w:rsid w:val="004C0204"/>
    <w:rsid w:val="004C20CD"/>
    <w:rsid w:val="004C6FD3"/>
    <w:rsid w:val="004C72D8"/>
    <w:rsid w:val="004D17EE"/>
    <w:rsid w:val="004D7F9C"/>
    <w:rsid w:val="004E0EC3"/>
    <w:rsid w:val="004E216B"/>
    <w:rsid w:val="004E3571"/>
    <w:rsid w:val="004E38C8"/>
    <w:rsid w:val="004E479D"/>
    <w:rsid w:val="004E5931"/>
    <w:rsid w:val="004E5CD8"/>
    <w:rsid w:val="004E6012"/>
    <w:rsid w:val="004E7019"/>
    <w:rsid w:val="004E777B"/>
    <w:rsid w:val="004F00C7"/>
    <w:rsid w:val="004F2514"/>
    <w:rsid w:val="004F4124"/>
    <w:rsid w:val="004F416F"/>
    <w:rsid w:val="004F5CA6"/>
    <w:rsid w:val="004F6D42"/>
    <w:rsid w:val="004F7434"/>
    <w:rsid w:val="004F7748"/>
    <w:rsid w:val="005003CE"/>
    <w:rsid w:val="00503055"/>
    <w:rsid w:val="00503B2B"/>
    <w:rsid w:val="00505565"/>
    <w:rsid w:val="005055E8"/>
    <w:rsid w:val="00506766"/>
    <w:rsid w:val="00510AAC"/>
    <w:rsid w:val="00510F0F"/>
    <w:rsid w:val="005115CB"/>
    <w:rsid w:val="005119AA"/>
    <w:rsid w:val="005119B4"/>
    <w:rsid w:val="00511C57"/>
    <w:rsid w:val="00515A61"/>
    <w:rsid w:val="00516AC4"/>
    <w:rsid w:val="00517A40"/>
    <w:rsid w:val="0052131D"/>
    <w:rsid w:val="00522837"/>
    <w:rsid w:val="0052328F"/>
    <w:rsid w:val="0052440C"/>
    <w:rsid w:val="0052455D"/>
    <w:rsid w:val="0053059D"/>
    <w:rsid w:val="00531F28"/>
    <w:rsid w:val="00532346"/>
    <w:rsid w:val="00532E38"/>
    <w:rsid w:val="00533BA6"/>
    <w:rsid w:val="0053430D"/>
    <w:rsid w:val="00534C10"/>
    <w:rsid w:val="00535C3E"/>
    <w:rsid w:val="00541777"/>
    <w:rsid w:val="00541BD2"/>
    <w:rsid w:val="00541E4F"/>
    <w:rsid w:val="005426FF"/>
    <w:rsid w:val="0054590B"/>
    <w:rsid w:val="00545FA7"/>
    <w:rsid w:val="00553225"/>
    <w:rsid w:val="005541F9"/>
    <w:rsid w:val="00556CCC"/>
    <w:rsid w:val="005578CE"/>
    <w:rsid w:val="005634A0"/>
    <w:rsid w:val="00564885"/>
    <w:rsid w:val="00564A89"/>
    <w:rsid w:val="00564AF0"/>
    <w:rsid w:val="00567C24"/>
    <w:rsid w:val="005710AD"/>
    <w:rsid w:val="00572434"/>
    <w:rsid w:val="005732B1"/>
    <w:rsid w:val="00575C63"/>
    <w:rsid w:val="00580BFA"/>
    <w:rsid w:val="00581E49"/>
    <w:rsid w:val="0058286E"/>
    <w:rsid w:val="00582F64"/>
    <w:rsid w:val="00586AC1"/>
    <w:rsid w:val="0059074F"/>
    <w:rsid w:val="00591F90"/>
    <w:rsid w:val="00592E99"/>
    <w:rsid w:val="00593975"/>
    <w:rsid w:val="005942F9"/>
    <w:rsid w:val="00596741"/>
    <w:rsid w:val="00596E15"/>
    <w:rsid w:val="00597D58"/>
    <w:rsid w:val="005A124F"/>
    <w:rsid w:val="005A1B61"/>
    <w:rsid w:val="005A27B4"/>
    <w:rsid w:val="005A3A21"/>
    <w:rsid w:val="005B0B54"/>
    <w:rsid w:val="005B175F"/>
    <w:rsid w:val="005B2394"/>
    <w:rsid w:val="005B3AF0"/>
    <w:rsid w:val="005B5CA6"/>
    <w:rsid w:val="005B7E76"/>
    <w:rsid w:val="005C0A4E"/>
    <w:rsid w:val="005C3D67"/>
    <w:rsid w:val="005C41CC"/>
    <w:rsid w:val="005C7478"/>
    <w:rsid w:val="005D0E97"/>
    <w:rsid w:val="005D14EF"/>
    <w:rsid w:val="005D1E33"/>
    <w:rsid w:val="005D2CBF"/>
    <w:rsid w:val="005D30DE"/>
    <w:rsid w:val="005D3EB8"/>
    <w:rsid w:val="005D4415"/>
    <w:rsid w:val="005D49AD"/>
    <w:rsid w:val="005D5B1B"/>
    <w:rsid w:val="005D6918"/>
    <w:rsid w:val="005D6A27"/>
    <w:rsid w:val="005D715F"/>
    <w:rsid w:val="005E0C9E"/>
    <w:rsid w:val="005E10EC"/>
    <w:rsid w:val="005E2DC6"/>
    <w:rsid w:val="005E5765"/>
    <w:rsid w:val="005E6D21"/>
    <w:rsid w:val="005F20CD"/>
    <w:rsid w:val="005F2A22"/>
    <w:rsid w:val="005F71D4"/>
    <w:rsid w:val="0060167E"/>
    <w:rsid w:val="006024CD"/>
    <w:rsid w:val="0060322A"/>
    <w:rsid w:val="00605204"/>
    <w:rsid w:val="006063AE"/>
    <w:rsid w:val="006120B3"/>
    <w:rsid w:val="00612971"/>
    <w:rsid w:val="00613ECF"/>
    <w:rsid w:val="006176A1"/>
    <w:rsid w:val="00617FE4"/>
    <w:rsid w:val="00620FEB"/>
    <w:rsid w:val="0062107F"/>
    <w:rsid w:val="00625170"/>
    <w:rsid w:val="006266A5"/>
    <w:rsid w:val="0063069B"/>
    <w:rsid w:val="00630D46"/>
    <w:rsid w:val="00633EEE"/>
    <w:rsid w:val="00634246"/>
    <w:rsid w:val="00635676"/>
    <w:rsid w:val="00640487"/>
    <w:rsid w:val="00642995"/>
    <w:rsid w:val="00642E0F"/>
    <w:rsid w:val="00643281"/>
    <w:rsid w:val="00645A60"/>
    <w:rsid w:val="006501EB"/>
    <w:rsid w:val="00650A24"/>
    <w:rsid w:val="00653276"/>
    <w:rsid w:val="00654765"/>
    <w:rsid w:val="00654892"/>
    <w:rsid w:val="00654BAC"/>
    <w:rsid w:val="00656C32"/>
    <w:rsid w:val="00663068"/>
    <w:rsid w:val="006659D2"/>
    <w:rsid w:val="00670648"/>
    <w:rsid w:val="00671020"/>
    <w:rsid w:val="00671364"/>
    <w:rsid w:val="006808E9"/>
    <w:rsid w:val="0068252C"/>
    <w:rsid w:val="00686D45"/>
    <w:rsid w:val="006914C5"/>
    <w:rsid w:val="006932EE"/>
    <w:rsid w:val="00694F53"/>
    <w:rsid w:val="0069622A"/>
    <w:rsid w:val="00697C85"/>
    <w:rsid w:val="006A3817"/>
    <w:rsid w:val="006A4EA8"/>
    <w:rsid w:val="006A58B0"/>
    <w:rsid w:val="006A6FE7"/>
    <w:rsid w:val="006A783D"/>
    <w:rsid w:val="006B17AE"/>
    <w:rsid w:val="006B4B5F"/>
    <w:rsid w:val="006B5127"/>
    <w:rsid w:val="006B55B0"/>
    <w:rsid w:val="006B5FDE"/>
    <w:rsid w:val="006B6789"/>
    <w:rsid w:val="006B696D"/>
    <w:rsid w:val="006B6BB6"/>
    <w:rsid w:val="006B78C2"/>
    <w:rsid w:val="006B794C"/>
    <w:rsid w:val="006C0547"/>
    <w:rsid w:val="006C120F"/>
    <w:rsid w:val="006C34B3"/>
    <w:rsid w:val="006C3E2E"/>
    <w:rsid w:val="006C5329"/>
    <w:rsid w:val="006C6D0B"/>
    <w:rsid w:val="006C6E9E"/>
    <w:rsid w:val="006D0996"/>
    <w:rsid w:val="006D1421"/>
    <w:rsid w:val="006D4766"/>
    <w:rsid w:val="006E133F"/>
    <w:rsid w:val="006E3897"/>
    <w:rsid w:val="006E3EA8"/>
    <w:rsid w:val="006E482A"/>
    <w:rsid w:val="006E6EEC"/>
    <w:rsid w:val="006E73F8"/>
    <w:rsid w:val="006F06BC"/>
    <w:rsid w:val="006F09A7"/>
    <w:rsid w:val="006F0EBB"/>
    <w:rsid w:val="006F3FA3"/>
    <w:rsid w:val="006F512B"/>
    <w:rsid w:val="006F6A81"/>
    <w:rsid w:val="007002DE"/>
    <w:rsid w:val="007004A3"/>
    <w:rsid w:val="007007E7"/>
    <w:rsid w:val="007016F1"/>
    <w:rsid w:val="0070236D"/>
    <w:rsid w:val="00704E25"/>
    <w:rsid w:val="00710723"/>
    <w:rsid w:val="007120E1"/>
    <w:rsid w:val="00712902"/>
    <w:rsid w:val="00714101"/>
    <w:rsid w:val="00714E3A"/>
    <w:rsid w:val="00715244"/>
    <w:rsid w:val="00716988"/>
    <w:rsid w:val="00716D42"/>
    <w:rsid w:val="00717F2D"/>
    <w:rsid w:val="007211CD"/>
    <w:rsid w:val="00722328"/>
    <w:rsid w:val="00723B36"/>
    <w:rsid w:val="00726C12"/>
    <w:rsid w:val="00730893"/>
    <w:rsid w:val="0073299A"/>
    <w:rsid w:val="007342F4"/>
    <w:rsid w:val="00736569"/>
    <w:rsid w:val="007369F8"/>
    <w:rsid w:val="00737803"/>
    <w:rsid w:val="00742D00"/>
    <w:rsid w:val="00744379"/>
    <w:rsid w:val="00744E69"/>
    <w:rsid w:val="00744F5D"/>
    <w:rsid w:val="00745F4F"/>
    <w:rsid w:val="00746331"/>
    <w:rsid w:val="00747475"/>
    <w:rsid w:val="00752CD1"/>
    <w:rsid w:val="00753F08"/>
    <w:rsid w:val="00757782"/>
    <w:rsid w:val="007602C5"/>
    <w:rsid w:val="00761957"/>
    <w:rsid w:val="007625C4"/>
    <w:rsid w:val="00763598"/>
    <w:rsid w:val="007666A6"/>
    <w:rsid w:val="00766E73"/>
    <w:rsid w:val="00770A9C"/>
    <w:rsid w:val="007732CA"/>
    <w:rsid w:val="007742AA"/>
    <w:rsid w:val="00774A23"/>
    <w:rsid w:val="00775327"/>
    <w:rsid w:val="007774FC"/>
    <w:rsid w:val="00777A6E"/>
    <w:rsid w:val="00777C95"/>
    <w:rsid w:val="007806B7"/>
    <w:rsid w:val="00782526"/>
    <w:rsid w:val="00785254"/>
    <w:rsid w:val="00785ED7"/>
    <w:rsid w:val="00787ADA"/>
    <w:rsid w:val="0079060C"/>
    <w:rsid w:val="00790D0C"/>
    <w:rsid w:val="00791E3E"/>
    <w:rsid w:val="0079425F"/>
    <w:rsid w:val="00794C71"/>
    <w:rsid w:val="00794D61"/>
    <w:rsid w:val="007972D1"/>
    <w:rsid w:val="007A07C0"/>
    <w:rsid w:val="007A10D2"/>
    <w:rsid w:val="007A1138"/>
    <w:rsid w:val="007A24FB"/>
    <w:rsid w:val="007A2A8B"/>
    <w:rsid w:val="007A7306"/>
    <w:rsid w:val="007A7EFB"/>
    <w:rsid w:val="007B03E4"/>
    <w:rsid w:val="007B1354"/>
    <w:rsid w:val="007B14AE"/>
    <w:rsid w:val="007B22FD"/>
    <w:rsid w:val="007B2BE5"/>
    <w:rsid w:val="007B46A0"/>
    <w:rsid w:val="007B7A74"/>
    <w:rsid w:val="007C10AD"/>
    <w:rsid w:val="007C1873"/>
    <w:rsid w:val="007C2DDB"/>
    <w:rsid w:val="007C3D11"/>
    <w:rsid w:val="007C48C1"/>
    <w:rsid w:val="007C4B7C"/>
    <w:rsid w:val="007C5046"/>
    <w:rsid w:val="007C6A18"/>
    <w:rsid w:val="007C7E67"/>
    <w:rsid w:val="007D358C"/>
    <w:rsid w:val="007D6A19"/>
    <w:rsid w:val="007E0163"/>
    <w:rsid w:val="007E2961"/>
    <w:rsid w:val="007E4839"/>
    <w:rsid w:val="007E5A11"/>
    <w:rsid w:val="007E6285"/>
    <w:rsid w:val="007E6720"/>
    <w:rsid w:val="007F107E"/>
    <w:rsid w:val="007F1166"/>
    <w:rsid w:val="007F3297"/>
    <w:rsid w:val="007F3BAF"/>
    <w:rsid w:val="007F4A95"/>
    <w:rsid w:val="007F5998"/>
    <w:rsid w:val="007F6365"/>
    <w:rsid w:val="007F7161"/>
    <w:rsid w:val="007F7461"/>
    <w:rsid w:val="00802405"/>
    <w:rsid w:val="008025A4"/>
    <w:rsid w:val="00803595"/>
    <w:rsid w:val="00803835"/>
    <w:rsid w:val="00803DE8"/>
    <w:rsid w:val="0080546A"/>
    <w:rsid w:val="00805862"/>
    <w:rsid w:val="00806E47"/>
    <w:rsid w:val="00807386"/>
    <w:rsid w:val="0080795D"/>
    <w:rsid w:val="00810F76"/>
    <w:rsid w:val="00811BE4"/>
    <w:rsid w:val="00812367"/>
    <w:rsid w:val="00812CFC"/>
    <w:rsid w:val="008134DB"/>
    <w:rsid w:val="00814812"/>
    <w:rsid w:val="00815907"/>
    <w:rsid w:val="0081714C"/>
    <w:rsid w:val="008210D1"/>
    <w:rsid w:val="008217CA"/>
    <w:rsid w:val="0082359D"/>
    <w:rsid w:val="00825BD6"/>
    <w:rsid w:val="008303AD"/>
    <w:rsid w:val="0083076F"/>
    <w:rsid w:val="00830BC6"/>
    <w:rsid w:val="00832E6C"/>
    <w:rsid w:val="00833342"/>
    <w:rsid w:val="0083371B"/>
    <w:rsid w:val="0083377A"/>
    <w:rsid w:val="0083445A"/>
    <w:rsid w:val="00835141"/>
    <w:rsid w:val="00837A1D"/>
    <w:rsid w:val="00837BAA"/>
    <w:rsid w:val="008444D0"/>
    <w:rsid w:val="008448F4"/>
    <w:rsid w:val="00844920"/>
    <w:rsid w:val="008458A4"/>
    <w:rsid w:val="00845964"/>
    <w:rsid w:val="0085510A"/>
    <w:rsid w:val="00855E67"/>
    <w:rsid w:val="00856C9B"/>
    <w:rsid w:val="008576D4"/>
    <w:rsid w:val="008606C6"/>
    <w:rsid w:val="008619B0"/>
    <w:rsid w:val="00861E7F"/>
    <w:rsid w:val="00866904"/>
    <w:rsid w:val="0086742B"/>
    <w:rsid w:val="00874D2B"/>
    <w:rsid w:val="00876586"/>
    <w:rsid w:val="008769B3"/>
    <w:rsid w:val="00876E06"/>
    <w:rsid w:val="00877761"/>
    <w:rsid w:val="008811F5"/>
    <w:rsid w:val="00881495"/>
    <w:rsid w:val="00881D0C"/>
    <w:rsid w:val="00881FD0"/>
    <w:rsid w:val="008821B0"/>
    <w:rsid w:val="00882DEF"/>
    <w:rsid w:val="008839DA"/>
    <w:rsid w:val="00883BA7"/>
    <w:rsid w:val="00885871"/>
    <w:rsid w:val="00886795"/>
    <w:rsid w:val="00887C29"/>
    <w:rsid w:val="00887C99"/>
    <w:rsid w:val="00887CB6"/>
    <w:rsid w:val="00890FED"/>
    <w:rsid w:val="00891207"/>
    <w:rsid w:val="00892224"/>
    <w:rsid w:val="00895DE9"/>
    <w:rsid w:val="008974DE"/>
    <w:rsid w:val="008A2467"/>
    <w:rsid w:val="008A276D"/>
    <w:rsid w:val="008A2C3E"/>
    <w:rsid w:val="008A4B64"/>
    <w:rsid w:val="008A5019"/>
    <w:rsid w:val="008A59D5"/>
    <w:rsid w:val="008A67B8"/>
    <w:rsid w:val="008B003C"/>
    <w:rsid w:val="008B0051"/>
    <w:rsid w:val="008B1BDA"/>
    <w:rsid w:val="008B3109"/>
    <w:rsid w:val="008C1C6C"/>
    <w:rsid w:val="008C2CAA"/>
    <w:rsid w:val="008C3091"/>
    <w:rsid w:val="008C3467"/>
    <w:rsid w:val="008C7084"/>
    <w:rsid w:val="008D0A80"/>
    <w:rsid w:val="008D2832"/>
    <w:rsid w:val="008D5CBB"/>
    <w:rsid w:val="008D5FD0"/>
    <w:rsid w:val="008D6FA6"/>
    <w:rsid w:val="008E7F84"/>
    <w:rsid w:val="008F23D9"/>
    <w:rsid w:val="008F621A"/>
    <w:rsid w:val="008F691B"/>
    <w:rsid w:val="008F714C"/>
    <w:rsid w:val="008F7481"/>
    <w:rsid w:val="00901D5C"/>
    <w:rsid w:val="00902C2F"/>
    <w:rsid w:val="009041D2"/>
    <w:rsid w:val="0090482C"/>
    <w:rsid w:val="009053D6"/>
    <w:rsid w:val="0090548C"/>
    <w:rsid w:val="00905CDB"/>
    <w:rsid w:val="00906235"/>
    <w:rsid w:val="009077FA"/>
    <w:rsid w:val="00911CEA"/>
    <w:rsid w:val="0091755B"/>
    <w:rsid w:val="0092047E"/>
    <w:rsid w:val="00920E69"/>
    <w:rsid w:val="009233BE"/>
    <w:rsid w:val="0093083B"/>
    <w:rsid w:val="0093131D"/>
    <w:rsid w:val="00931FDE"/>
    <w:rsid w:val="00931FDF"/>
    <w:rsid w:val="00933B83"/>
    <w:rsid w:val="00935A70"/>
    <w:rsid w:val="00936B94"/>
    <w:rsid w:val="00936EC9"/>
    <w:rsid w:val="009400AC"/>
    <w:rsid w:val="009408D1"/>
    <w:rsid w:val="00944196"/>
    <w:rsid w:val="009452E6"/>
    <w:rsid w:val="00947787"/>
    <w:rsid w:val="00947B45"/>
    <w:rsid w:val="00947C0E"/>
    <w:rsid w:val="00955372"/>
    <w:rsid w:val="00960574"/>
    <w:rsid w:val="00960A8A"/>
    <w:rsid w:val="009617D4"/>
    <w:rsid w:val="009619A2"/>
    <w:rsid w:val="00962497"/>
    <w:rsid w:val="00963CF9"/>
    <w:rsid w:val="009640FE"/>
    <w:rsid w:val="00964707"/>
    <w:rsid w:val="0096653E"/>
    <w:rsid w:val="0097182A"/>
    <w:rsid w:val="00972DF6"/>
    <w:rsid w:val="00973C90"/>
    <w:rsid w:val="00973E38"/>
    <w:rsid w:val="00974143"/>
    <w:rsid w:val="00974FFB"/>
    <w:rsid w:val="00975A3F"/>
    <w:rsid w:val="00976748"/>
    <w:rsid w:val="00980BFB"/>
    <w:rsid w:val="00981FE5"/>
    <w:rsid w:val="009838C7"/>
    <w:rsid w:val="00983EB0"/>
    <w:rsid w:val="00985B64"/>
    <w:rsid w:val="00986713"/>
    <w:rsid w:val="0098671B"/>
    <w:rsid w:val="009910FD"/>
    <w:rsid w:val="009916D3"/>
    <w:rsid w:val="00992F48"/>
    <w:rsid w:val="00993D0A"/>
    <w:rsid w:val="00994AF8"/>
    <w:rsid w:val="00997D63"/>
    <w:rsid w:val="009A0E04"/>
    <w:rsid w:val="009A167D"/>
    <w:rsid w:val="009A2CA8"/>
    <w:rsid w:val="009A30AE"/>
    <w:rsid w:val="009A3570"/>
    <w:rsid w:val="009A3847"/>
    <w:rsid w:val="009A43C5"/>
    <w:rsid w:val="009A4629"/>
    <w:rsid w:val="009A4FBD"/>
    <w:rsid w:val="009B0D52"/>
    <w:rsid w:val="009B120F"/>
    <w:rsid w:val="009B1F02"/>
    <w:rsid w:val="009B20C6"/>
    <w:rsid w:val="009B2389"/>
    <w:rsid w:val="009B4201"/>
    <w:rsid w:val="009B52C0"/>
    <w:rsid w:val="009B67C7"/>
    <w:rsid w:val="009B6BC4"/>
    <w:rsid w:val="009B79CE"/>
    <w:rsid w:val="009C15B9"/>
    <w:rsid w:val="009C1CD3"/>
    <w:rsid w:val="009C2626"/>
    <w:rsid w:val="009C35E4"/>
    <w:rsid w:val="009C4FD9"/>
    <w:rsid w:val="009C62D0"/>
    <w:rsid w:val="009C66C8"/>
    <w:rsid w:val="009D176A"/>
    <w:rsid w:val="009D263F"/>
    <w:rsid w:val="009D3F84"/>
    <w:rsid w:val="009E16BD"/>
    <w:rsid w:val="009E3BE0"/>
    <w:rsid w:val="009E3E19"/>
    <w:rsid w:val="009E556F"/>
    <w:rsid w:val="009E6DE5"/>
    <w:rsid w:val="009E6F96"/>
    <w:rsid w:val="009E75E5"/>
    <w:rsid w:val="009F1E20"/>
    <w:rsid w:val="009F30FC"/>
    <w:rsid w:val="009F3272"/>
    <w:rsid w:val="009F333A"/>
    <w:rsid w:val="009F4107"/>
    <w:rsid w:val="009F7020"/>
    <w:rsid w:val="00A031D7"/>
    <w:rsid w:val="00A0396E"/>
    <w:rsid w:val="00A044D8"/>
    <w:rsid w:val="00A06CFD"/>
    <w:rsid w:val="00A07276"/>
    <w:rsid w:val="00A072E9"/>
    <w:rsid w:val="00A1022E"/>
    <w:rsid w:val="00A13C66"/>
    <w:rsid w:val="00A15269"/>
    <w:rsid w:val="00A16482"/>
    <w:rsid w:val="00A2040F"/>
    <w:rsid w:val="00A22E53"/>
    <w:rsid w:val="00A244CD"/>
    <w:rsid w:val="00A2475B"/>
    <w:rsid w:val="00A25050"/>
    <w:rsid w:val="00A31D84"/>
    <w:rsid w:val="00A37240"/>
    <w:rsid w:val="00A4258F"/>
    <w:rsid w:val="00A43173"/>
    <w:rsid w:val="00A44231"/>
    <w:rsid w:val="00A468C4"/>
    <w:rsid w:val="00A5013E"/>
    <w:rsid w:val="00A52A5B"/>
    <w:rsid w:val="00A553EF"/>
    <w:rsid w:val="00A56E8B"/>
    <w:rsid w:val="00A6002C"/>
    <w:rsid w:val="00A61DF5"/>
    <w:rsid w:val="00A63D4B"/>
    <w:rsid w:val="00A65703"/>
    <w:rsid w:val="00A66C78"/>
    <w:rsid w:val="00A674AF"/>
    <w:rsid w:val="00A67A49"/>
    <w:rsid w:val="00A700AA"/>
    <w:rsid w:val="00A71394"/>
    <w:rsid w:val="00A717E1"/>
    <w:rsid w:val="00A7224D"/>
    <w:rsid w:val="00A73136"/>
    <w:rsid w:val="00A73643"/>
    <w:rsid w:val="00A7471F"/>
    <w:rsid w:val="00A74A5E"/>
    <w:rsid w:val="00A751CE"/>
    <w:rsid w:val="00A8278A"/>
    <w:rsid w:val="00A83299"/>
    <w:rsid w:val="00A8424F"/>
    <w:rsid w:val="00A843BA"/>
    <w:rsid w:val="00A86718"/>
    <w:rsid w:val="00A87FCC"/>
    <w:rsid w:val="00A90313"/>
    <w:rsid w:val="00A90DAF"/>
    <w:rsid w:val="00A929CC"/>
    <w:rsid w:val="00A92ABB"/>
    <w:rsid w:val="00A94569"/>
    <w:rsid w:val="00A94F3C"/>
    <w:rsid w:val="00A95223"/>
    <w:rsid w:val="00A967A6"/>
    <w:rsid w:val="00A96D85"/>
    <w:rsid w:val="00A97310"/>
    <w:rsid w:val="00AA12D7"/>
    <w:rsid w:val="00AA236E"/>
    <w:rsid w:val="00AA2D40"/>
    <w:rsid w:val="00AA4B98"/>
    <w:rsid w:val="00AA5579"/>
    <w:rsid w:val="00AA64CF"/>
    <w:rsid w:val="00AB6EA4"/>
    <w:rsid w:val="00AC00DE"/>
    <w:rsid w:val="00AC1490"/>
    <w:rsid w:val="00AC454A"/>
    <w:rsid w:val="00AC4775"/>
    <w:rsid w:val="00AC54E2"/>
    <w:rsid w:val="00AC5B62"/>
    <w:rsid w:val="00AC5F39"/>
    <w:rsid w:val="00AD235E"/>
    <w:rsid w:val="00AD2ED5"/>
    <w:rsid w:val="00AD455C"/>
    <w:rsid w:val="00AD4BE0"/>
    <w:rsid w:val="00AD6B32"/>
    <w:rsid w:val="00AE1093"/>
    <w:rsid w:val="00AE55D5"/>
    <w:rsid w:val="00AE752C"/>
    <w:rsid w:val="00AF015E"/>
    <w:rsid w:val="00AF07E8"/>
    <w:rsid w:val="00AF2A6B"/>
    <w:rsid w:val="00AF585A"/>
    <w:rsid w:val="00AF5896"/>
    <w:rsid w:val="00AF5B2D"/>
    <w:rsid w:val="00AF7465"/>
    <w:rsid w:val="00AF7D28"/>
    <w:rsid w:val="00B00C0E"/>
    <w:rsid w:val="00B055AF"/>
    <w:rsid w:val="00B0627F"/>
    <w:rsid w:val="00B07EDD"/>
    <w:rsid w:val="00B10174"/>
    <w:rsid w:val="00B13863"/>
    <w:rsid w:val="00B13A46"/>
    <w:rsid w:val="00B14AFA"/>
    <w:rsid w:val="00B14F07"/>
    <w:rsid w:val="00B154AA"/>
    <w:rsid w:val="00B1633C"/>
    <w:rsid w:val="00B177AF"/>
    <w:rsid w:val="00B17DBD"/>
    <w:rsid w:val="00B20973"/>
    <w:rsid w:val="00B227F5"/>
    <w:rsid w:val="00B22A71"/>
    <w:rsid w:val="00B22C7D"/>
    <w:rsid w:val="00B252F0"/>
    <w:rsid w:val="00B264EC"/>
    <w:rsid w:val="00B26BEF"/>
    <w:rsid w:val="00B27398"/>
    <w:rsid w:val="00B27529"/>
    <w:rsid w:val="00B303C8"/>
    <w:rsid w:val="00B31B4F"/>
    <w:rsid w:val="00B3260C"/>
    <w:rsid w:val="00B352B8"/>
    <w:rsid w:val="00B35CEE"/>
    <w:rsid w:val="00B366AD"/>
    <w:rsid w:val="00B36869"/>
    <w:rsid w:val="00B40BE5"/>
    <w:rsid w:val="00B4277F"/>
    <w:rsid w:val="00B44F22"/>
    <w:rsid w:val="00B4509C"/>
    <w:rsid w:val="00B4602B"/>
    <w:rsid w:val="00B46222"/>
    <w:rsid w:val="00B50060"/>
    <w:rsid w:val="00B50D44"/>
    <w:rsid w:val="00B51205"/>
    <w:rsid w:val="00B52216"/>
    <w:rsid w:val="00B55F83"/>
    <w:rsid w:val="00B569BB"/>
    <w:rsid w:val="00B6078E"/>
    <w:rsid w:val="00B63A0F"/>
    <w:rsid w:val="00B66E08"/>
    <w:rsid w:val="00B718B1"/>
    <w:rsid w:val="00B72B8E"/>
    <w:rsid w:val="00B72E56"/>
    <w:rsid w:val="00B81AF2"/>
    <w:rsid w:val="00B83628"/>
    <w:rsid w:val="00B866C2"/>
    <w:rsid w:val="00B87DDB"/>
    <w:rsid w:val="00B94D95"/>
    <w:rsid w:val="00B954C4"/>
    <w:rsid w:val="00BA1EB8"/>
    <w:rsid w:val="00BA22CA"/>
    <w:rsid w:val="00BA36D5"/>
    <w:rsid w:val="00BA40AF"/>
    <w:rsid w:val="00BA5452"/>
    <w:rsid w:val="00BA5AA0"/>
    <w:rsid w:val="00BA725B"/>
    <w:rsid w:val="00BB146E"/>
    <w:rsid w:val="00BB1874"/>
    <w:rsid w:val="00BB3532"/>
    <w:rsid w:val="00BB58B0"/>
    <w:rsid w:val="00BB7807"/>
    <w:rsid w:val="00BC20D2"/>
    <w:rsid w:val="00BC2874"/>
    <w:rsid w:val="00BD6AAE"/>
    <w:rsid w:val="00BD6B02"/>
    <w:rsid w:val="00BD6D8A"/>
    <w:rsid w:val="00BE08E5"/>
    <w:rsid w:val="00BE1148"/>
    <w:rsid w:val="00BE2171"/>
    <w:rsid w:val="00BE39B4"/>
    <w:rsid w:val="00BE7694"/>
    <w:rsid w:val="00BF128E"/>
    <w:rsid w:val="00BF243A"/>
    <w:rsid w:val="00BF3680"/>
    <w:rsid w:val="00BF62F8"/>
    <w:rsid w:val="00BF79F4"/>
    <w:rsid w:val="00C00202"/>
    <w:rsid w:val="00C0104E"/>
    <w:rsid w:val="00C01870"/>
    <w:rsid w:val="00C024E8"/>
    <w:rsid w:val="00C0601C"/>
    <w:rsid w:val="00C07EA4"/>
    <w:rsid w:val="00C10C36"/>
    <w:rsid w:val="00C12E3A"/>
    <w:rsid w:val="00C13387"/>
    <w:rsid w:val="00C13754"/>
    <w:rsid w:val="00C1401A"/>
    <w:rsid w:val="00C1768E"/>
    <w:rsid w:val="00C17D91"/>
    <w:rsid w:val="00C20D04"/>
    <w:rsid w:val="00C22D2F"/>
    <w:rsid w:val="00C23B7B"/>
    <w:rsid w:val="00C251FC"/>
    <w:rsid w:val="00C322C0"/>
    <w:rsid w:val="00C326D1"/>
    <w:rsid w:val="00C337CF"/>
    <w:rsid w:val="00C3523E"/>
    <w:rsid w:val="00C362F4"/>
    <w:rsid w:val="00C402B4"/>
    <w:rsid w:val="00C4170F"/>
    <w:rsid w:val="00C426A1"/>
    <w:rsid w:val="00C427C6"/>
    <w:rsid w:val="00C42D38"/>
    <w:rsid w:val="00C45B3E"/>
    <w:rsid w:val="00C45B56"/>
    <w:rsid w:val="00C45E01"/>
    <w:rsid w:val="00C47025"/>
    <w:rsid w:val="00C47B72"/>
    <w:rsid w:val="00C51168"/>
    <w:rsid w:val="00C51787"/>
    <w:rsid w:val="00C51D18"/>
    <w:rsid w:val="00C53B65"/>
    <w:rsid w:val="00C6008B"/>
    <w:rsid w:val="00C611A2"/>
    <w:rsid w:val="00C61B32"/>
    <w:rsid w:val="00C626F9"/>
    <w:rsid w:val="00C62E89"/>
    <w:rsid w:val="00C65681"/>
    <w:rsid w:val="00C66EFC"/>
    <w:rsid w:val="00C7081F"/>
    <w:rsid w:val="00C73C06"/>
    <w:rsid w:val="00C75DC1"/>
    <w:rsid w:val="00C76F65"/>
    <w:rsid w:val="00C80079"/>
    <w:rsid w:val="00C82383"/>
    <w:rsid w:val="00C8308A"/>
    <w:rsid w:val="00C83313"/>
    <w:rsid w:val="00C85B20"/>
    <w:rsid w:val="00C86080"/>
    <w:rsid w:val="00C864E9"/>
    <w:rsid w:val="00C86682"/>
    <w:rsid w:val="00C906FA"/>
    <w:rsid w:val="00C90EFD"/>
    <w:rsid w:val="00C913EB"/>
    <w:rsid w:val="00C93817"/>
    <w:rsid w:val="00C9404C"/>
    <w:rsid w:val="00C968F9"/>
    <w:rsid w:val="00CA0A0D"/>
    <w:rsid w:val="00CA240B"/>
    <w:rsid w:val="00CA2864"/>
    <w:rsid w:val="00CA4047"/>
    <w:rsid w:val="00CA512A"/>
    <w:rsid w:val="00CA561A"/>
    <w:rsid w:val="00CB1603"/>
    <w:rsid w:val="00CB1CB8"/>
    <w:rsid w:val="00CB2594"/>
    <w:rsid w:val="00CB28FA"/>
    <w:rsid w:val="00CB3E92"/>
    <w:rsid w:val="00CB42F8"/>
    <w:rsid w:val="00CB4C56"/>
    <w:rsid w:val="00CB52F0"/>
    <w:rsid w:val="00CB589E"/>
    <w:rsid w:val="00CB72D6"/>
    <w:rsid w:val="00CC0CDF"/>
    <w:rsid w:val="00CC1E2C"/>
    <w:rsid w:val="00CC2735"/>
    <w:rsid w:val="00CC3D2C"/>
    <w:rsid w:val="00CC79A8"/>
    <w:rsid w:val="00CC7F9D"/>
    <w:rsid w:val="00CD0A9E"/>
    <w:rsid w:val="00CD30D9"/>
    <w:rsid w:val="00CD4710"/>
    <w:rsid w:val="00CD61D3"/>
    <w:rsid w:val="00CD6DA2"/>
    <w:rsid w:val="00CE1710"/>
    <w:rsid w:val="00CE3C3E"/>
    <w:rsid w:val="00CE62A3"/>
    <w:rsid w:val="00CE6A1E"/>
    <w:rsid w:val="00CE730C"/>
    <w:rsid w:val="00CF0248"/>
    <w:rsid w:val="00CF15FF"/>
    <w:rsid w:val="00CF2979"/>
    <w:rsid w:val="00CF45BF"/>
    <w:rsid w:val="00D0105A"/>
    <w:rsid w:val="00D011C3"/>
    <w:rsid w:val="00D01BD1"/>
    <w:rsid w:val="00D02CD1"/>
    <w:rsid w:val="00D039FF"/>
    <w:rsid w:val="00D12A06"/>
    <w:rsid w:val="00D14423"/>
    <w:rsid w:val="00D14DF8"/>
    <w:rsid w:val="00D16E7E"/>
    <w:rsid w:val="00D17B01"/>
    <w:rsid w:val="00D17ECD"/>
    <w:rsid w:val="00D20477"/>
    <w:rsid w:val="00D20482"/>
    <w:rsid w:val="00D20795"/>
    <w:rsid w:val="00D20BEE"/>
    <w:rsid w:val="00D20BF0"/>
    <w:rsid w:val="00D2278D"/>
    <w:rsid w:val="00D22D06"/>
    <w:rsid w:val="00D25858"/>
    <w:rsid w:val="00D25F83"/>
    <w:rsid w:val="00D265BB"/>
    <w:rsid w:val="00D30419"/>
    <w:rsid w:val="00D31376"/>
    <w:rsid w:val="00D32B11"/>
    <w:rsid w:val="00D34653"/>
    <w:rsid w:val="00D3477E"/>
    <w:rsid w:val="00D35A3B"/>
    <w:rsid w:val="00D35CE2"/>
    <w:rsid w:val="00D36962"/>
    <w:rsid w:val="00D408EB"/>
    <w:rsid w:val="00D41647"/>
    <w:rsid w:val="00D41779"/>
    <w:rsid w:val="00D4218E"/>
    <w:rsid w:val="00D42B64"/>
    <w:rsid w:val="00D44BF7"/>
    <w:rsid w:val="00D4622E"/>
    <w:rsid w:val="00D46654"/>
    <w:rsid w:val="00D52947"/>
    <w:rsid w:val="00D52C9C"/>
    <w:rsid w:val="00D53DB1"/>
    <w:rsid w:val="00D54C2B"/>
    <w:rsid w:val="00D624C1"/>
    <w:rsid w:val="00D6279C"/>
    <w:rsid w:val="00D64AF4"/>
    <w:rsid w:val="00D65029"/>
    <w:rsid w:val="00D65AAE"/>
    <w:rsid w:val="00D67E39"/>
    <w:rsid w:val="00D70A77"/>
    <w:rsid w:val="00D7115B"/>
    <w:rsid w:val="00D71827"/>
    <w:rsid w:val="00D72871"/>
    <w:rsid w:val="00D742D9"/>
    <w:rsid w:val="00D77068"/>
    <w:rsid w:val="00D770DC"/>
    <w:rsid w:val="00D83B6E"/>
    <w:rsid w:val="00D857FE"/>
    <w:rsid w:val="00D91030"/>
    <w:rsid w:val="00D92ECC"/>
    <w:rsid w:val="00D956FF"/>
    <w:rsid w:val="00D97300"/>
    <w:rsid w:val="00DA1ABE"/>
    <w:rsid w:val="00DA249D"/>
    <w:rsid w:val="00DA2DA9"/>
    <w:rsid w:val="00DA37C1"/>
    <w:rsid w:val="00DA3D3C"/>
    <w:rsid w:val="00DA4FC8"/>
    <w:rsid w:val="00DB0037"/>
    <w:rsid w:val="00DB1EC2"/>
    <w:rsid w:val="00DB3F66"/>
    <w:rsid w:val="00DB46A1"/>
    <w:rsid w:val="00DB7900"/>
    <w:rsid w:val="00DC16BC"/>
    <w:rsid w:val="00DC4DE6"/>
    <w:rsid w:val="00DC4DF3"/>
    <w:rsid w:val="00DC6DDF"/>
    <w:rsid w:val="00DD1F82"/>
    <w:rsid w:val="00DD3F7E"/>
    <w:rsid w:val="00DD5CC5"/>
    <w:rsid w:val="00DD621D"/>
    <w:rsid w:val="00DD770F"/>
    <w:rsid w:val="00DE3A31"/>
    <w:rsid w:val="00DE3E69"/>
    <w:rsid w:val="00DE6F9C"/>
    <w:rsid w:val="00DE730A"/>
    <w:rsid w:val="00DE7517"/>
    <w:rsid w:val="00DF0D20"/>
    <w:rsid w:val="00DF14E8"/>
    <w:rsid w:val="00DF2D1F"/>
    <w:rsid w:val="00DF311D"/>
    <w:rsid w:val="00DF50A3"/>
    <w:rsid w:val="00DF5A12"/>
    <w:rsid w:val="00DF5DBF"/>
    <w:rsid w:val="00DF73AA"/>
    <w:rsid w:val="00DF7F10"/>
    <w:rsid w:val="00E01FAF"/>
    <w:rsid w:val="00E0425A"/>
    <w:rsid w:val="00E060ED"/>
    <w:rsid w:val="00E06AD8"/>
    <w:rsid w:val="00E07BFB"/>
    <w:rsid w:val="00E12AA4"/>
    <w:rsid w:val="00E133D5"/>
    <w:rsid w:val="00E136A3"/>
    <w:rsid w:val="00E1428E"/>
    <w:rsid w:val="00E15343"/>
    <w:rsid w:val="00E16E64"/>
    <w:rsid w:val="00E30EDD"/>
    <w:rsid w:val="00E31BF3"/>
    <w:rsid w:val="00E32A73"/>
    <w:rsid w:val="00E32BDC"/>
    <w:rsid w:val="00E34325"/>
    <w:rsid w:val="00E35AA8"/>
    <w:rsid w:val="00E36938"/>
    <w:rsid w:val="00E37563"/>
    <w:rsid w:val="00E408B8"/>
    <w:rsid w:val="00E43278"/>
    <w:rsid w:val="00E45DD4"/>
    <w:rsid w:val="00E47028"/>
    <w:rsid w:val="00E51015"/>
    <w:rsid w:val="00E51438"/>
    <w:rsid w:val="00E5147F"/>
    <w:rsid w:val="00E514C7"/>
    <w:rsid w:val="00E52F0E"/>
    <w:rsid w:val="00E52F5C"/>
    <w:rsid w:val="00E54AB8"/>
    <w:rsid w:val="00E63CD8"/>
    <w:rsid w:val="00E63E5A"/>
    <w:rsid w:val="00E64097"/>
    <w:rsid w:val="00E65B58"/>
    <w:rsid w:val="00E7219B"/>
    <w:rsid w:val="00E7235D"/>
    <w:rsid w:val="00E7284E"/>
    <w:rsid w:val="00E73C22"/>
    <w:rsid w:val="00E76091"/>
    <w:rsid w:val="00E84230"/>
    <w:rsid w:val="00E853E6"/>
    <w:rsid w:val="00E865B4"/>
    <w:rsid w:val="00E86FDA"/>
    <w:rsid w:val="00E87C60"/>
    <w:rsid w:val="00E87D84"/>
    <w:rsid w:val="00E909A8"/>
    <w:rsid w:val="00E91C1F"/>
    <w:rsid w:val="00E93A63"/>
    <w:rsid w:val="00E94B7A"/>
    <w:rsid w:val="00E94FB1"/>
    <w:rsid w:val="00E96F09"/>
    <w:rsid w:val="00E96FCD"/>
    <w:rsid w:val="00EA5EC6"/>
    <w:rsid w:val="00EA6751"/>
    <w:rsid w:val="00EA7687"/>
    <w:rsid w:val="00EB03B7"/>
    <w:rsid w:val="00EB13B5"/>
    <w:rsid w:val="00EB553D"/>
    <w:rsid w:val="00EB5718"/>
    <w:rsid w:val="00EB698C"/>
    <w:rsid w:val="00EB765C"/>
    <w:rsid w:val="00EC039F"/>
    <w:rsid w:val="00EC1705"/>
    <w:rsid w:val="00EC18B7"/>
    <w:rsid w:val="00EC26A3"/>
    <w:rsid w:val="00ED03A3"/>
    <w:rsid w:val="00ED3638"/>
    <w:rsid w:val="00ED685E"/>
    <w:rsid w:val="00ED6BB7"/>
    <w:rsid w:val="00EE0321"/>
    <w:rsid w:val="00EE112D"/>
    <w:rsid w:val="00EE2486"/>
    <w:rsid w:val="00EE36B3"/>
    <w:rsid w:val="00EE3C2E"/>
    <w:rsid w:val="00EE585E"/>
    <w:rsid w:val="00EF2BF7"/>
    <w:rsid w:val="00EF355D"/>
    <w:rsid w:val="00EF5D80"/>
    <w:rsid w:val="00EF6BE4"/>
    <w:rsid w:val="00F002DF"/>
    <w:rsid w:val="00F02907"/>
    <w:rsid w:val="00F042B2"/>
    <w:rsid w:val="00F04714"/>
    <w:rsid w:val="00F04EE8"/>
    <w:rsid w:val="00F06ECD"/>
    <w:rsid w:val="00F07964"/>
    <w:rsid w:val="00F11A65"/>
    <w:rsid w:val="00F11B3C"/>
    <w:rsid w:val="00F1227C"/>
    <w:rsid w:val="00F139EC"/>
    <w:rsid w:val="00F153B7"/>
    <w:rsid w:val="00F16FD6"/>
    <w:rsid w:val="00F175A3"/>
    <w:rsid w:val="00F178FE"/>
    <w:rsid w:val="00F219E7"/>
    <w:rsid w:val="00F21E52"/>
    <w:rsid w:val="00F251E5"/>
    <w:rsid w:val="00F26A23"/>
    <w:rsid w:val="00F27200"/>
    <w:rsid w:val="00F30A41"/>
    <w:rsid w:val="00F33FCC"/>
    <w:rsid w:val="00F351CC"/>
    <w:rsid w:val="00F35AAB"/>
    <w:rsid w:val="00F35CCA"/>
    <w:rsid w:val="00F35F4F"/>
    <w:rsid w:val="00F37211"/>
    <w:rsid w:val="00F37FFB"/>
    <w:rsid w:val="00F4002A"/>
    <w:rsid w:val="00F40678"/>
    <w:rsid w:val="00F424A3"/>
    <w:rsid w:val="00F4400F"/>
    <w:rsid w:val="00F449C8"/>
    <w:rsid w:val="00F44D8E"/>
    <w:rsid w:val="00F46851"/>
    <w:rsid w:val="00F46C18"/>
    <w:rsid w:val="00F4704B"/>
    <w:rsid w:val="00F5129A"/>
    <w:rsid w:val="00F51E60"/>
    <w:rsid w:val="00F536D6"/>
    <w:rsid w:val="00F5395B"/>
    <w:rsid w:val="00F54005"/>
    <w:rsid w:val="00F54011"/>
    <w:rsid w:val="00F54888"/>
    <w:rsid w:val="00F567EE"/>
    <w:rsid w:val="00F568FD"/>
    <w:rsid w:val="00F57474"/>
    <w:rsid w:val="00F646A6"/>
    <w:rsid w:val="00F64C95"/>
    <w:rsid w:val="00F657AC"/>
    <w:rsid w:val="00F679B1"/>
    <w:rsid w:val="00F701A5"/>
    <w:rsid w:val="00F719DB"/>
    <w:rsid w:val="00F71AF8"/>
    <w:rsid w:val="00F72515"/>
    <w:rsid w:val="00F74CE4"/>
    <w:rsid w:val="00F75F2F"/>
    <w:rsid w:val="00F77FE2"/>
    <w:rsid w:val="00F805A8"/>
    <w:rsid w:val="00F81A90"/>
    <w:rsid w:val="00F81EEF"/>
    <w:rsid w:val="00F8222F"/>
    <w:rsid w:val="00F86CED"/>
    <w:rsid w:val="00F86FC3"/>
    <w:rsid w:val="00F87247"/>
    <w:rsid w:val="00F919EB"/>
    <w:rsid w:val="00F9280B"/>
    <w:rsid w:val="00F929F2"/>
    <w:rsid w:val="00F93872"/>
    <w:rsid w:val="00F94922"/>
    <w:rsid w:val="00F94C83"/>
    <w:rsid w:val="00F94EEE"/>
    <w:rsid w:val="00F96851"/>
    <w:rsid w:val="00F97F63"/>
    <w:rsid w:val="00FA0E52"/>
    <w:rsid w:val="00FA1CFC"/>
    <w:rsid w:val="00FA41B1"/>
    <w:rsid w:val="00FA5119"/>
    <w:rsid w:val="00FA701F"/>
    <w:rsid w:val="00FA7A66"/>
    <w:rsid w:val="00FB0D2F"/>
    <w:rsid w:val="00FB221F"/>
    <w:rsid w:val="00FB43C6"/>
    <w:rsid w:val="00FB53F0"/>
    <w:rsid w:val="00FB5B10"/>
    <w:rsid w:val="00FB619E"/>
    <w:rsid w:val="00FB7A37"/>
    <w:rsid w:val="00FB7D5E"/>
    <w:rsid w:val="00FC022A"/>
    <w:rsid w:val="00FC0B3C"/>
    <w:rsid w:val="00FC199A"/>
    <w:rsid w:val="00FC5838"/>
    <w:rsid w:val="00FC75B2"/>
    <w:rsid w:val="00FD23AD"/>
    <w:rsid w:val="00FD2B58"/>
    <w:rsid w:val="00FD31D9"/>
    <w:rsid w:val="00FD36FE"/>
    <w:rsid w:val="00FD4124"/>
    <w:rsid w:val="00FD4FD7"/>
    <w:rsid w:val="00FD64E8"/>
    <w:rsid w:val="00FD65A6"/>
    <w:rsid w:val="00FD6965"/>
    <w:rsid w:val="00FD7567"/>
    <w:rsid w:val="00FE241F"/>
    <w:rsid w:val="00FE2BD3"/>
    <w:rsid w:val="00FE3746"/>
    <w:rsid w:val="00FE3C26"/>
    <w:rsid w:val="00FE3F9D"/>
    <w:rsid w:val="00FE5E0F"/>
    <w:rsid w:val="00FE7ABE"/>
    <w:rsid w:val="00FF1F82"/>
    <w:rsid w:val="00FF4FC3"/>
    <w:rsid w:val="00FF662C"/>
    <w:rsid w:val="00FF6AB3"/>
    <w:rsid w:val="7A49334E"/>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5B6ED3"/>
  <w15:docId w15:val="{81E2FE80-EA7E-4D35-A38C-06182575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N" w:eastAsia="en-GB"/>
    </w:rPr>
  </w:style>
  <w:style w:type="paragraph" w:styleId="Heading1">
    <w:name w:val="heading 1"/>
    <w:basedOn w:val="Normal"/>
    <w:next w:val="Normal"/>
    <w:link w:val="Heading1Char"/>
    <w:qFormat/>
    <w:pPr>
      <w:keepNext/>
      <w:jc w:val="both"/>
      <w:outlineLvl w:val="0"/>
    </w:pPr>
    <w:rPr>
      <w:rFonts w:ascii="Arial" w:hAnsi="Arial"/>
      <w:b/>
      <w:sz w:val="22"/>
      <w:szCs w:val="20"/>
      <w:lang w:eastAsia="zh-CN"/>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qFormat/>
    <w:pPr>
      <w:spacing w:after="240"/>
      <w:jc w:val="both"/>
    </w:p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rFonts w:cs="Mangal"/>
      <w:b/>
      <w:bCs/>
      <w:lang w:bidi="hi-IN"/>
    </w:rPr>
  </w:style>
  <w:style w:type="paragraph" w:styleId="Footer">
    <w:name w:val="footer"/>
    <w:basedOn w:val="Normal"/>
    <w:link w:val="FooterChar"/>
    <w:uiPriority w:val="99"/>
    <w:qFormat/>
    <w:pPr>
      <w:tabs>
        <w:tab w:val="center" w:pos="4320"/>
        <w:tab w:val="right" w:pos="8640"/>
      </w:tabs>
    </w:pPr>
    <w:rPr>
      <w:rFonts w:cs="Mangal"/>
      <w:lang w:bidi="hi-IN"/>
    </w:rPr>
  </w:style>
  <w:style w:type="paragraph" w:styleId="Header">
    <w:name w:val="header"/>
    <w:basedOn w:val="Normal"/>
    <w:qFormat/>
    <w:pPr>
      <w:tabs>
        <w:tab w:val="center" w:pos="4320"/>
        <w:tab w:val="right" w:pos="8640"/>
      </w:tabs>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Mangal"/>
      <w:sz w:val="20"/>
      <w:szCs w:val="20"/>
      <w:lang w:bidi="hi-IN"/>
    </w:rPr>
  </w:style>
  <w:style w:type="paragraph" w:styleId="NormalWeb">
    <w:name w:val="Normal (Web)"/>
    <w:basedOn w:val="Normal"/>
    <w:qFormat/>
    <w:pPr>
      <w:spacing w:before="100" w:beforeAutospacing="1" w:after="100" w:afterAutospacing="1"/>
    </w:p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ftAlign">
    <w:name w:val="_Table Left Align"/>
    <w:basedOn w:val="Normal"/>
    <w:qFormat/>
    <w:pPr>
      <w:suppressAutoHyphens/>
    </w:pPr>
    <w:rPr>
      <w:szCs w:val="20"/>
    </w:rPr>
  </w:style>
  <w:style w:type="paragraph" w:customStyle="1" w:styleId="Signature1">
    <w:name w:val="_Signature 1"/>
    <w:basedOn w:val="Normal"/>
    <w:qFormat/>
    <w:pPr>
      <w:tabs>
        <w:tab w:val="right" w:pos="4752"/>
      </w:tabs>
      <w:suppressAutoHyphens/>
      <w:spacing w:after="480"/>
    </w:pPr>
    <w:rPr>
      <w:szCs w:val="20"/>
    </w:rPr>
  </w:style>
  <w:style w:type="paragraph" w:customStyle="1" w:styleId="Signature1By">
    <w:name w:val="_Signature 1 By"/>
    <w:basedOn w:val="Signature1"/>
    <w:qFormat/>
    <w:pPr>
      <w:ind w:left="576" w:hanging="576"/>
    </w:pPr>
  </w:style>
  <w:style w:type="paragraph" w:customStyle="1" w:styleId="10sp05">
    <w:name w:val="_1.0sp 0.5&quot;"/>
    <w:basedOn w:val="Normal"/>
    <w:qFormat/>
    <w:pPr>
      <w:suppressAutoHyphens/>
      <w:spacing w:after="240"/>
      <w:ind w:firstLine="720"/>
      <w:jc w:val="both"/>
    </w:pPr>
    <w:rPr>
      <w:szCs w:val="20"/>
    </w:rPr>
  </w:style>
  <w:style w:type="paragraph" w:customStyle="1" w:styleId="ColorfulList-Accent11">
    <w:name w:val="Colorful List - Accent 11"/>
    <w:basedOn w:val="Normal"/>
    <w:uiPriority w:val="34"/>
    <w:qFormat/>
    <w:pPr>
      <w:ind w:left="720"/>
      <w:contextualSpacing/>
    </w:pPr>
  </w:style>
  <w:style w:type="character" w:customStyle="1" w:styleId="MediumGrid11">
    <w:name w:val="Medium Grid 11"/>
    <w:uiPriority w:val="99"/>
    <w:semiHidden/>
    <w:qFormat/>
    <w:rPr>
      <w:color w:val="808080"/>
    </w:rPr>
  </w:style>
  <w:style w:type="character" w:customStyle="1" w:styleId="HTMLPreformattedChar">
    <w:name w:val="HTML Preformatted Char"/>
    <w:link w:val="HTMLPreformatted"/>
    <w:qFormat/>
    <w:rPr>
      <w:rFonts w:ascii="Courier New" w:eastAsia="Courier New" w:hAnsi="Courier New" w:cs="Courier New"/>
    </w:rPr>
  </w:style>
  <w:style w:type="character" w:customStyle="1" w:styleId="FooterChar">
    <w:name w:val="Footer Char"/>
    <w:link w:val="Footer"/>
    <w:uiPriority w:val="99"/>
    <w:qFormat/>
    <w:rPr>
      <w:sz w:val="24"/>
      <w:szCs w:val="24"/>
    </w:rPr>
  </w:style>
  <w:style w:type="paragraph" w:customStyle="1" w:styleId="Heading2Text">
    <w:name w:val="Heading2Text"/>
    <w:basedOn w:val="Normal"/>
    <w:qFormat/>
    <w:pPr>
      <w:spacing w:after="240" w:line="360" w:lineRule="auto"/>
      <w:ind w:left="720"/>
    </w:pPr>
    <w:rPr>
      <w:rFonts w:ascii="Verdana" w:hAnsi="Verdana"/>
      <w:sz w:val="17"/>
      <w:szCs w:val="20"/>
    </w:rPr>
  </w:style>
  <w:style w:type="paragraph" w:customStyle="1" w:styleId="Heading1Text">
    <w:name w:val="Heading1 Text"/>
    <w:basedOn w:val="Normal"/>
    <w:qFormat/>
    <w:pPr>
      <w:spacing w:before="120" w:after="240" w:line="360" w:lineRule="auto"/>
    </w:pPr>
    <w:rPr>
      <w:rFonts w:ascii="Verdana" w:hAnsi="Verdana"/>
      <w:sz w:val="17"/>
      <w:szCs w:val="20"/>
    </w:rPr>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qFormat/>
    <w:rPr>
      <w:b/>
      <w:bCs/>
    </w:rPr>
  </w:style>
  <w:style w:type="character" w:customStyle="1" w:styleId="Heading1Char">
    <w:name w:val="Heading 1 Char"/>
    <w:link w:val="Heading1"/>
    <w:qFormat/>
    <w:rPr>
      <w:rFonts w:ascii="Arial" w:hAnsi="Arial"/>
      <w:b/>
      <w:sz w:val="22"/>
      <w:lang w:val="en-US" w:eastAsia="zh-CN"/>
    </w:rPr>
  </w:style>
  <w:style w:type="character" w:customStyle="1" w:styleId="apple-converted-space">
    <w:name w:val="apple-converted-space"/>
    <w:basedOn w:val="DefaultParagraphFont"/>
    <w:qFormat/>
  </w:style>
  <w:style w:type="paragraph" w:styleId="ListParagraph">
    <w:name w:val="List Paragraph"/>
    <w:basedOn w:val="Normal"/>
    <w:uiPriority w:val="1"/>
    <w:qFormat/>
    <w:pPr>
      <w:ind w:left="720"/>
      <w:contextualSpacing/>
    </w:pPr>
  </w:style>
  <w:style w:type="paragraph" w:customStyle="1" w:styleId="Revision1">
    <w:name w:val="Revision1"/>
    <w:hidden/>
    <w:uiPriority w:val="99"/>
    <w:semiHidden/>
    <w:qFormat/>
    <w:rPr>
      <w:sz w:val="24"/>
      <w:szCs w:val="24"/>
    </w:rPr>
  </w:style>
  <w:style w:type="character" w:customStyle="1" w:styleId="BodyTextChar">
    <w:name w:val="Body Text Char"/>
    <w:basedOn w:val="DefaultParagraphFont"/>
    <w:link w:val="BodyText"/>
    <w:qFormat/>
    <w:rPr>
      <w:sz w:val="24"/>
      <w:szCs w:val="24"/>
      <w:lang w:val="en-US"/>
    </w:rPr>
  </w:style>
  <w:style w:type="paragraph" w:customStyle="1" w:styleId="p1">
    <w:name w:val="p1"/>
    <w:basedOn w:val="Normal"/>
    <w:qFormat/>
    <w:rPr>
      <w:rFonts w:ascii="Helvetica" w:eastAsiaTheme="minorEastAsia" w:hAnsi="Helvetica"/>
      <w:color w:val="252424"/>
      <w:sz w:val="18"/>
      <w:szCs w:val="18"/>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2F5496" w:themeColor="accent1" w:themeShade="BF"/>
      <w:sz w:val="26"/>
      <w:szCs w:val="26"/>
      <w:lang w:eastAsia="en-GB"/>
    </w:rPr>
  </w:style>
  <w:style w:type="paragraph" w:customStyle="1" w:styleId="TableParagraph">
    <w:name w:val="Table Paragraph"/>
    <w:basedOn w:val="Normal"/>
    <w:uiPriority w:val="1"/>
    <w:qFormat/>
    <w:pPr>
      <w:widowControl w:val="0"/>
      <w:autoSpaceDE w:val="0"/>
      <w:autoSpaceDN w:val="0"/>
    </w:pPr>
    <w:rPr>
      <w:rFonts w:ascii="Book Antiqua" w:eastAsia="Book Antiqua" w:hAnsi="Book Antiqua" w:cs="Book Antiqua"/>
      <w:sz w:val="22"/>
      <w:szCs w:val="22"/>
      <w:lang w:val="en-US" w:eastAsia="en-US" w:bidi="en-US"/>
    </w:rPr>
  </w:style>
  <w:style w:type="paragraph" w:customStyle="1" w:styleId="Default">
    <w:name w:val="Default"/>
    <w:qFormat/>
    <w:pPr>
      <w:autoSpaceDE w:val="0"/>
      <w:autoSpaceDN w:val="0"/>
      <w:adjustRightInd w:val="0"/>
    </w:pPr>
    <w:rPr>
      <w:rFonts w:eastAsiaTheme="minorHAnsi"/>
      <w:color w:val="000000"/>
      <w:sz w:val="24"/>
      <w:szCs w:val="24"/>
      <w:lang w:val="en-GB"/>
    </w:rPr>
  </w:style>
  <w:style w:type="character" w:customStyle="1" w:styleId="ui-provider">
    <w:name w:val="ui-provider"/>
    <w:basedOn w:val="DefaultParagraphFont"/>
    <w:qFormat/>
  </w:style>
  <w:style w:type="paragraph" w:styleId="Revision">
    <w:name w:val="Revision"/>
    <w:hidden/>
    <w:uiPriority w:val="99"/>
    <w:semiHidden/>
    <w:rsid w:val="00AA5579"/>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033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BE4B642C441E4EBA109C0E10B6A723" ma:contentTypeVersion="6" ma:contentTypeDescription="Create a new document." ma:contentTypeScope="" ma:versionID="b1100242fecf9b3794722b81b92a3253">
  <xsd:schema xmlns:xsd="http://www.w3.org/2001/XMLSchema" xmlns:p="http://schemas.microsoft.com/office/2006/metadata/properties" xmlns:ns3="f2cf8328-7349-4c0d-bdbc-5147aef82bbd" targetNamespace="http://schemas.microsoft.com/office/2006/metadata/properties" ma:root="true" ma:fieldsID="9716bfdf3942e407eb1c1f96cbdc2023" ns3:_="">
    <xsd:import namespace="f2cf8328-7349-4c0d-bdbc-5147aef82bbd"/>
    <xsd:element name="properties">
      <xsd:complexType>
        <xsd:sequence>
          <xsd:element name="documentManagement">
            <xsd:complexType>
              <xsd:all>
                <xsd:element ref="ns3:Primary_x0020_Catetgory"/>
                <xsd:element ref="ns3:Additional_x0020_Categories" minOccurs="0"/>
              </xsd:all>
            </xsd:complexType>
          </xsd:element>
        </xsd:sequence>
      </xsd:complexType>
    </xsd:element>
  </xsd:schema>
  <xsd:schema xmlns:xsd="http://www.w3.org/2001/XMLSchema" xmlns:dms="http://schemas.microsoft.com/office/2006/documentManagement/types" targetNamespace="f2cf8328-7349-4c0d-bdbc-5147aef82bbd" elementFormDefault="qualified">
    <xsd:import namespace="http://schemas.microsoft.com/office/2006/documentManagement/types"/>
    <xsd:element name="Primary_x0020_Catetgory" ma:index="9" ma:displayName="Primary Catetgory" ma:list="{d1e25bc3-228f-4e83-a381-c677a7cf750a}" ma:internalName="Primary_x0020_Catetgory" ma:showField="Title">
      <xsd:simpleType>
        <xsd:restriction base="dms:Lookup"/>
      </xsd:simpleType>
    </xsd:element>
    <xsd:element name="Additional_x0020_Categories" ma:index="10" nillable="true" ma:displayName="Additional Categories" ma:list="{d1e25bc3-228f-4e83-a381-c677a7cf750a}" ma:internalName="Additional_x0020_Categories"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5" ma:displayName="Content Type" ma:readOnly="tru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B7A886-C6DF-4683-83D2-BC8F69B249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f8328-7349-4c0d-bdbc-5147aef82bbd"/>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B816258-E31E-4B02-8C32-E527EDE8E72C}">
  <ds:schemaRefs>
    <ds:schemaRef ds:uri="http://schemas.microsoft.com/sharepoint/v3/contenttype/forms"/>
  </ds:schemaRefs>
</ds:datastoreItem>
</file>

<file path=customXml/itemProps3.xml><?xml version="1.0" encoding="utf-8"?>
<ds:datastoreItem xmlns:ds="http://schemas.openxmlformats.org/officeDocument/2006/customXml" ds:itemID="{DB3B5D1A-6F30-47A8-81B1-B43DAE4AB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3464</Words>
  <Characters>18660</Characters>
  <Application>Microsoft Office Word</Application>
  <DocSecurity>0</DocSecurity>
  <Lines>439</Lines>
  <Paragraphs>103</Paragraphs>
  <ScaleCrop>false</ScaleCrop>
  <HeadingPairs>
    <vt:vector size="2" baseType="variant">
      <vt:variant>
        <vt:lpstr>Title</vt:lpstr>
      </vt:variant>
      <vt:variant>
        <vt:i4>1</vt:i4>
      </vt:variant>
    </vt:vector>
  </HeadingPairs>
  <TitlesOfParts>
    <vt:vector size="1" baseType="lpstr">
      <vt:lpstr/>
    </vt:vector>
  </TitlesOfParts>
  <Company>Legalzoom.com, Inc.</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jxbrown</dc:creator>
  <cp:lastModifiedBy>Ramesh Ponnusamy</cp:lastModifiedBy>
  <cp:revision>3</cp:revision>
  <cp:lastPrinted>2008-05-30T07:02:00Z</cp:lastPrinted>
  <dcterms:created xsi:type="dcterms:W3CDTF">2025-11-05T15:36:00Z</dcterms:created>
  <dcterms:modified xsi:type="dcterms:W3CDTF">2025-11-05T16:03:00Z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Primary Catetgory">
    <vt:lpwstr>11</vt:lpwstr>
  </property>
  <property fmtid="{D5CDD505-2E9C-101B-9397-08002B2CF9AE}" pid="4" name="Additional Categories">
    <vt:lpwstr>11;#</vt:lpwstr>
  </property>
  <property fmtid="{D5CDD505-2E9C-101B-9397-08002B2CF9AE}" pid="5" name="KSOProductBuildVer">
    <vt:lpwstr>1033-11.2.0.11536</vt:lpwstr>
  </property>
  <property fmtid="{D5CDD505-2E9C-101B-9397-08002B2CF9AE}" pid="6" name="ICV">
    <vt:lpwstr>4F1B855990364AB099F4B7EAEB9BB13D</vt:lpwstr>
  </property>
  <property fmtid="{D5CDD505-2E9C-101B-9397-08002B2CF9AE}" pid="7" name="GrammarlyDocumentId">
    <vt:lpwstr>f46212af-da26-4772-b2e7-cbdf892bbf3c</vt:lpwstr>
  </property>
</Properties>
</file>