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1AA0" w14:textId="77777777" w:rsidR="00FF67F5" w:rsidRPr="00BB3B7B" w:rsidRDefault="00C07C32" w:rsidP="006C118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Book Antiqua" w:hAnsi="Book Antiqua"/>
          <w:b/>
        </w:rPr>
      </w:pPr>
      <w:r w:rsidRPr="00BB3B7B">
        <w:rPr>
          <w:rFonts w:ascii="Book Antiqua" w:hAnsi="Book Antiqua"/>
          <w:b/>
        </w:rPr>
        <w:t>MUTUAL NON</w:t>
      </w:r>
      <w:r w:rsidR="00FF67F5" w:rsidRPr="00BB3B7B">
        <w:rPr>
          <w:rFonts w:ascii="Book Antiqua" w:hAnsi="Book Antiqua"/>
          <w:b/>
        </w:rPr>
        <w:t>DISCLOSURE AGREEMENT</w:t>
      </w:r>
    </w:p>
    <w:p w14:paraId="263F3FE6" w14:textId="77777777" w:rsidR="00CF171B" w:rsidRDefault="00FF67F5" w:rsidP="00CF17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rPr>
      </w:pPr>
      <w:r w:rsidRPr="00BB3B7B">
        <w:rPr>
          <w:rFonts w:ascii="Book Antiqua" w:hAnsi="Book Antiqua"/>
        </w:rPr>
        <w:t xml:space="preserve">  </w:t>
      </w:r>
    </w:p>
    <w:p w14:paraId="638310E0" w14:textId="069ABC43" w:rsidR="00894E75" w:rsidRPr="00AB4893" w:rsidRDefault="001A2268" w:rsidP="0087577A">
      <w:pPr>
        <w:spacing w:line="360" w:lineRule="auto"/>
        <w:jc w:val="both"/>
        <w:rPr>
          <w:rFonts w:ascii="Book Antiqua" w:hAnsi="Book Antiqua"/>
        </w:rPr>
      </w:pPr>
      <w:r w:rsidRPr="00BB3B7B">
        <w:rPr>
          <w:rFonts w:ascii="Book Antiqua" w:hAnsi="Book Antiqua"/>
        </w:rPr>
        <w:t xml:space="preserve">This </w:t>
      </w:r>
      <w:r w:rsidR="00CF171B">
        <w:rPr>
          <w:rFonts w:ascii="Book Antiqua" w:hAnsi="Book Antiqua"/>
        </w:rPr>
        <w:t>M</w:t>
      </w:r>
      <w:r w:rsidRPr="00BB3B7B">
        <w:rPr>
          <w:rFonts w:ascii="Book Antiqua" w:hAnsi="Book Antiqua"/>
        </w:rPr>
        <w:t xml:space="preserve">utual </w:t>
      </w:r>
      <w:r w:rsidR="00CF171B">
        <w:rPr>
          <w:rFonts w:ascii="Book Antiqua" w:hAnsi="Book Antiqua"/>
        </w:rPr>
        <w:t>N</w:t>
      </w:r>
      <w:r w:rsidRPr="00BB3B7B">
        <w:rPr>
          <w:rFonts w:ascii="Book Antiqua" w:hAnsi="Book Antiqua"/>
        </w:rPr>
        <w:t xml:space="preserve">ondisclosure </w:t>
      </w:r>
      <w:r w:rsidR="00CF171B">
        <w:rPr>
          <w:rFonts w:ascii="Book Antiqua" w:hAnsi="Book Antiqua"/>
        </w:rPr>
        <w:t>A</w:t>
      </w:r>
      <w:r w:rsidRPr="00BB3B7B">
        <w:rPr>
          <w:rFonts w:ascii="Book Antiqua" w:hAnsi="Book Antiqua"/>
        </w:rPr>
        <w:t>greement is</w:t>
      </w:r>
      <w:r w:rsidR="00CF171B">
        <w:rPr>
          <w:rFonts w:ascii="Book Antiqua" w:hAnsi="Book Antiqua"/>
        </w:rPr>
        <w:t xml:space="preserve"> </w:t>
      </w:r>
      <w:r w:rsidR="00CF171B" w:rsidRPr="00C668D5">
        <w:rPr>
          <w:rFonts w:ascii="Book Antiqua" w:hAnsi="Book Antiqua"/>
        </w:rPr>
        <w:t xml:space="preserve">made and entered into effective as of </w:t>
      </w:r>
      <w:r w:rsidR="00AC6D3C">
        <w:rPr>
          <w:rFonts w:ascii="Book Antiqua" w:hAnsi="Book Antiqua"/>
          <w:highlight w:val="yellow"/>
        </w:rPr>
        <w:fldChar w:fldCharType="begin"/>
      </w:r>
      <w:r w:rsidR="00AC6D3C">
        <w:rPr>
          <w:rFonts w:ascii="Book Antiqua" w:hAnsi="Book Antiqua"/>
          <w:highlight w:val="yellow"/>
        </w:rPr>
        <w:instrText xml:space="preserve"> MERGEFIELD  date \* Upper  \* MERGEFORMAT </w:instrText>
      </w:r>
      <w:r w:rsidR="00AC6D3C">
        <w:rPr>
          <w:rFonts w:ascii="Book Antiqua" w:hAnsi="Book Antiqua"/>
          <w:highlight w:val="yellow"/>
        </w:rPr>
        <w:fldChar w:fldCharType="separate"/>
      </w:r>
      <w:r w:rsidR="00AC6D3C">
        <w:rPr>
          <w:rFonts w:ascii="Book Antiqua" w:hAnsi="Book Antiqua"/>
          <w:noProof/>
          <w:highlight w:val="yellow"/>
        </w:rPr>
        <w:t>«DATE»</w:t>
      </w:r>
      <w:r w:rsidR="00AC6D3C">
        <w:rPr>
          <w:rFonts w:ascii="Book Antiqua" w:hAnsi="Book Antiqua"/>
          <w:highlight w:val="yellow"/>
        </w:rPr>
        <w:fldChar w:fldCharType="end"/>
      </w:r>
      <w:r w:rsidR="00CF171B" w:rsidRPr="00C668D5">
        <w:rPr>
          <w:rFonts w:ascii="Book Antiqua" w:hAnsi="Book Antiqua"/>
        </w:rPr>
        <w:t xml:space="preserve"> by and</w:t>
      </w:r>
      <w:r w:rsidRPr="00BB3B7B">
        <w:rPr>
          <w:rFonts w:ascii="Book Antiqua" w:hAnsi="Book Antiqua"/>
        </w:rPr>
        <w:t xml:space="preserve"> between </w:t>
      </w:r>
      <w:r w:rsidRPr="00AB4893">
        <w:rPr>
          <w:rFonts w:ascii="Book Antiqua" w:hAnsi="Book Antiqua"/>
        </w:rPr>
        <w:t>Zuci S</w:t>
      </w:r>
      <w:r w:rsidR="0087577A">
        <w:rPr>
          <w:rFonts w:ascii="Book Antiqua" w:hAnsi="Book Antiqua"/>
        </w:rPr>
        <w:t>ystems Inc</w:t>
      </w:r>
      <w:r w:rsidR="004E57C0">
        <w:rPr>
          <w:rFonts w:ascii="Book Antiqua" w:hAnsi="Book Antiqua"/>
        </w:rPr>
        <w:t>.</w:t>
      </w:r>
      <w:r w:rsidRPr="00AB4893">
        <w:rPr>
          <w:rFonts w:ascii="Book Antiqua" w:hAnsi="Book Antiqua"/>
        </w:rPr>
        <w:t xml:space="preserve">, a company </w:t>
      </w:r>
      <w:r w:rsidR="00DB6705" w:rsidRPr="00C668D5">
        <w:rPr>
          <w:rFonts w:ascii="Book Antiqua" w:hAnsi="Book Antiqua"/>
        </w:rPr>
        <w:t xml:space="preserve">having </w:t>
      </w:r>
      <w:r w:rsidR="00DC1B86">
        <w:rPr>
          <w:rFonts w:ascii="Book Antiqua" w:hAnsi="Book Antiqua"/>
        </w:rPr>
        <w:t>its</w:t>
      </w:r>
      <w:r w:rsidR="00DB6705">
        <w:rPr>
          <w:rFonts w:ascii="Book Antiqua" w:hAnsi="Book Antiqua"/>
        </w:rPr>
        <w:t xml:space="preserve"> </w:t>
      </w:r>
      <w:r w:rsidR="00DB6705" w:rsidRPr="00C668D5">
        <w:rPr>
          <w:rFonts w:ascii="Book Antiqua" w:hAnsi="Book Antiqua"/>
        </w:rPr>
        <w:t>principal place of business</w:t>
      </w:r>
      <w:r w:rsidRPr="00AB4893">
        <w:rPr>
          <w:rFonts w:ascii="Book Antiqua" w:hAnsi="Book Antiqua"/>
        </w:rPr>
        <w:t xml:space="preserve"> at </w:t>
      </w:r>
      <w:r w:rsidR="0098302D">
        <w:rPr>
          <w:rStyle w:val="ui-provider"/>
          <w:rFonts w:ascii="Book Antiqua" w:hAnsi="Book Antiqua"/>
          <w:sz w:val="22"/>
          <w:szCs w:val="22"/>
        </w:rPr>
        <w:t>2150 S Central Expressway, Ste 259, McKinney, T</w:t>
      </w:r>
      <w:r w:rsidR="00CF171B">
        <w:rPr>
          <w:rStyle w:val="ui-provider"/>
          <w:rFonts w:ascii="Book Antiqua" w:hAnsi="Book Antiqua"/>
          <w:sz w:val="22"/>
          <w:szCs w:val="22"/>
        </w:rPr>
        <w:t>exas</w:t>
      </w:r>
      <w:r w:rsidR="0098302D">
        <w:rPr>
          <w:rStyle w:val="ui-provider"/>
          <w:rFonts w:ascii="Book Antiqua" w:hAnsi="Book Antiqua"/>
          <w:sz w:val="22"/>
          <w:szCs w:val="22"/>
        </w:rPr>
        <w:t xml:space="preserve"> 75070 </w:t>
      </w:r>
      <w:r w:rsidRPr="00AB4893">
        <w:rPr>
          <w:rFonts w:ascii="Book Antiqua" w:hAnsi="Book Antiqua"/>
        </w:rPr>
        <w:t>an</w:t>
      </w:r>
      <w:r w:rsidR="00F6788A">
        <w:rPr>
          <w:rFonts w:ascii="Book Antiqua" w:hAnsi="Book Antiqua"/>
        </w:rPr>
        <w:t xml:space="preserve">d </w:t>
      </w:r>
      <w:r w:rsidR="005324D4">
        <w:rPr>
          <w:rFonts w:ascii="Book Antiqua" w:hAnsi="Book Antiqua"/>
          <w:highlight w:val="yellow"/>
        </w:rPr>
        <w:fldChar w:fldCharType="begin"/>
      </w:r>
      <w:r w:rsidR="005324D4">
        <w:rPr>
          <w:rFonts w:ascii="Book Antiqua" w:hAnsi="Book Antiqua"/>
          <w:highlight w:val="yellow"/>
        </w:rPr>
        <w:instrText xml:space="preserve"> MERGEFIELD  company_name \* Upper  \* MERGEFORMAT </w:instrText>
      </w:r>
      <w:r w:rsidR="005324D4">
        <w:rPr>
          <w:rFonts w:ascii="Book Antiqua" w:hAnsi="Book Antiqua"/>
          <w:highlight w:val="yellow"/>
        </w:rPr>
        <w:fldChar w:fldCharType="separate"/>
      </w:r>
      <w:r w:rsidR="005324D4">
        <w:rPr>
          <w:rFonts w:ascii="Book Antiqua" w:hAnsi="Book Antiqua"/>
          <w:noProof/>
          <w:highlight w:val="yellow"/>
        </w:rPr>
        <w:t>«COMPANY_NAME»</w:t>
      </w:r>
      <w:r w:rsidR="005324D4">
        <w:rPr>
          <w:rFonts w:ascii="Book Antiqua" w:hAnsi="Book Antiqua"/>
          <w:highlight w:val="yellow"/>
        </w:rPr>
        <w:fldChar w:fldCharType="end"/>
      </w:r>
      <w:r w:rsidR="00FD2C9A">
        <w:rPr>
          <w:rFonts w:ascii="Book Antiqua" w:hAnsi="Book Antiqua"/>
        </w:rPr>
        <w:t xml:space="preserve"> </w:t>
      </w:r>
      <w:r w:rsidR="0049521C" w:rsidRPr="00C668D5">
        <w:rPr>
          <w:rFonts w:ascii="Book Antiqua" w:hAnsi="Book Antiqua"/>
        </w:rPr>
        <w:t xml:space="preserve">having </w:t>
      </w:r>
      <w:r w:rsidR="004005AC">
        <w:rPr>
          <w:rFonts w:ascii="Book Antiqua" w:hAnsi="Book Antiqua"/>
        </w:rPr>
        <w:t>its</w:t>
      </w:r>
      <w:r w:rsidR="00DB6705">
        <w:rPr>
          <w:rFonts w:ascii="Book Antiqua" w:hAnsi="Book Antiqua"/>
        </w:rPr>
        <w:t xml:space="preserve"> </w:t>
      </w:r>
      <w:r w:rsidR="0049521C" w:rsidRPr="00C668D5">
        <w:rPr>
          <w:rFonts w:ascii="Book Antiqua" w:hAnsi="Book Antiqua"/>
        </w:rPr>
        <w:t>principal place of business at</w:t>
      </w:r>
      <w:r w:rsidR="00CF171B">
        <w:rPr>
          <w:rFonts w:ascii="Book Antiqua" w:hAnsi="Book Antiqua"/>
        </w:rPr>
        <w:t xml:space="preserve"> </w:t>
      </w:r>
      <w:r w:rsidR="003D5A4F">
        <w:rPr>
          <w:rFonts w:ascii="Book Antiqua" w:hAnsi="Book Antiqua"/>
          <w:highlight w:val="yellow"/>
        </w:rPr>
        <w:fldChar w:fldCharType="begin"/>
      </w:r>
      <w:r w:rsidR="003D5A4F">
        <w:rPr>
          <w:rFonts w:ascii="Book Antiqua" w:hAnsi="Book Antiqua"/>
          <w:highlight w:val="yellow"/>
        </w:rPr>
        <w:instrText xml:space="preserve"> MERGEFIELD  customer_company_address  \* MERGEFORMAT </w:instrText>
      </w:r>
      <w:r w:rsidR="003D5A4F">
        <w:rPr>
          <w:rFonts w:ascii="Book Antiqua" w:hAnsi="Book Antiqua"/>
          <w:highlight w:val="yellow"/>
        </w:rPr>
        <w:fldChar w:fldCharType="separate"/>
      </w:r>
      <w:r w:rsidR="003D5A4F">
        <w:rPr>
          <w:rFonts w:ascii="Book Antiqua" w:hAnsi="Book Antiqua"/>
          <w:noProof/>
          <w:highlight w:val="yellow"/>
        </w:rPr>
        <w:t>«customer_company_address»</w:t>
      </w:r>
      <w:r w:rsidR="003D5A4F">
        <w:rPr>
          <w:rFonts w:ascii="Book Antiqua" w:hAnsi="Book Antiqua"/>
          <w:highlight w:val="yellow"/>
        </w:rPr>
        <w:fldChar w:fldCharType="end"/>
      </w:r>
      <w:r w:rsidR="003D5A4F" w:rsidRPr="00887FB5">
        <w:rPr>
          <w:rFonts w:ascii="Book Antiqua" w:hAnsi="Book Antiqua"/>
          <w:highlight w:val="yellow"/>
        </w:rPr>
        <w:t xml:space="preserve"> </w:t>
      </w:r>
    </w:p>
    <w:p w14:paraId="362B55AA" w14:textId="77777777" w:rsidR="00DF7550" w:rsidRPr="00BB3B7B" w:rsidRDefault="00DF7550" w:rsidP="009C3BFA">
      <w:pPr>
        <w:pStyle w:val="ColorfulList-Accent11"/>
        <w:tabs>
          <w:tab w:val="left" w:pos="2880"/>
        </w:tabs>
        <w:spacing w:line="360" w:lineRule="auto"/>
        <w:ind w:left="0"/>
        <w:jc w:val="both"/>
        <w:rPr>
          <w:rFonts w:ascii="Book Antiqua" w:hAnsi="Book Antiqua"/>
        </w:rPr>
      </w:pPr>
    </w:p>
    <w:p w14:paraId="37823100" w14:textId="77777777" w:rsidR="00DF7550" w:rsidRPr="00BB3B7B" w:rsidRDefault="003A7B9C" w:rsidP="00031CBE">
      <w:pPr>
        <w:tabs>
          <w:tab w:val="left" w:pos="5130"/>
        </w:tabs>
        <w:spacing w:line="360" w:lineRule="auto"/>
        <w:ind w:firstLine="360"/>
        <w:jc w:val="both"/>
        <w:rPr>
          <w:rFonts w:ascii="Book Antiqua" w:hAnsi="Book Antiqua"/>
        </w:rPr>
      </w:pPr>
      <w:r w:rsidRPr="00BB3B7B">
        <w:rPr>
          <w:rFonts w:ascii="Book Antiqua" w:hAnsi="Book Antiqua"/>
        </w:rPr>
        <w:t xml:space="preserve">WHEREAS, </w:t>
      </w:r>
      <w:r w:rsidR="00983AB1" w:rsidRPr="00BB3B7B">
        <w:rPr>
          <w:rFonts w:ascii="Book Antiqua" w:hAnsi="Book Antiqua"/>
        </w:rPr>
        <w:t xml:space="preserve">Each party </w:t>
      </w:r>
      <w:r w:rsidR="007A727E" w:rsidRPr="00BB3B7B">
        <w:rPr>
          <w:rFonts w:ascii="Book Antiqua" w:hAnsi="Book Antiqua"/>
        </w:rPr>
        <w:t>wants</w:t>
      </w:r>
      <w:r w:rsidR="00DF7550" w:rsidRPr="00BB3B7B">
        <w:rPr>
          <w:rFonts w:ascii="Book Antiqua" w:hAnsi="Book Antiqua"/>
        </w:rPr>
        <w:t xml:space="preserve"> to review, examine, inspect, or obtain the</w:t>
      </w:r>
      <w:r w:rsidR="00983AB1" w:rsidRPr="00BB3B7B">
        <w:rPr>
          <w:rFonts w:ascii="Book Antiqua" w:hAnsi="Book Antiqua"/>
        </w:rPr>
        <w:t xml:space="preserve"> other party’s</w:t>
      </w:r>
      <w:r w:rsidR="00DF7550" w:rsidRPr="00BB3B7B">
        <w:rPr>
          <w:rFonts w:ascii="Book Antiqua" w:hAnsi="Book Antiqua"/>
        </w:rPr>
        <w:t xml:space="preserve"> confidential information </w:t>
      </w:r>
      <w:r w:rsidR="007A727E" w:rsidRPr="00BB3B7B">
        <w:rPr>
          <w:rFonts w:ascii="Book Antiqua" w:hAnsi="Book Antiqua"/>
        </w:rPr>
        <w:t xml:space="preserve">only </w:t>
      </w:r>
      <w:r w:rsidR="00DF7550" w:rsidRPr="00BB3B7B">
        <w:rPr>
          <w:rFonts w:ascii="Book Antiqua" w:hAnsi="Book Antiqua"/>
        </w:rPr>
        <w:t>for the above-described purposes, and to otherwise maintain the confidentiality of that information pursuant to this agreement.</w:t>
      </w:r>
    </w:p>
    <w:p w14:paraId="189EA977" w14:textId="77777777" w:rsidR="00DF7550" w:rsidRPr="00BB3B7B" w:rsidRDefault="00C07C32" w:rsidP="00031CBE">
      <w:pPr>
        <w:widowControl w:val="0"/>
        <w:tabs>
          <w:tab w:val="left" w:pos="360"/>
        </w:tabs>
        <w:autoSpaceDE w:val="0"/>
        <w:autoSpaceDN w:val="0"/>
        <w:adjustRightInd w:val="0"/>
        <w:spacing w:line="360" w:lineRule="auto"/>
        <w:jc w:val="both"/>
        <w:rPr>
          <w:rFonts w:ascii="Book Antiqua" w:hAnsi="Book Antiqua"/>
        </w:rPr>
      </w:pPr>
      <w:r w:rsidRPr="00BB3B7B">
        <w:rPr>
          <w:rFonts w:ascii="Book Antiqua" w:hAnsi="Book Antiqua"/>
        </w:rPr>
        <w:tab/>
      </w:r>
    </w:p>
    <w:p w14:paraId="19D7F341" w14:textId="77777777" w:rsidR="00FF67F5" w:rsidRPr="00BB3B7B" w:rsidRDefault="003A7B9C" w:rsidP="00031CBE">
      <w:pPr>
        <w:widowControl w:val="0"/>
        <w:tabs>
          <w:tab w:val="left" w:pos="360"/>
        </w:tabs>
        <w:autoSpaceDE w:val="0"/>
        <w:autoSpaceDN w:val="0"/>
        <w:adjustRightInd w:val="0"/>
        <w:spacing w:line="360" w:lineRule="auto"/>
        <w:ind w:firstLine="360"/>
        <w:jc w:val="both"/>
        <w:rPr>
          <w:rFonts w:ascii="Book Antiqua" w:hAnsi="Book Antiqua"/>
        </w:rPr>
      </w:pPr>
      <w:r w:rsidRPr="00BB3B7B">
        <w:rPr>
          <w:rFonts w:ascii="Book Antiqua" w:hAnsi="Book Antiqua"/>
        </w:rPr>
        <w:t>NOW, THEREFORE, in consideration of the mutual covenants and agreements contained herein, t</w:t>
      </w:r>
      <w:r w:rsidR="00C07C32" w:rsidRPr="00BB3B7B">
        <w:rPr>
          <w:rFonts w:ascii="Book Antiqua" w:hAnsi="Book Antiqua"/>
        </w:rPr>
        <w:t xml:space="preserve">he parties </w:t>
      </w:r>
      <w:r w:rsidR="000B009A" w:rsidRPr="00BB3B7B">
        <w:rPr>
          <w:rFonts w:ascii="Book Antiqua" w:hAnsi="Book Antiqua"/>
        </w:rPr>
        <w:t xml:space="preserve">therefore </w:t>
      </w:r>
      <w:r w:rsidR="00C07C32" w:rsidRPr="00BB3B7B">
        <w:rPr>
          <w:rFonts w:ascii="Book Antiqua" w:hAnsi="Book Antiqua"/>
        </w:rPr>
        <w:t>agree as follows:</w:t>
      </w:r>
    </w:p>
    <w:p w14:paraId="0C9BC0DC" w14:textId="77777777" w:rsidR="00FF67F5" w:rsidRPr="00BB3B7B" w:rsidRDefault="00FF67F5"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4E426CE5" w14:textId="77777777" w:rsidR="003D64C7" w:rsidRPr="00BB3B7B" w:rsidRDefault="001240FB"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BB3B7B">
        <w:rPr>
          <w:rFonts w:ascii="Book Antiqua" w:hAnsi="Book Antiqua"/>
          <w:b/>
        </w:rPr>
        <w:t>DEFINITIONS</w:t>
      </w:r>
    </w:p>
    <w:p w14:paraId="65587723" w14:textId="77777777" w:rsidR="003D64C7" w:rsidRPr="00BB3B7B" w:rsidRDefault="003D64C7"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0DDF73C7" w14:textId="77777777" w:rsidR="003D64C7" w:rsidRPr="00BB3B7B" w:rsidRDefault="003D64C7" w:rsidP="00BF5672">
      <w:pPr>
        <w:widowControl w:val="0"/>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rPr>
      </w:pPr>
      <w:r w:rsidRPr="00BB3B7B">
        <w:rPr>
          <w:rFonts w:ascii="Book Antiqua" w:hAnsi="Book Antiqua"/>
        </w:rPr>
        <w:t xml:space="preserve"> “</w:t>
      </w:r>
      <w:r w:rsidRPr="00BB3B7B">
        <w:rPr>
          <w:rFonts w:ascii="Book Antiqua" w:hAnsi="Book Antiqua"/>
          <w:b/>
        </w:rPr>
        <w:t>Confidential Information</w:t>
      </w:r>
      <w:r w:rsidRPr="00BB3B7B">
        <w:rPr>
          <w:rFonts w:ascii="Book Antiqua" w:hAnsi="Book Antiqua"/>
        </w:rPr>
        <w:t>”</w:t>
      </w:r>
      <w:r w:rsidR="00422BDC" w:rsidRPr="00BB3B7B">
        <w:rPr>
          <w:rFonts w:ascii="Book Antiqua" w:hAnsi="Book Antiqua"/>
        </w:rPr>
        <w:t xml:space="preserve"> shall</w:t>
      </w:r>
      <w:r w:rsidRPr="00BB3B7B">
        <w:rPr>
          <w:rFonts w:ascii="Book Antiqua" w:hAnsi="Book Antiqua"/>
        </w:rPr>
        <w:t xml:space="preserve"> mean</w:t>
      </w:r>
      <w:r w:rsidR="00422BDC" w:rsidRPr="00BB3B7B">
        <w:rPr>
          <w:rFonts w:ascii="Book Antiqua" w:hAnsi="Book Antiqua"/>
        </w:rPr>
        <w:t>, subject to the exceptions set forth in this agreement</w:t>
      </w:r>
      <w:r w:rsidRPr="00BB3B7B">
        <w:rPr>
          <w:rFonts w:ascii="Book Antiqua" w:hAnsi="Book Antiqua"/>
        </w:rPr>
        <w:t>:</w:t>
      </w:r>
    </w:p>
    <w:p w14:paraId="506948A6" w14:textId="77777777" w:rsidR="003D64C7" w:rsidRPr="00BB3B7B" w:rsidRDefault="003D64C7"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rPr>
      </w:pPr>
    </w:p>
    <w:p w14:paraId="7214DA59" w14:textId="77777777" w:rsidR="003D64C7" w:rsidRPr="00BB3B7B" w:rsidRDefault="00422BDC" w:rsidP="00BF5672">
      <w:pPr>
        <w:pStyle w:val="ColorfulList-Accent11"/>
        <w:widowControl w:val="0"/>
        <w:numPr>
          <w:ilvl w:val="1"/>
          <w:numId w:val="15"/>
        </w:numPr>
        <w:tabs>
          <w:tab w:val="clear" w:pos="2520"/>
        </w:tabs>
        <w:autoSpaceDE w:val="0"/>
        <w:autoSpaceDN w:val="0"/>
        <w:adjustRightInd w:val="0"/>
        <w:spacing w:line="276" w:lineRule="auto"/>
        <w:ind w:left="1080" w:hanging="360"/>
        <w:jc w:val="both"/>
        <w:rPr>
          <w:rFonts w:ascii="Book Antiqua" w:hAnsi="Book Antiqua"/>
        </w:rPr>
      </w:pPr>
      <w:r w:rsidRPr="00BB3B7B">
        <w:rPr>
          <w:rFonts w:ascii="Book Antiqua" w:hAnsi="Book Antiqua"/>
        </w:rPr>
        <w:t xml:space="preserve">the existence and content of any </w:t>
      </w:r>
      <w:r w:rsidR="003D64C7" w:rsidRPr="00BB3B7B">
        <w:rPr>
          <w:rFonts w:ascii="Book Antiqua" w:hAnsi="Book Antiqua"/>
        </w:rPr>
        <w:t xml:space="preserve">information </w:t>
      </w:r>
      <w:r w:rsidR="00001735" w:rsidRPr="00BB3B7B">
        <w:rPr>
          <w:rFonts w:ascii="Book Antiqua" w:hAnsi="Book Antiqua"/>
        </w:rPr>
        <w:t>pertaining to</w:t>
      </w:r>
      <w:r w:rsidR="003D64C7" w:rsidRPr="00BB3B7B">
        <w:rPr>
          <w:rFonts w:ascii="Book Antiqua" w:hAnsi="Book Antiqua"/>
        </w:rPr>
        <w:t xml:space="preserve"> the Disclosing Party or its current or proposed business, including financial statements, budgets and projections, customer identifying information, potential and intended customers, employers, products, computer programs, specifications, manuals, software, analyses, strategies,</w:t>
      </w:r>
      <w:r w:rsidR="000C7AA7">
        <w:rPr>
          <w:rFonts w:ascii="Book Antiqua" w:hAnsi="Book Antiqua"/>
        </w:rPr>
        <w:t xml:space="preserve"> codes, </w:t>
      </w:r>
      <w:proofErr w:type="spellStart"/>
      <w:r w:rsidR="000C7AA7">
        <w:rPr>
          <w:rFonts w:ascii="Book Antiqua" w:hAnsi="Book Antiqua"/>
        </w:rPr>
        <w:t>programmes</w:t>
      </w:r>
      <w:proofErr w:type="spellEnd"/>
      <w:r w:rsidR="000C7AA7">
        <w:rPr>
          <w:rFonts w:ascii="Book Antiqua" w:hAnsi="Book Antiqua"/>
        </w:rPr>
        <w:t>, formulae,</w:t>
      </w:r>
      <w:r w:rsidR="003D64C7" w:rsidRPr="00BB3B7B">
        <w:rPr>
          <w:rFonts w:ascii="Book Antiqua" w:hAnsi="Book Antiqua"/>
        </w:rPr>
        <w:t xml:space="preserve"> marketing plans, busines</w:t>
      </w:r>
      <w:r w:rsidR="00BF5672" w:rsidRPr="00BB3B7B">
        <w:rPr>
          <w:rFonts w:ascii="Book Antiqua" w:hAnsi="Book Antiqua"/>
        </w:rPr>
        <w:t xml:space="preserve">s plans, and other information, </w:t>
      </w:r>
      <w:r w:rsidR="003D64C7" w:rsidRPr="00BB3B7B">
        <w:rPr>
          <w:rFonts w:ascii="Book Antiqua" w:hAnsi="Book Antiqua"/>
        </w:rPr>
        <w:t xml:space="preserve">provided </w:t>
      </w:r>
      <w:r w:rsidR="00BF5672" w:rsidRPr="00BB3B7B">
        <w:rPr>
          <w:rFonts w:ascii="Book Antiqua" w:hAnsi="Book Antiqua"/>
        </w:rPr>
        <w:t xml:space="preserve">solely for the Project, whether </w:t>
      </w:r>
      <w:r w:rsidR="003D64C7" w:rsidRPr="00BB3B7B">
        <w:rPr>
          <w:rFonts w:ascii="Book Antiqua" w:hAnsi="Book Antiqua"/>
        </w:rPr>
        <w:t xml:space="preserve">orally, in writing, or by any other media, that </w:t>
      </w:r>
      <w:r w:rsidR="007A727E" w:rsidRPr="00BB3B7B">
        <w:rPr>
          <w:rFonts w:ascii="Book Antiqua" w:hAnsi="Book Antiqua"/>
        </w:rPr>
        <w:t>was</w:t>
      </w:r>
      <w:r w:rsidR="003D64C7" w:rsidRPr="00BB3B7B">
        <w:rPr>
          <w:rFonts w:ascii="Book Antiqua" w:hAnsi="Book Antiqua"/>
        </w:rPr>
        <w:t xml:space="preserve"> or </w:t>
      </w:r>
      <w:r w:rsidR="007A727E" w:rsidRPr="00BB3B7B">
        <w:rPr>
          <w:rFonts w:ascii="Book Antiqua" w:hAnsi="Book Antiqua"/>
        </w:rPr>
        <w:t>will</w:t>
      </w:r>
      <w:r w:rsidR="003D64C7" w:rsidRPr="00BB3B7B">
        <w:rPr>
          <w:rFonts w:ascii="Book Antiqua" w:hAnsi="Book Antiqua"/>
        </w:rPr>
        <w:t xml:space="preserve"> be:</w:t>
      </w:r>
    </w:p>
    <w:p w14:paraId="25098491" w14:textId="77777777" w:rsidR="003D64C7" w:rsidRPr="00BB3B7B" w:rsidRDefault="003D64C7" w:rsidP="00BF5672">
      <w:pPr>
        <w:pStyle w:val="ColorfulList-Accent11"/>
        <w:widowControl w:val="0"/>
        <w:autoSpaceDE w:val="0"/>
        <w:autoSpaceDN w:val="0"/>
        <w:adjustRightInd w:val="0"/>
        <w:spacing w:line="276" w:lineRule="auto"/>
        <w:jc w:val="both"/>
        <w:rPr>
          <w:rFonts w:ascii="Book Antiqua" w:hAnsi="Book Antiqua"/>
        </w:rPr>
      </w:pPr>
    </w:p>
    <w:p w14:paraId="792F6871" w14:textId="77777777" w:rsidR="003D64C7" w:rsidRPr="00BB3B7B" w:rsidRDefault="003D64C7" w:rsidP="00BF5672">
      <w:pPr>
        <w:pStyle w:val="ColorfulList-Accent11"/>
        <w:widowControl w:val="0"/>
        <w:numPr>
          <w:ilvl w:val="0"/>
          <w:numId w:val="20"/>
        </w:numPr>
        <w:autoSpaceDE w:val="0"/>
        <w:autoSpaceDN w:val="0"/>
        <w:adjustRightInd w:val="0"/>
        <w:spacing w:line="276" w:lineRule="auto"/>
        <w:ind w:left="1260"/>
        <w:jc w:val="both"/>
        <w:rPr>
          <w:rFonts w:ascii="Book Antiqua" w:hAnsi="Book Antiqua"/>
        </w:rPr>
      </w:pPr>
      <w:r w:rsidRPr="00BB3B7B">
        <w:rPr>
          <w:rFonts w:ascii="Book Antiqua" w:hAnsi="Book Antiqua"/>
        </w:rPr>
        <w:t>provided or shown to the Receiving Party or its directors, officers, employees, agents, and representatives (each a “</w:t>
      </w:r>
      <w:r w:rsidRPr="00BB3B7B">
        <w:rPr>
          <w:rFonts w:ascii="Book Antiqua" w:hAnsi="Book Antiqua"/>
          <w:b/>
        </w:rPr>
        <w:t>Receiving Party</w:t>
      </w:r>
      <w:r w:rsidRPr="00BB3B7B">
        <w:rPr>
          <w:rFonts w:ascii="Book Antiqua" w:hAnsi="Book Antiqua"/>
        </w:rPr>
        <w:t xml:space="preserve"> </w:t>
      </w:r>
      <w:r w:rsidRPr="00BB3B7B">
        <w:rPr>
          <w:rFonts w:ascii="Book Antiqua" w:hAnsi="Book Antiqua"/>
          <w:b/>
        </w:rPr>
        <w:t>Representative</w:t>
      </w:r>
      <w:r w:rsidRPr="00BB3B7B">
        <w:rPr>
          <w:rFonts w:ascii="Book Antiqua" w:hAnsi="Book Antiqua"/>
        </w:rPr>
        <w:t>”) by or on behalf of the Disclosing Party or any of its directors, officers, employees, agents, and representatives (each a “</w:t>
      </w:r>
      <w:r w:rsidRPr="00BB3B7B">
        <w:rPr>
          <w:rFonts w:ascii="Book Antiqua" w:hAnsi="Book Antiqua"/>
          <w:b/>
        </w:rPr>
        <w:t>Disclosing Party Representative</w:t>
      </w:r>
      <w:r w:rsidRPr="00BB3B7B">
        <w:rPr>
          <w:rFonts w:ascii="Book Antiqua" w:hAnsi="Book Antiqua"/>
        </w:rPr>
        <w:t>”); or</w:t>
      </w:r>
    </w:p>
    <w:p w14:paraId="2AC6B8FA" w14:textId="77777777" w:rsidR="003D64C7" w:rsidRPr="00BB3B7B" w:rsidRDefault="003D64C7" w:rsidP="00BF5672">
      <w:pPr>
        <w:pStyle w:val="ColorfulList-Accent11"/>
        <w:widowControl w:val="0"/>
        <w:autoSpaceDE w:val="0"/>
        <w:autoSpaceDN w:val="0"/>
        <w:adjustRightInd w:val="0"/>
        <w:spacing w:line="276" w:lineRule="auto"/>
        <w:ind w:left="1440"/>
        <w:jc w:val="both"/>
        <w:rPr>
          <w:rFonts w:ascii="Book Antiqua" w:hAnsi="Book Antiqua"/>
        </w:rPr>
      </w:pPr>
    </w:p>
    <w:p w14:paraId="24B32776" w14:textId="77777777" w:rsidR="003D64C7" w:rsidRPr="00BB3B7B" w:rsidRDefault="003D64C7" w:rsidP="00BF5672">
      <w:pPr>
        <w:pStyle w:val="ColorfulList-Accent11"/>
        <w:widowControl w:val="0"/>
        <w:numPr>
          <w:ilvl w:val="0"/>
          <w:numId w:val="20"/>
        </w:numPr>
        <w:autoSpaceDE w:val="0"/>
        <w:autoSpaceDN w:val="0"/>
        <w:adjustRightInd w:val="0"/>
        <w:spacing w:line="276" w:lineRule="auto"/>
        <w:ind w:left="1260"/>
        <w:jc w:val="both"/>
        <w:rPr>
          <w:rFonts w:ascii="Book Antiqua" w:hAnsi="Book Antiqua"/>
        </w:rPr>
      </w:pPr>
      <w:r w:rsidRPr="00BB3B7B">
        <w:rPr>
          <w:rFonts w:ascii="Book Antiqua" w:hAnsi="Book Antiqua"/>
        </w:rPr>
        <w:lastRenderedPageBreak/>
        <w:t>obtained by the Receiving Party or a Receiving Party Representative from review of documents or property of, or communications with, the Disclosing Party or a Disclosing Party Representative; and</w:t>
      </w:r>
    </w:p>
    <w:p w14:paraId="07FDAF24" w14:textId="77777777" w:rsidR="003D64C7" w:rsidRPr="00BB3B7B" w:rsidRDefault="003D64C7" w:rsidP="00BF5672">
      <w:pPr>
        <w:pStyle w:val="ColorfulList-Accent11"/>
        <w:spacing w:line="276" w:lineRule="auto"/>
        <w:jc w:val="both"/>
        <w:rPr>
          <w:rFonts w:ascii="Book Antiqua" w:hAnsi="Book Antiqua"/>
        </w:rPr>
      </w:pPr>
    </w:p>
    <w:p w14:paraId="2A34A051" w14:textId="77777777" w:rsidR="003D64C7" w:rsidRPr="00BB3B7B" w:rsidRDefault="003D64C7" w:rsidP="00BF5672">
      <w:pPr>
        <w:pStyle w:val="ColorfulList-Accent11"/>
        <w:widowControl w:val="0"/>
        <w:numPr>
          <w:ilvl w:val="1"/>
          <w:numId w:val="15"/>
        </w:numPr>
        <w:tabs>
          <w:tab w:val="clear" w:pos="2520"/>
        </w:tabs>
        <w:autoSpaceDE w:val="0"/>
        <w:autoSpaceDN w:val="0"/>
        <w:adjustRightInd w:val="0"/>
        <w:spacing w:line="276" w:lineRule="auto"/>
        <w:ind w:left="1080" w:hanging="360"/>
        <w:jc w:val="both"/>
        <w:rPr>
          <w:rFonts w:ascii="Book Antiqua" w:hAnsi="Book Antiqua"/>
        </w:rPr>
      </w:pPr>
      <w:r w:rsidRPr="00BB3B7B">
        <w:rPr>
          <w:rFonts w:ascii="Book Antiqua" w:hAnsi="Book Antiqua"/>
        </w:rPr>
        <w:t>all notes, analyses, compilations, studies, summaries, and other material, whether provided orally, in writing, or by any other media, that contain or are based on all or part of the information described in sub</w:t>
      </w:r>
      <w:r w:rsidR="00D8579F" w:rsidRPr="00BB3B7B">
        <w:rPr>
          <w:rFonts w:ascii="Book Antiqua" w:hAnsi="Book Antiqua"/>
        </w:rPr>
        <w:t>-</w:t>
      </w:r>
      <w:r w:rsidRPr="00BB3B7B">
        <w:rPr>
          <w:rFonts w:ascii="Book Antiqua" w:hAnsi="Book Antiqua"/>
        </w:rPr>
        <w:t>section (</w:t>
      </w:r>
      <w:r w:rsidR="00D8579F" w:rsidRPr="00BB3B7B">
        <w:rPr>
          <w:rFonts w:ascii="Book Antiqua" w:hAnsi="Book Antiqua"/>
        </w:rPr>
        <w:t>i</w:t>
      </w:r>
      <w:r w:rsidRPr="00BB3B7B">
        <w:rPr>
          <w:rFonts w:ascii="Book Antiqua" w:hAnsi="Book Antiqua"/>
        </w:rPr>
        <w:t>) (the “</w:t>
      </w:r>
      <w:r w:rsidRPr="00BB3B7B">
        <w:rPr>
          <w:rFonts w:ascii="Book Antiqua" w:hAnsi="Book Antiqua"/>
          <w:b/>
        </w:rPr>
        <w:t>Derivative Materials</w:t>
      </w:r>
      <w:r w:rsidRPr="00BB3B7B">
        <w:rPr>
          <w:rFonts w:ascii="Book Antiqua" w:hAnsi="Book Antiqua"/>
        </w:rPr>
        <w:t>”).</w:t>
      </w:r>
    </w:p>
    <w:p w14:paraId="3FF70BA8" w14:textId="77777777" w:rsidR="003D64C7" w:rsidRPr="00BB3B7B" w:rsidRDefault="003D64C7" w:rsidP="00BF5672">
      <w:pPr>
        <w:widowControl w:val="0"/>
        <w:autoSpaceDE w:val="0"/>
        <w:autoSpaceDN w:val="0"/>
        <w:adjustRightInd w:val="0"/>
        <w:spacing w:line="276" w:lineRule="auto"/>
        <w:jc w:val="both"/>
        <w:rPr>
          <w:rFonts w:ascii="Book Antiqua" w:hAnsi="Book Antiqua"/>
        </w:rPr>
      </w:pPr>
    </w:p>
    <w:p w14:paraId="038709C5" w14:textId="77777777" w:rsidR="001240FB" w:rsidRPr="00BB3B7B" w:rsidRDefault="001240FB" w:rsidP="00BF5672">
      <w:pPr>
        <w:widowControl w:val="0"/>
        <w:numPr>
          <w:ilvl w:val="0"/>
          <w:numId w:val="2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Cs/>
        </w:rPr>
      </w:pPr>
      <w:r w:rsidRPr="00BB3B7B">
        <w:rPr>
          <w:rFonts w:ascii="Book Antiqua" w:hAnsi="Book Antiqua"/>
          <w:b/>
        </w:rPr>
        <w:t>Disclosing Party</w:t>
      </w:r>
      <w:r w:rsidRPr="00BB3B7B">
        <w:rPr>
          <w:rFonts w:ascii="Book Antiqua" w:hAnsi="Book Antiqua"/>
          <w:bCs/>
        </w:rPr>
        <w:t xml:space="preserve"> shall mean the Party disclosing Confidential Information to the Other Party to this Agreement and shall include its successors, heirs and permitted assignees.</w:t>
      </w:r>
    </w:p>
    <w:p w14:paraId="6E8E86F5" w14:textId="77777777" w:rsidR="00BB3B7B" w:rsidRPr="00BB3B7B" w:rsidRDefault="00BB3B7B" w:rsidP="00BB3B7B">
      <w:pPr>
        <w:widowControl w:val="0"/>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720"/>
        <w:jc w:val="both"/>
        <w:rPr>
          <w:rFonts w:ascii="Book Antiqua" w:hAnsi="Book Antiqua"/>
          <w:bCs/>
        </w:rPr>
      </w:pPr>
    </w:p>
    <w:p w14:paraId="6CDC4E47" w14:textId="77777777" w:rsidR="00BB3B7B" w:rsidRPr="00BB3B7B" w:rsidRDefault="001240FB" w:rsidP="00031CBE">
      <w:pPr>
        <w:widowControl w:val="0"/>
        <w:numPr>
          <w:ilvl w:val="0"/>
          <w:numId w:val="2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Book Antiqua" w:hAnsi="Book Antiqua" w:cs="Calibri"/>
        </w:rPr>
      </w:pPr>
      <w:r w:rsidRPr="00BB3B7B">
        <w:rPr>
          <w:rFonts w:ascii="Book Antiqua" w:hAnsi="Book Antiqua"/>
          <w:b/>
        </w:rPr>
        <w:t xml:space="preserve">Project </w:t>
      </w:r>
      <w:r w:rsidRPr="00BB3B7B">
        <w:rPr>
          <w:rFonts w:ascii="Book Antiqua" w:hAnsi="Book Antiqua"/>
          <w:bCs/>
        </w:rPr>
        <w:t>shall mean</w:t>
      </w:r>
      <w:r w:rsidR="00031CBE">
        <w:rPr>
          <w:rFonts w:ascii="Book Antiqua" w:hAnsi="Book Antiqua"/>
          <w:bCs/>
        </w:rPr>
        <w:t xml:space="preserve"> the services to be executed in pursuance to the Consulting Services Agreement between the Parties hereto</w:t>
      </w:r>
      <w:r w:rsidR="00BB3B7B" w:rsidRPr="00BB3B7B">
        <w:rPr>
          <w:rFonts w:ascii="Book Antiqua" w:hAnsi="Book Antiqua" w:cs="Calibri"/>
        </w:rPr>
        <w:t xml:space="preserve">. </w:t>
      </w:r>
    </w:p>
    <w:p w14:paraId="5AB3DB93" w14:textId="77777777" w:rsidR="001240FB" w:rsidRPr="00BB3B7B" w:rsidRDefault="001240FB"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720"/>
        <w:jc w:val="both"/>
        <w:rPr>
          <w:rFonts w:ascii="Book Antiqua" w:hAnsi="Book Antiqua"/>
          <w:bCs/>
        </w:rPr>
      </w:pPr>
    </w:p>
    <w:p w14:paraId="40FB71E4" w14:textId="77777777" w:rsidR="001240FB" w:rsidRPr="00BB3B7B" w:rsidRDefault="001240FB" w:rsidP="00BF5672">
      <w:pPr>
        <w:widowControl w:val="0"/>
        <w:numPr>
          <w:ilvl w:val="0"/>
          <w:numId w:val="25"/>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Cs/>
        </w:rPr>
      </w:pPr>
      <w:r w:rsidRPr="00BB3B7B">
        <w:rPr>
          <w:rFonts w:ascii="Book Antiqua" w:hAnsi="Book Antiqua"/>
          <w:b/>
        </w:rPr>
        <w:t>Receiving Party</w:t>
      </w:r>
      <w:r w:rsidRPr="00BB3B7B">
        <w:rPr>
          <w:rFonts w:ascii="Book Antiqua" w:hAnsi="Book Antiqua"/>
          <w:bCs/>
        </w:rPr>
        <w:t xml:space="preserve"> shall mean the </w:t>
      </w:r>
      <w:proofErr w:type="spellStart"/>
      <w:r w:rsidRPr="00BB3B7B">
        <w:rPr>
          <w:rFonts w:ascii="Book Antiqua" w:hAnsi="Book Antiqua"/>
          <w:bCs/>
        </w:rPr>
        <w:t>the</w:t>
      </w:r>
      <w:proofErr w:type="spellEnd"/>
      <w:r w:rsidRPr="00BB3B7B">
        <w:rPr>
          <w:rFonts w:ascii="Book Antiqua" w:hAnsi="Book Antiqua"/>
          <w:bCs/>
        </w:rPr>
        <w:t xml:space="preserve"> Party receiving Confidential Information from the Disclosing Party under this Agreement and shall include its successors, heirs and permitted assignees.</w:t>
      </w:r>
    </w:p>
    <w:p w14:paraId="094D095B" w14:textId="77777777" w:rsidR="001240FB" w:rsidRPr="00BB3B7B" w:rsidRDefault="001240FB"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6B6C8D25" w14:textId="77777777" w:rsidR="001240FB" w:rsidRPr="00BB3B7B" w:rsidRDefault="001240FB"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3E6FC146" w14:textId="77777777" w:rsidR="0043182E" w:rsidRPr="00BB3B7B" w:rsidRDefault="0043182E"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BB3B7B">
        <w:rPr>
          <w:rFonts w:ascii="Book Antiqua" w:hAnsi="Book Antiqua"/>
          <w:b/>
        </w:rPr>
        <w:t>OBLIGATION TO MAINTAIN CONFIDENTIALITY.</w:t>
      </w:r>
    </w:p>
    <w:p w14:paraId="60566595" w14:textId="77777777" w:rsidR="0043182E" w:rsidRPr="00BB3B7B" w:rsidRDefault="0043182E"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6D83E615" w14:textId="77777777" w:rsidR="0043182E" w:rsidRPr="00BB3B7B" w:rsidRDefault="0065732E"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In Consideration of the disclosure of Confidential Information by the Disclosing Part</w:t>
      </w:r>
      <w:r w:rsidR="009A5397" w:rsidRPr="00BB3B7B">
        <w:rPr>
          <w:rFonts w:ascii="Book Antiqua" w:hAnsi="Book Antiqua"/>
        </w:rPr>
        <w:t>y</w:t>
      </w:r>
      <w:r w:rsidRPr="00BB3B7B">
        <w:rPr>
          <w:rFonts w:ascii="Book Antiqua" w:hAnsi="Book Antiqua"/>
        </w:rPr>
        <w:t xml:space="preserve"> to the Receiving Party</w:t>
      </w:r>
      <w:r w:rsidR="00B24795" w:rsidRPr="00BB3B7B">
        <w:rPr>
          <w:rFonts w:ascii="Book Antiqua" w:hAnsi="Book Antiqua"/>
        </w:rPr>
        <w:t xml:space="preserve"> solely for the P</w:t>
      </w:r>
      <w:r w:rsidR="009A5397" w:rsidRPr="00BB3B7B">
        <w:rPr>
          <w:rFonts w:ascii="Book Antiqua" w:hAnsi="Book Antiqua"/>
        </w:rPr>
        <w:t>roject</w:t>
      </w:r>
      <w:r w:rsidR="00B24795" w:rsidRPr="00BB3B7B">
        <w:rPr>
          <w:rFonts w:ascii="Book Antiqua" w:hAnsi="Book Antiqua"/>
        </w:rPr>
        <w:t xml:space="preserve">, the Receiving Party undertakes whether by itself or its successors, heirs and assignees, not to disclose Confidential Information to any third party, except in accordance with </w:t>
      </w:r>
      <w:r w:rsidR="00AA2099" w:rsidRPr="00BB3B7B">
        <w:rPr>
          <w:rFonts w:ascii="Book Antiqua" w:hAnsi="Book Antiqua"/>
        </w:rPr>
        <w:t>Article</w:t>
      </w:r>
      <w:r w:rsidR="00A95E42" w:rsidRPr="00BB3B7B">
        <w:rPr>
          <w:rFonts w:ascii="Book Antiqua" w:hAnsi="Book Antiqua"/>
        </w:rPr>
        <w:t xml:space="preserve"> </w:t>
      </w:r>
      <w:r w:rsidR="009A5397" w:rsidRPr="00BB3B7B">
        <w:rPr>
          <w:rFonts w:ascii="Book Antiqua" w:hAnsi="Book Antiqua"/>
        </w:rPr>
        <w:t>III</w:t>
      </w:r>
      <w:r w:rsidR="0043182E" w:rsidRPr="00BB3B7B">
        <w:rPr>
          <w:rFonts w:ascii="Book Antiqua" w:hAnsi="Book Antiqua"/>
        </w:rPr>
        <w:t>.</w:t>
      </w:r>
    </w:p>
    <w:p w14:paraId="781EB57A" w14:textId="77777777" w:rsidR="007505F7" w:rsidRPr="00BB3B7B" w:rsidRDefault="007505F7" w:rsidP="00BF5672">
      <w:pPr>
        <w:pStyle w:val="ColorfulList-Accent11"/>
        <w:widowControl w:val="0"/>
        <w:autoSpaceDE w:val="0"/>
        <w:autoSpaceDN w:val="0"/>
        <w:adjustRightInd w:val="0"/>
        <w:spacing w:line="276" w:lineRule="auto"/>
        <w:jc w:val="both"/>
        <w:rPr>
          <w:rFonts w:ascii="Book Antiqua" w:hAnsi="Book Antiqua"/>
        </w:rPr>
      </w:pPr>
    </w:p>
    <w:p w14:paraId="4D250148" w14:textId="77777777" w:rsidR="00215B1C" w:rsidRPr="00BB3B7B" w:rsidRDefault="00215B1C"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 xml:space="preserve">The Receiving Party shall be entitled to use the Confidential Information only for the purposes of the </w:t>
      </w:r>
      <w:r w:rsidR="00632308" w:rsidRPr="00BB3B7B">
        <w:rPr>
          <w:rFonts w:ascii="Book Antiqua" w:hAnsi="Book Antiqua"/>
        </w:rPr>
        <w:t xml:space="preserve">instant </w:t>
      </w:r>
      <w:r w:rsidRPr="00BB3B7B">
        <w:rPr>
          <w:rFonts w:ascii="Book Antiqua" w:hAnsi="Book Antiqua"/>
        </w:rPr>
        <w:t>Project.</w:t>
      </w:r>
    </w:p>
    <w:p w14:paraId="1FAEF9A8" w14:textId="77777777" w:rsidR="00215B1C" w:rsidRPr="00BB3B7B" w:rsidRDefault="00215B1C" w:rsidP="00BF5672">
      <w:pPr>
        <w:pStyle w:val="ColorfulList-Accent11"/>
        <w:spacing w:line="276" w:lineRule="auto"/>
        <w:rPr>
          <w:rFonts w:ascii="Book Antiqua" w:hAnsi="Book Antiqua"/>
        </w:rPr>
      </w:pPr>
    </w:p>
    <w:p w14:paraId="16AC54FC" w14:textId="77777777" w:rsidR="00277DF9" w:rsidRPr="00BB3B7B" w:rsidRDefault="007505F7"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 xml:space="preserve">In addition to the undertaking in </w:t>
      </w:r>
      <w:r w:rsidR="00E02CEE" w:rsidRPr="00BB3B7B">
        <w:rPr>
          <w:rFonts w:ascii="Book Antiqua" w:hAnsi="Book Antiqua"/>
        </w:rPr>
        <w:t>Section (1</w:t>
      </w:r>
      <w:r w:rsidRPr="00BB3B7B">
        <w:rPr>
          <w:rFonts w:ascii="Book Antiqua" w:hAnsi="Book Antiqua"/>
        </w:rPr>
        <w:t>) above, the Receiving Party shall be liable for</w:t>
      </w:r>
      <w:r w:rsidR="00277DF9" w:rsidRPr="00BB3B7B">
        <w:rPr>
          <w:rFonts w:ascii="Book Antiqua" w:hAnsi="Book Antiqua"/>
        </w:rPr>
        <w:t xml:space="preserve"> a</w:t>
      </w:r>
      <w:r w:rsidR="00AE450A" w:rsidRPr="00BB3B7B">
        <w:rPr>
          <w:rFonts w:ascii="Book Antiqua" w:hAnsi="Book Antiqua"/>
        </w:rPr>
        <w:t xml:space="preserve">ny loss, theft or </w:t>
      </w:r>
      <w:r w:rsidRPr="00BB3B7B">
        <w:rPr>
          <w:rFonts w:ascii="Book Antiqua" w:hAnsi="Book Antiqua"/>
        </w:rPr>
        <w:t xml:space="preserve">disclosure of Confidential </w:t>
      </w:r>
      <w:r w:rsidR="00277DF9" w:rsidRPr="00BB3B7B">
        <w:rPr>
          <w:rFonts w:ascii="Book Antiqua" w:hAnsi="Book Antiqua"/>
        </w:rPr>
        <w:t>Information to a third party.</w:t>
      </w:r>
    </w:p>
    <w:p w14:paraId="6C450ECD" w14:textId="77777777" w:rsidR="00277DF9" w:rsidRPr="00BB3B7B" w:rsidRDefault="00277DF9" w:rsidP="00BF5672">
      <w:pPr>
        <w:pStyle w:val="ColorfulList-Accent11"/>
        <w:spacing w:line="276" w:lineRule="auto"/>
        <w:rPr>
          <w:rFonts w:ascii="Book Antiqua" w:hAnsi="Book Antiqua"/>
        </w:rPr>
      </w:pPr>
    </w:p>
    <w:p w14:paraId="3055C4B6" w14:textId="77777777" w:rsidR="007505F7" w:rsidRPr="00BB3B7B" w:rsidRDefault="009D7A07"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 xml:space="preserve">The Receiving Party acknowledges the technical, commercial and strategic value of the Commercial Information to the Disclosing Party and understands that unauthorized disclosure of such Confidential Information shall adversely affect </w:t>
      </w:r>
      <w:r w:rsidRPr="00BB3B7B">
        <w:rPr>
          <w:rFonts w:ascii="Book Antiqua" w:hAnsi="Book Antiqua"/>
        </w:rPr>
        <w:lastRenderedPageBreak/>
        <w:t>the Disclosing Party.</w:t>
      </w:r>
      <w:r w:rsidR="007505F7" w:rsidRPr="00BB3B7B">
        <w:rPr>
          <w:rFonts w:ascii="Book Antiqua" w:hAnsi="Book Antiqua"/>
        </w:rPr>
        <w:t xml:space="preserve"> </w:t>
      </w:r>
    </w:p>
    <w:p w14:paraId="656845DE" w14:textId="77777777" w:rsidR="0043182E" w:rsidRPr="00BB3B7B" w:rsidRDefault="0043182E" w:rsidP="00BF5672">
      <w:pPr>
        <w:widowControl w:val="0"/>
        <w:tabs>
          <w:tab w:val="left" w:pos="3810"/>
        </w:tabs>
        <w:autoSpaceDE w:val="0"/>
        <w:autoSpaceDN w:val="0"/>
        <w:adjustRightInd w:val="0"/>
        <w:spacing w:line="276" w:lineRule="auto"/>
        <w:jc w:val="both"/>
        <w:rPr>
          <w:rFonts w:ascii="Book Antiqua" w:hAnsi="Book Antiqua"/>
        </w:rPr>
      </w:pPr>
      <w:r w:rsidRPr="00BB3B7B">
        <w:rPr>
          <w:rFonts w:ascii="Book Antiqua" w:hAnsi="Book Antiqua"/>
        </w:rPr>
        <w:tab/>
      </w:r>
    </w:p>
    <w:p w14:paraId="6C4D47FD" w14:textId="77777777" w:rsidR="0043182E" w:rsidRPr="00BB3B7B" w:rsidRDefault="0043182E"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 xml:space="preserve">The Receiving Party </w:t>
      </w:r>
      <w:r w:rsidR="005A72A7" w:rsidRPr="00BB3B7B">
        <w:rPr>
          <w:rFonts w:ascii="Book Antiqua" w:hAnsi="Book Antiqua"/>
        </w:rPr>
        <w:t>shall</w:t>
      </w:r>
      <w:r w:rsidRPr="00BB3B7B">
        <w:rPr>
          <w:rFonts w:ascii="Book Antiqua" w:hAnsi="Book Antiqua"/>
        </w:rPr>
        <w:t xml:space="preserve"> not reverse engineer, disassemble, or decompile </w:t>
      </w:r>
      <w:r w:rsidR="001A3A40" w:rsidRPr="00BB3B7B">
        <w:rPr>
          <w:rFonts w:ascii="Book Antiqua" w:hAnsi="Book Antiqua"/>
        </w:rPr>
        <w:t>or otherwise attempt to derive the source code, techniques, processes, prototypes</w:t>
      </w:r>
      <w:r w:rsidRPr="00BB3B7B">
        <w:rPr>
          <w:rFonts w:ascii="Book Antiqua" w:hAnsi="Book Antiqua"/>
        </w:rPr>
        <w:t>, software</w:t>
      </w:r>
      <w:r w:rsidR="00AB27C7" w:rsidRPr="00BB3B7B">
        <w:rPr>
          <w:rFonts w:ascii="Book Antiqua" w:hAnsi="Book Antiqua"/>
        </w:rPr>
        <w:t>,</w:t>
      </w:r>
      <w:r w:rsidRPr="00BB3B7B">
        <w:rPr>
          <w:rFonts w:ascii="Book Antiqua" w:hAnsi="Book Antiqua"/>
        </w:rPr>
        <w:t xml:space="preserve"> or other objects that embody the Disclosing Party’s Confidential Information and that are prov</w:t>
      </w:r>
      <w:r w:rsidR="00AB27C7" w:rsidRPr="00BB3B7B">
        <w:rPr>
          <w:rFonts w:ascii="Book Antiqua" w:hAnsi="Book Antiqua"/>
        </w:rPr>
        <w:t xml:space="preserve">ided to the Receiving Party </w:t>
      </w:r>
      <w:r w:rsidRPr="00BB3B7B">
        <w:rPr>
          <w:rFonts w:ascii="Book Antiqua" w:hAnsi="Book Antiqua"/>
        </w:rPr>
        <w:t>under</w:t>
      </w:r>
      <w:r w:rsidR="00AB27C7" w:rsidRPr="00BB3B7B">
        <w:rPr>
          <w:rFonts w:ascii="Book Antiqua" w:hAnsi="Book Antiqua"/>
        </w:rPr>
        <w:t xml:space="preserve"> this agreement</w:t>
      </w:r>
      <w:r w:rsidRPr="00BB3B7B">
        <w:rPr>
          <w:rFonts w:ascii="Book Antiqua" w:hAnsi="Book Antiqua"/>
        </w:rPr>
        <w:t xml:space="preserve">.  </w:t>
      </w:r>
    </w:p>
    <w:p w14:paraId="6BCF95CA" w14:textId="77777777" w:rsidR="0043182E" w:rsidRPr="00BB3B7B" w:rsidRDefault="0043182E" w:rsidP="00BF5672">
      <w:pPr>
        <w:pStyle w:val="ColorfulList-Accent11"/>
        <w:widowControl w:val="0"/>
        <w:autoSpaceDE w:val="0"/>
        <w:autoSpaceDN w:val="0"/>
        <w:adjustRightInd w:val="0"/>
        <w:spacing w:line="276" w:lineRule="auto"/>
        <w:jc w:val="both"/>
        <w:rPr>
          <w:rFonts w:ascii="Book Antiqua" w:hAnsi="Book Antiqua"/>
        </w:rPr>
      </w:pPr>
    </w:p>
    <w:p w14:paraId="15B26158" w14:textId="77777777" w:rsidR="0043182E" w:rsidRPr="000E0A5F" w:rsidRDefault="0043182E"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0E0A5F">
        <w:rPr>
          <w:rFonts w:ascii="Book Antiqua" w:hAnsi="Book Antiqua"/>
        </w:rPr>
        <w:t>The Receiving Party shall, and shall require each Receiving Party Representative to, maintain the confidentiality and security of the Disclosing Party’s Confidential Information until the earlier of: (i) such time as all Confidential Information of the Disclosing Par</w:t>
      </w:r>
      <w:r w:rsidR="00AB27C7" w:rsidRPr="000E0A5F">
        <w:rPr>
          <w:rFonts w:ascii="Book Antiqua" w:hAnsi="Book Antiqua"/>
        </w:rPr>
        <w:t xml:space="preserve">ty disclosed </w:t>
      </w:r>
      <w:r w:rsidRPr="000E0A5F">
        <w:rPr>
          <w:rFonts w:ascii="Book Antiqua" w:hAnsi="Book Antiqua"/>
        </w:rPr>
        <w:t xml:space="preserve">under </w:t>
      </w:r>
      <w:r w:rsidR="00AB27C7" w:rsidRPr="000E0A5F">
        <w:rPr>
          <w:rFonts w:ascii="Book Antiqua" w:hAnsi="Book Antiqua"/>
        </w:rPr>
        <w:t xml:space="preserve">this agreement </w:t>
      </w:r>
      <w:r w:rsidRPr="000E0A5F">
        <w:rPr>
          <w:rFonts w:ascii="Book Antiqua" w:hAnsi="Book Antiqua"/>
        </w:rPr>
        <w:t>becomes publicly known and is made generally available through no action or inaction of the Receiving Party</w:t>
      </w:r>
      <w:r w:rsidR="00AC7698" w:rsidRPr="000E0A5F">
        <w:rPr>
          <w:rFonts w:ascii="Book Antiqua" w:hAnsi="Book Antiqua"/>
        </w:rPr>
        <w:t>,</w:t>
      </w:r>
      <w:r w:rsidRPr="000E0A5F">
        <w:rPr>
          <w:rFonts w:ascii="Book Antiqua" w:hAnsi="Book Antiqua"/>
        </w:rPr>
        <w:t xml:space="preserve"> or (ii) the </w:t>
      </w:r>
      <w:r w:rsidR="00657422" w:rsidRPr="000E0A5F">
        <w:rPr>
          <w:rFonts w:ascii="Book Antiqua" w:hAnsi="Book Antiqua"/>
        </w:rPr>
        <w:t>first</w:t>
      </w:r>
      <w:r w:rsidR="006843D7" w:rsidRPr="000E0A5F">
        <w:rPr>
          <w:rFonts w:ascii="Book Antiqua" w:hAnsi="Book Antiqua"/>
        </w:rPr>
        <w:t xml:space="preserve"> anniversary of the disclosure</w:t>
      </w:r>
      <w:r w:rsidR="00AC7698" w:rsidRPr="000E0A5F">
        <w:rPr>
          <w:rFonts w:ascii="Book Antiqua" w:hAnsi="Book Antiqua"/>
        </w:rPr>
        <w:t xml:space="preserve">. </w:t>
      </w:r>
      <w:r w:rsidR="006843D7" w:rsidRPr="000E0A5F">
        <w:rPr>
          <w:rFonts w:ascii="Book Antiqua" w:hAnsi="Book Antiqua"/>
        </w:rPr>
        <w:t xml:space="preserve">However, to </w:t>
      </w:r>
      <w:r w:rsidRPr="000E0A5F">
        <w:rPr>
          <w:rFonts w:ascii="Book Antiqua" w:hAnsi="Book Antiqua"/>
        </w:rPr>
        <w:t>the extent that the Disclosing Party has disclosed information to the Receiving Party that constitutes a trade secret under law, the Receiving Party sh</w:t>
      </w:r>
      <w:r w:rsidR="006843D7" w:rsidRPr="000E0A5F">
        <w:rPr>
          <w:rFonts w:ascii="Book Antiqua" w:hAnsi="Book Antiqua"/>
        </w:rPr>
        <w:t>all protect that trade secret</w:t>
      </w:r>
      <w:r w:rsidRPr="000E0A5F">
        <w:rPr>
          <w:rFonts w:ascii="Book Antiqua" w:hAnsi="Book Antiqua"/>
        </w:rPr>
        <w:t xml:space="preserve"> for as long as the information qualifies as a trade secret. </w:t>
      </w:r>
    </w:p>
    <w:p w14:paraId="774D234A" w14:textId="77777777" w:rsidR="0043182E" w:rsidRPr="00BB3B7B" w:rsidRDefault="0043182E" w:rsidP="00BF5672">
      <w:pPr>
        <w:widowControl w:val="0"/>
        <w:tabs>
          <w:tab w:val="left" w:pos="360"/>
        </w:tabs>
        <w:autoSpaceDE w:val="0"/>
        <w:autoSpaceDN w:val="0"/>
        <w:adjustRightInd w:val="0"/>
        <w:spacing w:line="276" w:lineRule="auto"/>
        <w:ind w:left="720"/>
        <w:jc w:val="both"/>
        <w:rPr>
          <w:rFonts w:ascii="Book Antiqua" w:hAnsi="Book Antiqua"/>
          <w:b/>
        </w:rPr>
      </w:pPr>
    </w:p>
    <w:p w14:paraId="654FC22B" w14:textId="77777777" w:rsidR="000407C2" w:rsidRPr="00BB3B7B" w:rsidRDefault="000407C2"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BB3B7B">
        <w:rPr>
          <w:rFonts w:ascii="Book Antiqua" w:hAnsi="Book Antiqua"/>
          <w:b/>
        </w:rPr>
        <w:t>EXCLUSIONS.</w:t>
      </w:r>
    </w:p>
    <w:p w14:paraId="3FD8E83A" w14:textId="77777777" w:rsidR="000407C2" w:rsidRPr="00BB3B7B" w:rsidRDefault="000407C2" w:rsidP="00BF5672">
      <w:pPr>
        <w:widowControl w:val="0"/>
        <w:tabs>
          <w:tab w:val="left" w:pos="360"/>
        </w:tabs>
        <w:autoSpaceDE w:val="0"/>
        <w:autoSpaceDN w:val="0"/>
        <w:adjustRightInd w:val="0"/>
        <w:spacing w:line="276" w:lineRule="auto"/>
        <w:jc w:val="both"/>
        <w:rPr>
          <w:rFonts w:ascii="Book Antiqua" w:hAnsi="Book Antiqua"/>
          <w:b/>
        </w:rPr>
      </w:pPr>
    </w:p>
    <w:p w14:paraId="7F51D587" w14:textId="77777777" w:rsidR="000407C2" w:rsidRPr="00BB3B7B" w:rsidRDefault="00544FC1" w:rsidP="00BF5672">
      <w:pPr>
        <w:widowControl w:val="0"/>
        <w:autoSpaceDE w:val="0"/>
        <w:autoSpaceDN w:val="0"/>
        <w:adjustRightInd w:val="0"/>
        <w:spacing w:line="276" w:lineRule="auto"/>
        <w:ind w:left="360"/>
        <w:jc w:val="both"/>
        <w:rPr>
          <w:rFonts w:ascii="Book Antiqua" w:hAnsi="Book Antiqua"/>
        </w:rPr>
      </w:pPr>
      <w:r w:rsidRPr="00BB3B7B">
        <w:rPr>
          <w:rFonts w:ascii="Book Antiqua" w:hAnsi="Book Antiqua"/>
        </w:rPr>
        <w:t>Any information acquired by the Receiving Party shall be presumed to be Confidential Information unless expressly designated as non-confidential by the Disclosing Party in writing.</w:t>
      </w:r>
    </w:p>
    <w:p w14:paraId="0179A1CB" w14:textId="77777777" w:rsidR="00544FC1" w:rsidRPr="00BB3B7B" w:rsidRDefault="00544FC1" w:rsidP="00BF5672">
      <w:pPr>
        <w:widowControl w:val="0"/>
        <w:autoSpaceDE w:val="0"/>
        <w:autoSpaceDN w:val="0"/>
        <w:adjustRightInd w:val="0"/>
        <w:spacing w:line="276" w:lineRule="auto"/>
        <w:ind w:left="360"/>
        <w:jc w:val="both"/>
        <w:rPr>
          <w:rFonts w:ascii="Book Antiqua" w:hAnsi="Book Antiqua"/>
        </w:rPr>
      </w:pPr>
      <w:r w:rsidRPr="00BB3B7B">
        <w:rPr>
          <w:rFonts w:ascii="Book Antiqua" w:hAnsi="Book Antiqua"/>
        </w:rPr>
        <w:t xml:space="preserve">Provided however that Confidential Information shall not include such information which the Receiving Party demonstrates: </w:t>
      </w:r>
    </w:p>
    <w:p w14:paraId="3240A511" w14:textId="77777777" w:rsidR="000407C2" w:rsidRPr="00BB3B7B" w:rsidRDefault="000407C2" w:rsidP="00BF5672">
      <w:pPr>
        <w:widowControl w:val="0"/>
        <w:tabs>
          <w:tab w:val="left" w:pos="720"/>
          <w:tab w:val="left" w:pos="1440"/>
        </w:tabs>
        <w:autoSpaceDE w:val="0"/>
        <w:autoSpaceDN w:val="0"/>
        <w:adjustRightInd w:val="0"/>
        <w:spacing w:line="276" w:lineRule="auto"/>
        <w:jc w:val="both"/>
        <w:rPr>
          <w:rFonts w:ascii="Book Antiqua" w:hAnsi="Book Antiqua"/>
        </w:rPr>
      </w:pPr>
      <w:r w:rsidRPr="00BB3B7B">
        <w:rPr>
          <w:rFonts w:ascii="Book Antiqua" w:hAnsi="Book Antiqua"/>
        </w:rPr>
        <w:tab/>
      </w:r>
      <w:r w:rsidRPr="00BB3B7B">
        <w:rPr>
          <w:rFonts w:ascii="Book Antiqua" w:hAnsi="Book Antiqua"/>
        </w:rPr>
        <w:tab/>
      </w:r>
      <w:r w:rsidRPr="00BB3B7B">
        <w:rPr>
          <w:rFonts w:ascii="Book Antiqua" w:hAnsi="Book Antiqua"/>
        </w:rPr>
        <w:tab/>
      </w:r>
    </w:p>
    <w:p w14:paraId="7509391E" w14:textId="77777777" w:rsidR="000407C2" w:rsidRPr="00BB3B7B" w:rsidRDefault="00544FC1"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 xml:space="preserve"> to be in the public domain by means of publication or other means prior to the date of this Agreement or subsequently came into the public domain</w:t>
      </w:r>
      <w:r w:rsidR="000407C2" w:rsidRPr="00BB3B7B">
        <w:rPr>
          <w:rFonts w:ascii="Book Antiqua" w:hAnsi="Book Antiqua"/>
        </w:rPr>
        <w:t xml:space="preserve"> other than as a result of a disclosure by the Receiving Party in </w:t>
      </w:r>
      <w:r w:rsidRPr="00BB3B7B">
        <w:rPr>
          <w:rFonts w:ascii="Book Antiqua" w:hAnsi="Book Antiqua"/>
        </w:rPr>
        <w:t xml:space="preserve">breach </w:t>
      </w:r>
      <w:r w:rsidR="000407C2" w:rsidRPr="00BB3B7B">
        <w:rPr>
          <w:rFonts w:ascii="Book Antiqua" w:hAnsi="Book Antiqua"/>
        </w:rPr>
        <w:t xml:space="preserve">of this </w:t>
      </w:r>
      <w:r w:rsidRPr="00BB3B7B">
        <w:rPr>
          <w:rFonts w:ascii="Book Antiqua" w:hAnsi="Book Antiqua"/>
        </w:rPr>
        <w:t>A</w:t>
      </w:r>
      <w:r w:rsidR="000407C2" w:rsidRPr="00BB3B7B">
        <w:rPr>
          <w:rFonts w:ascii="Book Antiqua" w:hAnsi="Book Antiqua"/>
        </w:rPr>
        <w:t>greement;</w:t>
      </w:r>
    </w:p>
    <w:p w14:paraId="7DE12539" w14:textId="77777777" w:rsidR="000407C2" w:rsidRPr="00BB3B7B" w:rsidRDefault="000407C2" w:rsidP="00BF5672">
      <w:pPr>
        <w:widowControl w:val="0"/>
        <w:autoSpaceDE w:val="0"/>
        <w:autoSpaceDN w:val="0"/>
        <w:adjustRightInd w:val="0"/>
        <w:spacing w:line="276" w:lineRule="auto"/>
        <w:jc w:val="both"/>
        <w:rPr>
          <w:rFonts w:ascii="Book Antiqua" w:hAnsi="Book Antiqua"/>
        </w:rPr>
      </w:pPr>
    </w:p>
    <w:p w14:paraId="415E04E7" w14:textId="77777777" w:rsidR="000407C2" w:rsidRPr="00BB3B7B" w:rsidRDefault="000407C2"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 xml:space="preserve">was or becomes available </w:t>
      </w:r>
      <w:r w:rsidR="00957253" w:rsidRPr="00BB3B7B">
        <w:rPr>
          <w:rFonts w:ascii="Book Antiqua" w:hAnsi="Book Antiqua"/>
        </w:rPr>
        <w:t>to the Receiving Party on a non</w:t>
      </w:r>
      <w:r w:rsidR="00544FC1" w:rsidRPr="00BB3B7B">
        <w:rPr>
          <w:rFonts w:ascii="Book Antiqua" w:hAnsi="Book Antiqua"/>
        </w:rPr>
        <w:t>-</w:t>
      </w:r>
      <w:r w:rsidRPr="00BB3B7B">
        <w:rPr>
          <w:rFonts w:ascii="Book Antiqua" w:hAnsi="Book Antiqua"/>
        </w:rPr>
        <w:t>confidential basis before its disclosure to the Receiving Party by the Disclosing Party or a Disclosing Party Representative, but only if:</w:t>
      </w:r>
    </w:p>
    <w:p w14:paraId="4EEEDBDF" w14:textId="77777777" w:rsidR="000407C2" w:rsidRPr="00BB3B7B" w:rsidRDefault="000407C2" w:rsidP="00BF5672">
      <w:pPr>
        <w:pStyle w:val="ColorfulList-Accent11"/>
        <w:spacing w:line="276" w:lineRule="auto"/>
        <w:jc w:val="both"/>
        <w:rPr>
          <w:rFonts w:ascii="Book Antiqua" w:hAnsi="Book Antiqua"/>
        </w:rPr>
      </w:pPr>
    </w:p>
    <w:p w14:paraId="3C75DE91" w14:textId="77777777" w:rsidR="000407C2" w:rsidRPr="00BB3B7B" w:rsidRDefault="000407C2" w:rsidP="00BF5672">
      <w:pPr>
        <w:pStyle w:val="ColorfulList-Accent11"/>
        <w:widowControl w:val="0"/>
        <w:numPr>
          <w:ilvl w:val="0"/>
          <w:numId w:val="17"/>
        </w:numPr>
        <w:tabs>
          <w:tab w:val="left" w:pos="1080"/>
        </w:tabs>
        <w:autoSpaceDE w:val="0"/>
        <w:autoSpaceDN w:val="0"/>
        <w:adjustRightInd w:val="0"/>
        <w:spacing w:line="276" w:lineRule="auto"/>
        <w:ind w:left="1080"/>
        <w:jc w:val="both"/>
        <w:rPr>
          <w:rFonts w:ascii="Book Antiqua" w:hAnsi="Book Antiqua"/>
        </w:rPr>
      </w:pPr>
      <w:r w:rsidRPr="00BB3B7B">
        <w:rPr>
          <w:rFonts w:ascii="Book Antiqua" w:hAnsi="Book Antiqua"/>
        </w:rPr>
        <w:t>the source of such information is not bound by a confidentiality agreement with the Disclosing Party or is not otherwise prohibited from transmitting the information to the Receiving Party or a Receiving Party Representative by a contractual, legal, fiduciary, or other obligation; and</w:t>
      </w:r>
    </w:p>
    <w:p w14:paraId="10E83160" w14:textId="77777777" w:rsidR="000407C2" w:rsidRPr="00BB3B7B" w:rsidRDefault="000407C2" w:rsidP="00BF5672">
      <w:pPr>
        <w:widowControl w:val="0"/>
        <w:tabs>
          <w:tab w:val="left" w:pos="1980"/>
        </w:tabs>
        <w:autoSpaceDE w:val="0"/>
        <w:autoSpaceDN w:val="0"/>
        <w:adjustRightInd w:val="0"/>
        <w:spacing w:line="276" w:lineRule="auto"/>
        <w:ind w:left="2160"/>
        <w:jc w:val="both"/>
        <w:rPr>
          <w:rFonts w:ascii="Book Antiqua" w:hAnsi="Book Antiqua"/>
        </w:rPr>
      </w:pPr>
    </w:p>
    <w:p w14:paraId="36BAFB67" w14:textId="77777777" w:rsidR="000407C2" w:rsidRPr="00BB3B7B" w:rsidRDefault="000407C2" w:rsidP="00BF5672">
      <w:pPr>
        <w:pStyle w:val="ColorfulList-Accent11"/>
        <w:widowControl w:val="0"/>
        <w:numPr>
          <w:ilvl w:val="0"/>
          <w:numId w:val="17"/>
        </w:numPr>
        <w:tabs>
          <w:tab w:val="left" w:pos="1080"/>
        </w:tabs>
        <w:autoSpaceDE w:val="0"/>
        <w:autoSpaceDN w:val="0"/>
        <w:adjustRightInd w:val="0"/>
        <w:spacing w:line="276" w:lineRule="auto"/>
        <w:ind w:left="1080"/>
        <w:jc w:val="both"/>
        <w:rPr>
          <w:rFonts w:ascii="Book Antiqua" w:hAnsi="Book Antiqua"/>
        </w:rPr>
      </w:pPr>
      <w:r w:rsidRPr="00BB3B7B">
        <w:rPr>
          <w:rFonts w:ascii="Book Antiqua" w:hAnsi="Book Antiqua"/>
        </w:rPr>
        <w:lastRenderedPageBreak/>
        <w:t>the Receiving Party provides the Disclosing Party with written notice of such prior possession either (</w:t>
      </w:r>
      <w:r w:rsidR="00D4648A" w:rsidRPr="00BB3B7B">
        <w:rPr>
          <w:rFonts w:ascii="Book Antiqua" w:hAnsi="Book Antiqua"/>
        </w:rPr>
        <w:t>A</w:t>
      </w:r>
      <w:r w:rsidRPr="00BB3B7B">
        <w:rPr>
          <w:rFonts w:ascii="Book Antiqua" w:hAnsi="Book Antiqua"/>
        </w:rPr>
        <w:t>) before the execution and delivery of this agreement or (</w:t>
      </w:r>
      <w:r w:rsidR="00D4648A" w:rsidRPr="00BB3B7B">
        <w:rPr>
          <w:rFonts w:ascii="Book Antiqua" w:hAnsi="Book Antiqua"/>
        </w:rPr>
        <w:t>B</w:t>
      </w:r>
      <w:r w:rsidRPr="00BB3B7B">
        <w:rPr>
          <w:rFonts w:ascii="Book Antiqua" w:hAnsi="Book Antiqua"/>
        </w:rPr>
        <w:t>) if the Receiving Party later becomes aware (through disclosure to the Receiving Party) of any aspect of the Confidential Information as to which the Receiving Party had prior possession, promptly on the Receiving Party so becoming aware; or</w:t>
      </w:r>
    </w:p>
    <w:p w14:paraId="3E4B7BDB" w14:textId="77777777" w:rsidR="000407C2" w:rsidRPr="00BB3B7B" w:rsidRDefault="000407C2" w:rsidP="00BF5672">
      <w:pPr>
        <w:pStyle w:val="ColorfulList-Accent11"/>
        <w:spacing w:line="276" w:lineRule="auto"/>
        <w:jc w:val="both"/>
        <w:rPr>
          <w:rFonts w:ascii="Book Antiqua" w:hAnsi="Book Antiqua"/>
        </w:rPr>
      </w:pPr>
    </w:p>
    <w:p w14:paraId="70DB4770" w14:textId="77777777" w:rsidR="000407C2" w:rsidRPr="00BB3B7B" w:rsidRDefault="009C6ED8"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is</w:t>
      </w:r>
      <w:r w:rsidR="000407C2" w:rsidRPr="00BB3B7B">
        <w:rPr>
          <w:rFonts w:ascii="Book Antiqua" w:hAnsi="Book Antiqua"/>
        </w:rPr>
        <w:t xml:space="preserve"> </w:t>
      </w:r>
      <w:r w:rsidR="00DA79CE" w:rsidRPr="00BB3B7B">
        <w:rPr>
          <w:rFonts w:ascii="Book Antiqua" w:hAnsi="Book Antiqua"/>
        </w:rPr>
        <w:t>required under law</w:t>
      </w:r>
      <w:r w:rsidR="000407C2" w:rsidRPr="00BB3B7B">
        <w:rPr>
          <w:rFonts w:ascii="Book Antiqua" w:hAnsi="Book Antiqua"/>
        </w:rPr>
        <w:t xml:space="preserve"> (by oral questions, interrogatories, requests for information or documents, subpoena, civil or criminal investigative demand, or similar process)</w:t>
      </w:r>
      <w:r w:rsidR="001428ED" w:rsidRPr="00BB3B7B">
        <w:rPr>
          <w:rFonts w:ascii="Book Antiqua" w:hAnsi="Book Antiqua"/>
        </w:rPr>
        <w:t>,</w:t>
      </w:r>
      <w:r w:rsidR="000407C2" w:rsidRPr="00BB3B7B">
        <w:rPr>
          <w:rFonts w:ascii="Book Antiqua" w:hAnsi="Book Antiqua"/>
        </w:rPr>
        <w:t xml:space="preserve"> or is required by a regulatory body</w:t>
      </w:r>
      <w:r w:rsidR="001428ED" w:rsidRPr="00BB3B7B">
        <w:rPr>
          <w:rFonts w:ascii="Book Antiqua" w:hAnsi="Book Antiqua"/>
        </w:rPr>
        <w:t>,</w:t>
      </w:r>
      <w:r w:rsidR="000407C2" w:rsidRPr="00BB3B7B">
        <w:rPr>
          <w:rFonts w:ascii="Book Antiqua" w:hAnsi="Book Antiqua"/>
        </w:rPr>
        <w:t xml:space="preserve"> to </w:t>
      </w:r>
      <w:r w:rsidRPr="00BB3B7B">
        <w:rPr>
          <w:rFonts w:ascii="Book Antiqua" w:hAnsi="Book Antiqua"/>
        </w:rPr>
        <w:t>be</w:t>
      </w:r>
      <w:r w:rsidR="000407C2" w:rsidRPr="00BB3B7B">
        <w:rPr>
          <w:rFonts w:ascii="Book Antiqua" w:hAnsi="Book Antiqua"/>
        </w:rPr>
        <w:t xml:space="preserve"> disclos</w:t>
      </w:r>
      <w:r w:rsidR="00AB27C7" w:rsidRPr="00BB3B7B">
        <w:rPr>
          <w:rFonts w:ascii="Book Antiqua" w:hAnsi="Book Antiqua"/>
        </w:rPr>
        <w:t xml:space="preserve">ed. However, </w:t>
      </w:r>
      <w:r w:rsidR="000407C2" w:rsidRPr="00BB3B7B">
        <w:rPr>
          <w:rFonts w:ascii="Book Antiqua" w:hAnsi="Book Antiqua"/>
        </w:rPr>
        <w:t xml:space="preserve">the Receiving Party shall: </w:t>
      </w:r>
    </w:p>
    <w:p w14:paraId="27508D73" w14:textId="77777777" w:rsidR="000407C2" w:rsidRPr="00BB3B7B" w:rsidRDefault="000407C2" w:rsidP="00BF5672">
      <w:pPr>
        <w:widowControl w:val="0"/>
        <w:tabs>
          <w:tab w:val="left" w:pos="1800"/>
        </w:tabs>
        <w:autoSpaceDE w:val="0"/>
        <w:autoSpaceDN w:val="0"/>
        <w:adjustRightInd w:val="0"/>
        <w:spacing w:line="276" w:lineRule="auto"/>
        <w:jc w:val="both"/>
        <w:rPr>
          <w:rFonts w:ascii="Book Antiqua" w:hAnsi="Book Antiqua"/>
        </w:rPr>
      </w:pPr>
    </w:p>
    <w:p w14:paraId="584F2EB2" w14:textId="77777777" w:rsidR="000407C2" w:rsidRPr="00BB3B7B" w:rsidRDefault="000407C2" w:rsidP="00BF5672">
      <w:pPr>
        <w:pStyle w:val="ColorfulList-Accent11"/>
        <w:widowControl w:val="0"/>
        <w:numPr>
          <w:ilvl w:val="0"/>
          <w:numId w:val="19"/>
        </w:numPr>
        <w:tabs>
          <w:tab w:val="left" w:pos="1080"/>
        </w:tabs>
        <w:autoSpaceDE w:val="0"/>
        <w:autoSpaceDN w:val="0"/>
        <w:adjustRightInd w:val="0"/>
        <w:spacing w:line="276" w:lineRule="auto"/>
        <w:ind w:left="1080"/>
        <w:jc w:val="both"/>
        <w:rPr>
          <w:rFonts w:ascii="Book Antiqua" w:hAnsi="Book Antiqua"/>
        </w:rPr>
      </w:pPr>
      <w:r w:rsidRPr="00BB3B7B">
        <w:rPr>
          <w:rFonts w:ascii="Book Antiqua" w:hAnsi="Book Antiqua"/>
        </w:rPr>
        <w:t xml:space="preserve">provide the Disclosing Party with prompt notice of any such request </w:t>
      </w:r>
      <w:r w:rsidR="001428ED" w:rsidRPr="00BB3B7B">
        <w:rPr>
          <w:rFonts w:ascii="Book Antiqua" w:hAnsi="Book Antiqua"/>
        </w:rPr>
        <w:t xml:space="preserve">or requirement </w:t>
      </w:r>
      <w:r w:rsidR="00B174C2" w:rsidRPr="00BB3B7B">
        <w:rPr>
          <w:rFonts w:ascii="Book Antiqua" w:hAnsi="Book Antiqua"/>
        </w:rPr>
        <w:t xml:space="preserve">before disclosure </w:t>
      </w:r>
      <w:r w:rsidRPr="00BB3B7B">
        <w:rPr>
          <w:rFonts w:ascii="Book Antiqua" w:hAnsi="Book Antiqua"/>
        </w:rPr>
        <w:t>so that the Disclosing Party may seek an appropriate protective order or other appropriate remedy; and</w:t>
      </w:r>
    </w:p>
    <w:p w14:paraId="70BF4C29" w14:textId="77777777" w:rsidR="000407C2" w:rsidRPr="00BB3B7B" w:rsidRDefault="000407C2" w:rsidP="00BF5672">
      <w:pPr>
        <w:widowControl w:val="0"/>
        <w:tabs>
          <w:tab w:val="left" w:pos="2160"/>
        </w:tabs>
        <w:autoSpaceDE w:val="0"/>
        <w:autoSpaceDN w:val="0"/>
        <w:adjustRightInd w:val="0"/>
        <w:spacing w:line="276" w:lineRule="auto"/>
        <w:ind w:left="2160"/>
        <w:jc w:val="both"/>
        <w:rPr>
          <w:rFonts w:ascii="Book Antiqua" w:hAnsi="Book Antiqua"/>
        </w:rPr>
      </w:pPr>
    </w:p>
    <w:p w14:paraId="75D9B781" w14:textId="77777777" w:rsidR="000407C2" w:rsidRPr="00BB3B7B" w:rsidRDefault="000407C2" w:rsidP="00BF5672">
      <w:pPr>
        <w:pStyle w:val="ColorfulList-Accent11"/>
        <w:widowControl w:val="0"/>
        <w:numPr>
          <w:ilvl w:val="0"/>
          <w:numId w:val="19"/>
        </w:numPr>
        <w:tabs>
          <w:tab w:val="left" w:pos="1080"/>
        </w:tabs>
        <w:autoSpaceDE w:val="0"/>
        <w:autoSpaceDN w:val="0"/>
        <w:adjustRightInd w:val="0"/>
        <w:spacing w:line="276" w:lineRule="auto"/>
        <w:ind w:left="1080"/>
        <w:jc w:val="both"/>
        <w:rPr>
          <w:rFonts w:ascii="Book Antiqua" w:hAnsi="Book Antiqua"/>
        </w:rPr>
      </w:pPr>
      <w:r w:rsidRPr="00BB3B7B">
        <w:rPr>
          <w:rFonts w:ascii="Book Antiqua" w:hAnsi="Book Antiqua"/>
        </w:rPr>
        <w:t xml:space="preserve">provide reasonable assistance to the Disclosing Party in obtaining any such protective order. </w:t>
      </w:r>
    </w:p>
    <w:p w14:paraId="3C61BE62" w14:textId="77777777" w:rsidR="000407C2" w:rsidRPr="00BB3B7B" w:rsidRDefault="000407C2" w:rsidP="00BF5672">
      <w:pPr>
        <w:pStyle w:val="ColorfulList-Accent11"/>
        <w:spacing w:line="276" w:lineRule="auto"/>
        <w:jc w:val="both"/>
        <w:rPr>
          <w:rFonts w:ascii="Book Antiqua" w:hAnsi="Book Antiqua"/>
        </w:rPr>
      </w:pPr>
    </w:p>
    <w:p w14:paraId="0CD18C72" w14:textId="77777777" w:rsidR="000407C2" w:rsidRPr="00BB3B7B" w:rsidRDefault="000407C2" w:rsidP="00BF5672">
      <w:pPr>
        <w:widowControl w:val="0"/>
        <w:tabs>
          <w:tab w:val="left" w:pos="720"/>
        </w:tabs>
        <w:autoSpaceDE w:val="0"/>
        <w:autoSpaceDN w:val="0"/>
        <w:adjustRightInd w:val="0"/>
        <w:spacing w:line="276" w:lineRule="auto"/>
        <w:ind w:left="720" w:hanging="720"/>
        <w:jc w:val="both"/>
        <w:rPr>
          <w:rFonts w:ascii="Book Antiqua" w:hAnsi="Book Antiqua"/>
        </w:rPr>
      </w:pPr>
      <w:r w:rsidRPr="00BB3B7B">
        <w:rPr>
          <w:rFonts w:ascii="Book Antiqua" w:hAnsi="Book Antiqua"/>
        </w:rPr>
        <w:tab/>
        <w:t>If a protective order or other remedy is not obtained or the Discl</w:t>
      </w:r>
      <w:r w:rsidR="003A039B" w:rsidRPr="00BB3B7B">
        <w:rPr>
          <w:rFonts w:ascii="Book Antiqua" w:hAnsi="Book Antiqua"/>
        </w:rPr>
        <w:t xml:space="preserve">osing Party grants a waiver </w:t>
      </w:r>
      <w:r w:rsidRPr="00BB3B7B">
        <w:rPr>
          <w:rFonts w:ascii="Book Antiqua" w:hAnsi="Book Antiqua"/>
        </w:rPr>
        <w:t>under</w:t>
      </w:r>
      <w:r w:rsidR="003A039B" w:rsidRPr="00BB3B7B">
        <w:rPr>
          <w:rFonts w:ascii="Book Antiqua" w:hAnsi="Book Antiqua"/>
        </w:rPr>
        <w:t xml:space="preserve"> this agreement</w:t>
      </w:r>
      <w:r w:rsidRPr="00BB3B7B">
        <w:rPr>
          <w:rFonts w:ascii="Book Antiqua" w:hAnsi="Book Antiqua"/>
        </w:rPr>
        <w:t xml:space="preserve">, then the Receiving Party may furnish that portion (and only that portion) of the Confidential Information that, in the written opinion of counsel reasonably acceptable to the Disclosing Party, the Receiving Party is legally compelled or </w:t>
      </w:r>
      <w:r w:rsidR="00AB27C7" w:rsidRPr="00BB3B7B">
        <w:rPr>
          <w:rFonts w:ascii="Book Antiqua" w:hAnsi="Book Antiqua"/>
        </w:rPr>
        <w:t>otherwise required to disclose.</w:t>
      </w:r>
      <w:r w:rsidR="00661452" w:rsidRPr="00BB3B7B">
        <w:rPr>
          <w:rFonts w:ascii="Book Antiqua" w:hAnsi="Book Antiqua"/>
        </w:rPr>
        <w:t xml:space="preserve"> T</w:t>
      </w:r>
      <w:r w:rsidRPr="00BB3B7B">
        <w:rPr>
          <w:rFonts w:ascii="Book Antiqua" w:hAnsi="Book Antiqua"/>
        </w:rPr>
        <w:t>he Receiving Party shall make reasonable efforts to obtain reliable assurance that confidential treatment will be accorded any part of the Confidential Information so disclosed; or</w:t>
      </w:r>
    </w:p>
    <w:p w14:paraId="5E05B8E5" w14:textId="77777777" w:rsidR="000407C2" w:rsidRPr="00BB3B7B" w:rsidRDefault="000407C2" w:rsidP="00BF5672">
      <w:pPr>
        <w:widowControl w:val="0"/>
        <w:tabs>
          <w:tab w:val="left" w:pos="1800"/>
          <w:tab w:val="left" w:pos="2160"/>
        </w:tabs>
        <w:autoSpaceDE w:val="0"/>
        <w:autoSpaceDN w:val="0"/>
        <w:adjustRightInd w:val="0"/>
        <w:spacing w:line="276" w:lineRule="auto"/>
        <w:ind w:left="1800" w:hanging="1800"/>
        <w:jc w:val="both"/>
        <w:rPr>
          <w:rFonts w:ascii="Book Antiqua" w:hAnsi="Book Antiqua"/>
        </w:rPr>
      </w:pPr>
    </w:p>
    <w:p w14:paraId="1C930DF9" w14:textId="77777777" w:rsidR="000407C2" w:rsidRPr="00BB3B7B" w:rsidRDefault="000407C2"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was developed by the Receiving Party independently w</w:t>
      </w:r>
      <w:r w:rsidR="00AB607E" w:rsidRPr="00BB3B7B">
        <w:rPr>
          <w:rFonts w:ascii="Book Antiqua" w:hAnsi="Book Antiqua"/>
        </w:rPr>
        <w:t>ithout breach of this agreement;</w:t>
      </w:r>
    </w:p>
    <w:p w14:paraId="508BC8B2" w14:textId="77777777" w:rsidR="00DA79CE" w:rsidRPr="00BB3B7B" w:rsidRDefault="00DA79CE" w:rsidP="00BF5672">
      <w:pPr>
        <w:pStyle w:val="ColorfulList-Accent11"/>
        <w:widowControl w:val="0"/>
        <w:autoSpaceDE w:val="0"/>
        <w:autoSpaceDN w:val="0"/>
        <w:adjustRightInd w:val="0"/>
        <w:spacing w:line="276" w:lineRule="auto"/>
        <w:jc w:val="both"/>
        <w:rPr>
          <w:rFonts w:ascii="Book Antiqua" w:hAnsi="Book Antiqua"/>
        </w:rPr>
      </w:pPr>
    </w:p>
    <w:p w14:paraId="1D9F3A32" w14:textId="77777777" w:rsidR="00DA79CE" w:rsidRPr="00BB3B7B" w:rsidRDefault="00DA79CE"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Was supplied to the Receiving Party without any restrictions by a third party in possession thereof who has no contractual obl</w:t>
      </w:r>
      <w:r w:rsidR="00AB607E" w:rsidRPr="00BB3B7B">
        <w:rPr>
          <w:rFonts w:ascii="Book Antiqua" w:hAnsi="Book Antiqua"/>
        </w:rPr>
        <w:t>igation to the Disclosing Party;</w:t>
      </w:r>
    </w:p>
    <w:p w14:paraId="0088485D" w14:textId="77777777" w:rsidR="00AB607E" w:rsidRPr="00BB3B7B" w:rsidRDefault="00AB607E" w:rsidP="00BF5672">
      <w:pPr>
        <w:pStyle w:val="ColorfulList-Accent11"/>
        <w:spacing w:line="276" w:lineRule="auto"/>
        <w:rPr>
          <w:rFonts w:ascii="Book Antiqua" w:hAnsi="Book Antiqua"/>
        </w:rPr>
      </w:pPr>
    </w:p>
    <w:p w14:paraId="074CD41B" w14:textId="77777777" w:rsidR="00AB607E" w:rsidRPr="00BB3B7B" w:rsidRDefault="00AB607E"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t>That the disclosure of information is in connection with the performance of obligations or the exercise of rights or remedies under this Agreement;</w:t>
      </w:r>
    </w:p>
    <w:p w14:paraId="2971CBC1" w14:textId="77777777" w:rsidR="00AB607E" w:rsidRPr="00BB3B7B" w:rsidRDefault="00AB607E" w:rsidP="00BF5672">
      <w:pPr>
        <w:pStyle w:val="ColorfulList-Accent11"/>
        <w:spacing w:line="276" w:lineRule="auto"/>
        <w:rPr>
          <w:rFonts w:ascii="Book Antiqua" w:hAnsi="Book Antiqua"/>
        </w:rPr>
      </w:pPr>
    </w:p>
    <w:p w14:paraId="0DA27615" w14:textId="77777777" w:rsidR="00AB607E" w:rsidRPr="00BB3B7B" w:rsidRDefault="00AB607E" w:rsidP="00BF5672">
      <w:pPr>
        <w:pStyle w:val="ColorfulList-Accent11"/>
        <w:widowControl w:val="0"/>
        <w:numPr>
          <w:ilvl w:val="1"/>
          <w:numId w:val="15"/>
        </w:numPr>
        <w:tabs>
          <w:tab w:val="clear" w:pos="2520"/>
        </w:tabs>
        <w:autoSpaceDE w:val="0"/>
        <w:autoSpaceDN w:val="0"/>
        <w:adjustRightInd w:val="0"/>
        <w:spacing w:line="276" w:lineRule="auto"/>
        <w:ind w:left="720" w:hanging="360"/>
        <w:jc w:val="both"/>
        <w:rPr>
          <w:rFonts w:ascii="Book Antiqua" w:hAnsi="Book Antiqua"/>
        </w:rPr>
      </w:pPr>
      <w:r w:rsidRPr="00BB3B7B">
        <w:rPr>
          <w:rFonts w:ascii="Book Antiqua" w:hAnsi="Book Antiqua"/>
        </w:rPr>
        <w:lastRenderedPageBreak/>
        <w:t xml:space="preserve">That the disclosure of information (including with regard to any dispute or claim) for the purpose of or in </w:t>
      </w:r>
      <w:proofErr w:type="spellStart"/>
      <w:r w:rsidRPr="00BB3B7B">
        <w:rPr>
          <w:rFonts w:ascii="Book Antiqua" w:hAnsi="Book Antiqua"/>
        </w:rPr>
        <w:t>conection</w:t>
      </w:r>
      <w:proofErr w:type="spellEnd"/>
      <w:r w:rsidRPr="00BB3B7B">
        <w:rPr>
          <w:rFonts w:ascii="Book Antiqua" w:hAnsi="Book Antiqua"/>
        </w:rPr>
        <w:t xml:space="preserve"> with any judicial or arbitral proceedings arising out of this Agreement.</w:t>
      </w:r>
    </w:p>
    <w:p w14:paraId="2C98BFFC" w14:textId="77777777" w:rsidR="00E45C62" w:rsidRPr="00BB3B7B" w:rsidRDefault="00E45C62" w:rsidP="00BF5672">
      <w:pPr>
        <w:keepNext/>
        <w:widowControl w:val="0"/>
        <w:tabs>
          <w:tab w:val="left" w:pos="360"/>
        </w:tabs>
        <w:autoSpaceDE w:val="0"/>
        <w:autoSpaceDN w:val="0"/>
        <w:adjustRightInd w:val="0"/>
        <w:spacing w:line="276" w:lineRule="auto"/>
        <w:ind w:left="720"/>
        <w:jc w:val="both"/>
        <w:rPr>
          <w:rFonts w:ascii="Book Antiqua" w:hAnsi="Book Antiqua"/>
          <w:b/>
        </w:rPr>
      </w:pPr>
    </w:p>
    <w:p w14:paraId="7B09F927" w14:textId="77777777" w:rsidR="00E45C62" w:rsidRPr="00BB3B7B" w:rsidRDefault="00E45C62" w:rsidP="00BF5672">
      <w:pPr>
        <w:keepNext/>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BB3B7B">
        <w:rPr>
          <w:rFonts w:ascii="Book Antiqua" w:hAnsi="Book Antiqua"/>
          <w:b/>
        </w:rPr>
        <w:t>RETURN OF PROPERTY.</w:t>
      </w:r>
    </w:p>
    <w:p w14:paraId="48A8441E" w14:textId="77777777" w:rsidR="00E45C62" w:rsidRPr="00BB3B7B" w:rsidRDefault="00E45C62" w:rsidP="00BF5672">
      <w:pPr>
        <w:keepNext/>
        <w:widowControl w:val="0"/>
        <w:autoSpaceDE w:val="0"/>
        <w:autoSpaceDN w:val="0"/>
        <w:adjustRightInd w:val="0"/>
        <w:spacing w:line="276" w:lineRule="auto"/>
        <w:jc w:val="both"/>
        <w:rPr>
          <w:rFonts w:ascii="Book Antiqua" w:hAnsi="Book Antiqua"/>
          <w:b/>
        </w:rPr>
      </w:pPr>
    </w:p>
    <w:p w14:paraId="7A4A0731" w14:textId="77777777" w:rsidR="00E45C62" w:rsidRPr="00BB3B7B" w:rsidRDefault="00FB738A" w:rsidP="00BF5672">
      <w:pPr>
        <w:keepNext/>
        <w:widowControl w:val="0"/>
        <w:autoSpaceDE w:val="0"/>
        <w:autoSpaceDN w:val="0"/>
        <w:adjustRightInd w:val="0"/>
        <w:spacing w:line="276" w:lineRule="auto"/>
        <w:ind w:left="360"/>
        <w:jc w:val="both"/>
        <w:rPr>
          <w:rFonts w:ascii="Book Antiqua" w:hAnsi="Book Antiqua"/>
        </w:rPr>
      </w:pPr>
      <w:r w:rsidRPr="00BB3B7B">
        <w:rPr>
          <w:rFonts w:ascii="Book Antiqua" w:hAnsi="Book Antiqua"/>
        </w:rPr>
        <w:t>On the request made by the Disclosing Party</w:t>
      </w:r>
      <w:r w:rsidR="00E45C62" w:rsidRPr="00BB3B7B">
        <w:rPr>
          <w:rFonts w:ascii="Book Antiqua" w:hAnsi="Book Antiqua"/>
        </w:rPr>
        <w:t xml:space="preserve">, the Receiving Party shall, and shall cause each Receiving Party Representative to promptly (and no later </w:t>
      </w:r>
      <w:r w:rsidR="00E45C62" w:rsidRPr="00A879C9">
        <w:rPr>
          <w:rFonts w:ascii="Book Antiqua" w:hAnsi="Book Antiqua"/>
        </w:rPr>
        <w:t xml:space="preserve">than </w:t>
      </w:r>
      <w:r w:rsidR="00A879C9" w:rsidRPr="00A879C9">
        <w:rPr>
          <w:rFonts w:ascii="Book Antiqua" w:hAnsi="Book Antiqua"/>
        </w:rPr>
        <w:t xml:space="preserve">3 </w:t>
      </w:r>
      <w:r w:rsidR="00E45C62" w:rsidRPr="00A879C9">
        <w:rPr>
          <w:rFonts w:ascii="Book Antiqua" w:hAnsi="Book Antiqua"/>
        </w:rPr>
        <w:t>days</w:t>
      </w:r>
      <w:r w:rsidR="00E45C62" w:rsidRPr="00BB3B7B">
        <w:rPr>
          <w:rFonts w:ascii="Book Antiqua" w:hAnsi="Book Antiqua"/>
        </w:rPr>
        <w:t xml:space="preserve"> after the request):</w:t>
      </w:r>
    </w:p>
    <w:p w14:paraId="0502C9E8" w14:textId="77777777" w:rsidR="00E45C62" w:rsidRPr="00BB3B7B" w:rsidRDefault="00E45C62" w:rsidP="00BF5672">
      <w:pPr>
        <w:widowControl w:val="0"/>
        <w:autoSpaceDE w:val="0"/>
        <w:autoSpaceDN w:val="0"/>
        <w:adjustRightInd w:val="0"/>
        <w:spacing w:line="276" w:lineRule="auto"/>
        <w:jc w:val="both"/>
        <w:rPr>
          <w:rFonts w:ascii="Book Antiqua" w:hAnsi="Book Antiqua"/>
        </w:rPr>
      </w:pPr>
    </w:p>
    <w:p w14:paraId="57087A5C" w14:textId="77777777" w:rsidR="00E45C62" w:rsidRPr="00BB3B7B" w:rsidRDefault="00AB27C7" w:rsidP="00BF5672">
      <w:pPr>
        <w:pStyle w:val="ColorfulList-Accent11"/>
        <w:widowControl w:val="0"/>
        <w:numPr>
          <w:ilvl w:val="1"/>
          <w:numId w:val="15"/>
        </w:numPr>
        <w:tabs>
          <w:tab w:val="clear" w:pos="2520"/>
        </w:tabs>
        <w:autoSpaceDE w:val="0"/>
        <w:autoSpaceDN w:val="0"/>
        <w:adjustRightInd w:val="0"/>
        <w:spacing w:line="276" w:lineRule="auto"/>
        <w:ind w:left="900" w:hanging="360"/>
        <w:jc w:val="both"/>
        <w:rPr>
          <w:rFonts w:ascii="Book Antiqua" w:hAnsi="Book Antiqua"/>
        </w:rPr>
      </w:pPr>
      <w:r w:rsidRPr="00BB3B7B">
        <w:rPr>
          <w:rFonts w:ascii="Book Antiqua" w:hAnsi="Book Antiqua"/>
        </w:rPr>
        <w:t>r</w:t>
      </w:r>
      <w:r w:rsidR="00E45C62" w:rsidRPr="00BB3B7B">
        <w:rPr>
          <w:rFonts w:ascii="Book Antiqua" w:hAnsi="Book Antiqua"/>
        </w:rPr>
        <w:t xml:space="preserve">eturn all Confidential Information to </w:t>
      </w:r>
      <w:r w:rsidR="00661452" w:rsidRPr="00BB3B7B">
        <w:rPr>
          <w:rFonts w:ascii="Book Antiqua" w:hAnsi="Book Antiqua"/>
        </w:rPr>
        <w:t>the</w:t>
      </w:r>
      <w:r w:rsidR="00E45C62" w:rsidRPr="00BB3B7B">
        <w:rPr>
          <w:rFonts w:ascii="Book Antiqua" w:hAnsi="Book Antiqua"/>
        </w:rPr>
        <w:t xml:space="preserve"> Disclosing Party; and</w:t>
      </w:r>
    </w:p>
    <w:p w14:paraId="7B4AF449" w14:textId="77777777" w:rsidR="00E45C62" w:rsidRPr="00A879C9" w:rsidRDefault="00E45C62" w:rsidP="00BF5672">
      <w:pPr>
        <w:pStyle w:val="ColorfulList-Accent11"/>
        <w:widowControl w:val="0"/>
        <w:autoSpaceDE w:val="0"/>
        <w:autoSpaceDN w:val="0"/>
        <w:adjustRightInd w:val="0"/>
        <w:spacing w:line="276" w:lineRule="auto"/>
        <w:jc w:val="both"/>
        <w:rPr>
          <w:rFonts w:ascii="Book Antiqua" w:hAnsi="Book Antiqua"/>
        </w:rPr>
      </w:pPr>
    </w:p>
    <w:p w14:paraId="058A7EB2" w14:textId="77777777" w:rsidR="00E45C62" w:rsidRPr="00BB3B7B" w:rsidRDefault="00AB27C7" w:rsidP="0055560D">
      <w:pPr>
        <w:pStyle w:val="ColorfulList-Accent11"/>
        <w:widowControl w:val="0"/>
        <w:numPr>
          <w:ilvl w:val="1"/>
          <w:numId w:val="15"/>
        </w:numPr>
        <w:tabs>
          <w:tab w:val="clear" w:pos="2520"/>
        </w:tabs>
        <w:autoSpaceDE w:val="0"/>
        <w:autoSpaceDN w:val="0"/>
        <w:adjustRightInd w:val="0"/>
        <w:spacing w:line="276" w:lineRule="auto"/>
        <w:ind w:left="900" w:hanging="360"/>
        <w:jc w:val="both"/>
        <w:rPr>
          <w:rFonts w:ascii="Book Antiqua" w:hAnsi="Book Antiqua"/>
        </w:rPr>
      </w:pPr>
      <w:r w:rsidRPr="00A879C9">
        <w:rPr>
          <w:rFonts w:ascii="Book Antiqua" w:hAnsi="Book Antiqua"/>
        </w:rPr>
        <w:t>d</w:t>
      </w:r>
      <w:r w:rsidR="00E45C62" w:rsidRPr="00A879C9">
        <w:rPr>
          <w:rFonts w:ascii="Book Antiqua" w:hAnsi="Book Antiqua"/>
        </w:rPr>
        <w:t xml:space="preserve">estroy all Derivative Material and within </w:t>
      </w:r>
      <w:r w:rsidR="00A879C9" w:rsidRPr="00A879C9">
        <w:rPr>
          <w:rFonts w:ascii="Book Antiqua" w:hAnsi="Book Antiqua"/>
        </w:rPr>
        <w:t>7</w:t>
      </w:r>
      <w:r w:rsidR="00E45C62" w:rsidRPr="00BB3B7B">
        <w:rPr>
          <w:rFonts w:ascii="Book Antiqua" w:hAnsi="Book Antiqua"/>
          <w:color w:val="FF0000"/>
        </w:rPr>
        <w:t xml:space="preserve"> </w:t>
      </w:r>
      <w:r w:rsidR="00E45C62" w:rsidRPr="00BB3B7B">
        <w:rPr>
          <w:rFonts w:ascii="Book Antiqua" w:hAnsi="Book Antiqua"/>
        </w:rPr>
        <w:t xml:space="preserve">days of this destruction, provide a written certificate to </w:t>
      </w:r>
      <w:r w:rsidR="00661452" w:rsidRPr="00BB3B7B">
        <w:rPr>
          <w:rFonts w:ascii="Book Antiqua" w:hAnsi="Book Antiqua"/>
        </w:rPr>
        <w:t>the</w:t>
      </w:r>
      <w:r w:rsidR="00E45C62" w:rsidRPr="00BB3B7B">
        <w:rPr>
          <w:rFonts w:ascii="Book Antiqua" w:hAnsi="Book Antiqua"/>
        </w:rPr>
        <w:t xml:space="preserve"> Disclosing Party confirming this destruction.</w:t>
      </w:r>
    </w:p>
    <w:p w14:paraId="2D2B34FA" w14:textId="77777777" w:rsidR="00E45C62" w:rsidRPr="00BB3B7B" w:rsidRDefault="00E45C62" w:rsidP="00BF5672">
      <w:pPr>
        <w:widowControl w:val="0"/>
        <w:tabs>
          <w:tab w:val="left" w:pos="360"/>
        </w:tabs>
        <w:autoSpaceDE w:val="0"/>
        <w:autoSpaceDN w:val="0"/>
        <w:adjustRightInd w:val="0"/>
        <w:spacing w:line="276" w:lineRule="auto"/>
        <w:ind w:left="360"/>
        <w:jc w:val="both"/>
        <w:rPr>
          <w:rFonts w:ascii="Book Antiqua" w:hAnsi="Book Antiqua"/>
          <w:b/>
          <w:color w:val="FF0000"/>
        </w:rPr>
      </w:pPr>
    </w:p>
    <w:p w14:paraId="6D9C2B24" w14:textId="77777777" w:rsidR="00E45C62" w:rsidRPr="000E0A5F" w:rsidRDefault="00E45C62"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0E0A5F">
        <w:rPr>
          <w:rFonts w:ascii="Book Antiqua" w:hAnsi="Book Antiqua"/>
          <w:b/>
        </w:rPr>
        <w:t>NO PUBLICITY.</w:t>
      </w:r>
      <w:r w:rsidR="006846E3" w:rsidRPr="000E0A5F">
        <w:rPr>
          <w:rFonts w:ascii="Book Antiqua" w:hAnsi="Book Antiqua"/>
          <w:b/>
        </w:rPr>
        <w:t xml:space="preserve"> </w:t>
      </w:r>
    </w:p>
    <w:p w14:paraId="1B2FF97E" w14:textId="77777777" w:rsidR="00E45C62" w:rsidRPr="000E0A5F" w:rsidRDefault="00E45C62"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1A832287" w14:textId="77777777" w:rsidR="00E45C62" w:rsidRPr="000E0A5F" w:rsidRDefault="00B67013"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jc w:val="both"/>
        <w:rPr>
          <w:rFonts w:ascii="Book Antiqua" w:hAnsi="Book Antiqua"/>
        </w:rPr>
      </w:pPr>
      <w:r w:rsidRPr="000E0A5F">
        <w:rPr>
          <w:rFonts w:ascii="Book Antiqua" w:hAnsi="Book Antiqua"/>
        </w:rPr>
        <w:t>Subject to the provisions of Clause III,</w:t>
      </w:r>
      <w:r w:rsidR="00B54500" w:rsidRPr="000E0A5F">
        <w:rPr>
          <w:rFonts w:ascii="Book Antiqua" w:hAnsi="Book Antiqua"/>
        </w:rPr>
        <w:t xml:space="preserve"> </w:t>
      </w:r>
      <w:r w:rsidRPr="000E0A5F">
        <w:rPr>
          <w:rFonts w:ascii="Book Antiqua" w:hAnsi="Book Antiqua"/>
        </w:rPr>
        <w:t>n</w:t>
      </w:r>
      <w:r w:rsidR="00FE706D" w:rsidRPr="000E0A5F">
        <w:rPr>
          <w:rFonts w:ascii="Book Antiqua" w:hAnsi="Book Antiqua"/>
        </w:rPr>
        <w:t>one of the Parties shall issue any p</w:t>
      </w:r>
      <w:r w:rsidR="008D01FA" w:rsidRPr="000E0A5F">
        <w:rPr>
          <w:rFonts w:ascii="Book Antiqua" w:hAnsi="Book Antiqua"/>
        </w:rPr>
        <w:t>ress</w:t>
      </w:r>
      <w:r w:rsidR="00FE706D" w:rsidRPr="000E0A5F">
        <w:rPr>
          <w:rFonts w:ascii="Book Antiqua" w:hAnsi="Book Antiqua"/>
        </w:rPr>
        <w:t xml:space="preserve"> re</w:t>
      </w:r>
      <w:r w:rsidR="00AF3398" w:rsidRPr="000E0A5F">
        <w:rPr>
          <w:rFonts w:ascii="Book Antiqua" w:hAnsi="Book Antiqua"/>
        </w:rPr>
        <w:t>le</w:t>
      </w:r>
      <w:r w:rsidR="00FE706D" w:rsidRPr="000E0A5F">
        <w:rPr>
          <w:rFonts w:ascii="Book Antiqua" w:hAnsi="Book Antiqua"/>
        </w:rPr>
        <w:t xml:space="preserve">ase or public announcement or otherwise make any disclosure concerning this Agreement and/or the transactions contemplated hereunder, without the prior written approval of the Other Party. </w:t>
      </w:r>
      <w:r w:rsidR="00E45C62" w:rsidRPr="000E0A5F">
        <w:rPr>
          <w:rFonts w:ascii="Book Antiqua" w:hAnsi="Book Antiqua"/>
        </w:rPr>
        <w:t>The parties shall keep the existence of this agreement, and the transactions or discussions contemplated by this agreement, strictly confidential.</w:t>
      </w:r>
    </w:p>
    <w:p w14:paraId="33D06105" w14:textId="77777777" w:rsidR="00E45C62" w:rsidRPr="00BB3B7B" w:rsidRDefault="00E45C62" w:rsidP="00BF5672">
      <w:pPr>
        <w:widowControl w:val="0"/>
        <w:tabs>
          <w:tab w:val="left" w:pos="360"/>
        </w:tabs>
        <w:autoSpaceDE w:val="0"/>
        <w:autoSpaceDN w:val="0"/>
        <w:adjustRightInd w:val="0"/>
        <w:spacing w:line="276" w:lineRule="auto"/>
        <w:jc w:val="both"/>
        <w:rPr>
          <w:rFonts w:ascii="Book Antiqua" w:hAnsi="Book Antiqua"/>
          <w:b/>
        </w:rPr>
      </w:pPr>
    </w:p>
    <w:p w14:paraId="5C26DDB3" w14:textId="77777777" w:rsidR="00B77B7D" w:rsidRPr="00BB3B7B" w:rsidRDefault="00B77B7D"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BB3B7B">
        <w:rPr>
          <w:rFonts w:ascii="Book Antiqua" w:hAnsi="Book Antiqua"/>
          <w:b/>
        </w:rPr>
        <w:t xml:space="preserve">OWNERSHIP RIGHTS. </w:t>
      </w:r>
    </w:p>
    <w:p w14:paraId="5A13F08C" w14:textId="77777777" w:rsidR="00B77B7D" w:rsidRPr="00BB3B7B" w:rsidRDefault="00B77B7D"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4A000081" w14:textId="77777777" w:rsidR="00B77B7D" w:rsidRPr="00BB3B7B" w:rsidRDefault="00B77B7D" w:rsidP="00BF5672">
      <w:pPr>
        <w:widowControl w:val="0"/>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jc w:val="both"/>
        <w:rPr>
          <w:rFonts w:ascii="Book Antiqua" w:hAnsi="Book Antiqua"/>
        </w:rPr>
      </w:pPr>
      <w:r w:rsidRPr="00BB3B7B">
        <w:rPr>
          <w:rFonts w:ascii="Book Antiqua" w:hAnsi="Book Antiqua"/>
        </w:rPr>
        <w:t xml:space="preserve">Each party acknowledges that the Confidential Information is, and at all times will be, the Disclosing Party’s sole property, even if suggestions made by a Receiving Party are incorporated into the Confidential Information. </w:t>
      </w:r>
      <w:r w:rsidR="00EA5F08" w:rsidRPr="00BB3B7B">
        <w:rPr>
          <w:rFonts w:ascii="Book Antiqua" w:hAnsi="Book Antiqua"/>
        </w:rPr>
        <w:t>Neither party</w:t>
      </w:r>
      <w:r w:rsidRPr="00BB3B7B">
        <w:rPr>
          <w:rFonts w:ascii="Book Antiqua" w:hAnsi="Book Antiqua"/>
        </w:rPr>
        <w:t xml:space="preserve"> </w:t>
      </w:r>
      <w:r w:rsidR="00336C82" w:rsidRPr="00BB3B7B">
        <w:rPr>
          <w:rFonts w:ascii="Book Antiqua" w:hAnsi="Book Antiqua"/>
        </w:rPr>
        <w:t>shall obtain</w:t>
      </w:r>
      <w:r w:rsidRPr="00BB3B7B">
        <w:rPr>
          <w:rFonts w:ascii="Book Antiqua" w:hAnsi="Book Antiqua"/>
        </w:rPr>
        <w:t xml:space="preserve"> any rights</w:t>
      </w:r>
      <w:r w:rsidR="00EA5F08" w:rsidRPr="00BB3B7B">
        <w:rPr>
          <w:rFonts w:ascii="Book Antiqua" w:hAnsi="Book Antiqua"/>
        </w:rPr>
        <w:t xml:space="preserve">, </w:t>
      </w:r>
      <w:r w:rsidRPr="00BB3B7B">
        <w:rPr>
          <w:rFonts w:ascii="Book Antiqua" w:hAnsi="Book Antiqua"/>
        </w:rPr>
        <w:t>by license or otherwise</w:t>
      </w:r>
      <w:r w:rsidR="00EA5F08" w:rsidRPr="00BB3B7B">
        <w:rPr>
          <w:rFonts w:ascii="Book Antiqua" w:hAnsi="Book Antiqua"/>
        </w:rPr>
        <w:t>,</w:t>
      </w:r>
      <w:r w:rsidRPr="00BB3B7B">
        <w:rPr>
          <w:rFonts w:ascii="Book Antiqua" w:hAnsi="Book Antiqua"/>
        </w:rPr>
        <w:t xml:space="preserve"> in the </w:t>
      </w:r>
      <w:r w:rsidR="00EA5F08" w:rsidRPr="00BB3B7B">
        <w:rPr>
          <w:rFonts w:ascii="Book Antiqua" w:hAnsi="Book Antiqua"/>
        </w:rPr>
        <w:t xml:space="preserve">other party’s </w:t>
      </w:r>
      <w:r w:rsidRPr="00BB3B7B">
        <w:rPr>
          <w:rFonts w:ascii="Book Antiqua" w:hAnsi="Book Antiqua"/>
        </w:rPr>
        <w:t xml:space="preserve">Confidential Information. </w:t>
      </w:r>
      <w:r w:rsidR="00661452" w:rsidRPr="00BB3B7B">
        <w:rPr>
          <w:rFonts w:ascii="Book Antiqua" w:hAnsi="Book Antiqua"/>
        </w:rPr>
        <w:t>N</w:t>
      </w:r>
      <w:r w:rsidRPr="00BB3B7B">
        <w:rPr>
          <w:rFonts w:ascii="Book Antiqua" w:hAnsi="Book Antiqua"/>
        </w:rPr>
        <w:t xml:space="preserve">either party solicits any change in the </w:t>
      </w:r>
      <w:r w:rsidR="00661452" w:rsidRPr="00BB3B7B">
        <w:rPr>
          <w:rFonts w:ascii="Book Antiqua" w:hAnsi="Book Antiqua"/>
        </w:rPr>
        <w:t xml:space="preserve">other party’s </w:t>
      </w:r>
      <w:r w:rsidRPr="00BB3B7B">
        <w:rPr>
          <w:rFonts w:ascii="Book Antiqua" w:hAnsi="Book Antiqua"/>
        </w:rPr>
        <w:t xml:space="preserve">organization, business practice, service, or products, and the disclosure of the Confidential Information </w:t>
      </w:r>
      <w:r w:rsidR="00AB27C7" w:rsidRPr="00BB3B7B">
        <w:rPr>
          <w:rFonts w:ascii="Book Antiqua" w:hAnsi="Book Antiqua"/>
        </w:rPr>
        <w:t>may</w:t>
      </w:r>
      <w:r w:rsidRPr="00BB3B7B">
        <w:rPr>
          <w:rFonts w:ascii="Book Antiqua" w:hAnsi="Book Antiqua"/>
        </w:rPr>
        <w:t xml:space="preserve"> not be construed as evidencing any intent by a party to purchase any products or services of the other party or as an encouragement to expend funds in development or research efforts. The Confidential Information may pertain to prospective or unannounced products. </w:t>
      </w:r>
      <w:r w:rsidR="00AB27C7" w:rsidRPr="00BB3B7B">
        <w:rPr>
          <w:rFonts w:ascii="Book Antiqua" w:hAnsi="Book Antiqua"/>
        </w:rPr>
        <w:t>Neither party</w:t>
      </w:r>
      <w:r w:rsidRPr="00BB3B7B">
        <w:rPr>
          <w:rFonts w:ascii="Book Antiqua" w:hAnsi="Book Antiqua"/>
        </w:rPr>
        <w:t xml:space="preserve"> </w:t>
      </w:r>
      <w:r w:rsidR="00AB27C7" w:rsidRPr="00BB3B7B">
        <w:rPr>
          <w:rFonts w:ascii="Book Antiqua" w:hAnsi="Book Antiqua"/>
        </w:rPr>
        <w:t>may</w:t>
      </w:r>
      <w:r w:rsidRPr="00BB3B7B">
        <w:rPr>
          <w:rFonts w:ascii="Book Antiqua" w:hAnsi="Book Antiqua"/>
        </w:rPr>
        <w:t xml:space="preserve"> use the other party’s Confidential Information as a basis on which to develop or have a third party develop a competing or similar plan or undertaking. </w:t>
      </w:r>
    </w:p>
    <w:p w14:paraId="7D201FF0" w14:textId="77777777" w:rsidR="001E6DF6" w:rsidRPr="000E0A5F" w:rsidRDefault="001E6DF6"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0E0A5F">
        <w:rPr>
          <w:rFonts w:ascii="Book Antiqua" w:hAnsi="Book Antiqua"/>
          <w:b/>
        </w:rPr>
        <w:lastRenderedPageBreak/>
        <w:t>TERMINATION</w:t>
      </w:r>
    </w:p>
    <w:p w14:paraId="54763A8A" w14:textId="77777777" w:rsidR="003C5DB5" w:rsidRPr="000E0A5F" w:rsidRDefault="001E6DF6" w:rsidP="00BF5672">
      <w:pPr>
        <w:widowControl w:val="0"/>
        <w:autoSpaceDE w:val="0"/>
        <w:autoSpaceDN w:val="0"/>
        <w:adjustRightInd w:val="0"/>
        <w:spacing w:line="276" w:lineRule="auto"/>
        <w:ind w:left="360"/>
        <w:jc w:val="both"/>
        <w:rPr>
          <w:rFonts w:ascii="Book Antiqua" w:hAnsi="Book Antiqua"/>
          <w:bCs/>
        </w:rPr>
      </w:pPr>
      <w:r w:rsidRPr="000E0A5F">
        <w:rPr>
          <w:rFonts w:ascii="Book Antiqua" w:hAnsi="Book Antiqua"/>
          <w:bCs/>
        </w:rPr>
        <w:t>Either party may terminate this Agreement by serving on the Other Party a</w:t>
      </w:r>
      <w:r w:rsidR="00D630A0" w:rsidRPr="000E0A5F">
        <w:rPr>
          <w:rFonts w:ascii="Book Antiqua" w:hAnsi="Book Antiqua"/>
          <w:bCs/>
        </w:rPr>
        <w:t>n advance</w:t>
      </w:r>
      <w:r w:rsidRPr="000E0A5F">
        <w:rPr>
          <w:rFonts w:ascii="Book Antiqua" w:hAnsi="Book Antiqua"/>
          <w:bCs/>
        </w:rPr>
        <w:t xml:space="preserve"> written notice of </w:t>
      </w:r>
      <w:r w:rsidR="00A879C9" w:rsidRPr="000E0A5F">
        <w:rPr>
          <w:rFonts w:ascii="Book Antiqua" w:hAnsi="Book Antiqua"/>
          <w:bCs/>
        </w:rPr>
        <w:t>10</w:t>
      </w:r>
      <w:r w:rsidRPr="000E0A5F">
        <w:rPr>
          <w:rFonts w:ascii="Book Antiqua" w:hAnsi="Book Antiqua"/>
          <w:bCs/>
        </w:rPr>
        <w:t xml:space="preserve"> Days</w:t>
      </w:r>
      <w:r w:rsidR="003C5DB5" w:rsidRPr="000E0A5F">
        <w:rPr>
          <w:rFonts w:ascii="Book Antiqua" w:hAnsi="Book Antiqua"/>
          <w:bCs/>
        </w:rPr>
        <w:t>:</w:t>
      </w:r>
    </w:p>
    <w:p w14:paraId="56B09FD1" w14:textId="77777777" w:rsidR="001E6DF6" w:rsidRPr="000E0A5F" w:rsidRDefault="003C5DB5" w:rsidP="00BF5672">
      <w:pPr>
        <w:widowControl w:val="0"/>
        <w:numPr>
          <w:ilvl w:val="0"/>
          <w:numId w:val="26"/>
        </w:numPr>
        <w:autoSpaceDE w:val="0"/>
        <w:autoSpaceDN w:val="0"/>
        <w:adjustRightInd w:val="0"/>
        <w:spacing w:line="276" w:lineRule="auto"/>
        <w:jc w:val="both"/>
        <w:rPr>
          <w:rFonts w:ascii="Book Antiqua" w:hAnsi="Book Antiqua"/>
          <w:bCs/>
        </w:rPr>
      </w:pPr>
      <w:r w:rsidRPr="000E0A5F">
        <w:rPr>
          <w:rFonts w:ascii="Book Antiqua" w:hAnsi="Book Antiqua"/>
          <w:bCs/>
        </w:rPr>
        <w:t>O</w:t>
      </w:r>
      <w:r w:rsidR="00D630A0" w:rsidRPr="000E0A5F">
        <w:rPr>
          <w:rFonts w:ascii="Book Antiqua" w:hAnsi="Book Antiqua"/>
          <w:bCs/>
        </w:rPr>
        <w:t xml:space="preserve">n the material </w:t>
      </w:r>
      <w:r w:rsidRPr="000E0A5F">
        <w:rPr>
          <w:rFonts w:ascii="Book Antiqua" w:hAnsi="Book Antiqua"/>
          <w:bCs/>
        </w:rPr>
        <w:t>breach, by the Other Party, of any of its obligations under this Agreement, or;</w:t>
      </w:r>
    </w:p>
    <w:p w14:paraId="50EFED0A" w14:textId="77777777" w:rsidR="003C5DB5" w:rsidRPr="000E0A5F" w:rsidRDefault="003C5DB5" w:rsidP="00BF5672">
      <w:pPr>
        <w:widowControl w:val="0"/>
        <w:numPr>
          <w:ilvl w:val="0"/>
          <w:numId w:val="26"/>
        </w:numPr>
        <w:autoSpaceDE w:val="0"/>
        <w:autoSpaceDN w:val="0"/>
        <w:adjustRightInd w:val="0"/>
        <w:spacing w:line="276" w:lineRule="auto"/>
        <w:jc w:val="both"/>
        <w:rPr>
          <w:rFonts w:ascii="Book Antiqua" w:hAnsi="Book Antiqua"/>
          <w:bCs/>
        </w:rPr>
      </w:pPr>
      <w:r w:rsidRPr="000E0A5F">
        <w:rPr>
          <w:rFonts w:ascii="Book Antiqua" w:hAnsi="Book Antiqua"/>
          <w:bCs/>
        </w:rPr>
        <w:t>Without Cause.</w:t>
      </w:r>
    </w:p>
    <w:p w14:paraId="1F6589DA" w14:textId="77777777" w:rsidR="001E6DF6" w:rsidRPr="000E0A5F" w:rsidRDefault="001E6DF6" w:rsidP="00BF5672">
      <w:pPr>
        <w:widowControl w:val="0"/>
        <w:autoSpaceDE w:val="0"/>
        <w:autoSpaceDN w:val="0"/>
        <w:adjustRightInd w:val="0"/>
        <w:spacing w:line="276" w:lineRule="auto"/>
        <w:ind w:left="360"/>
        <w:jc w:val="both"/>
        <w:rPr>
          <w:rFonts w:ascii="Book Antiqua" w:hAnsi="Book Antiqua"/>
          <w:bCs/>
        </w:rPr>
      </w:pPr>
      <w:r w:rsidRPr="000E0A5F">
        <w:rPr>
          <w:rFonts w:ascii="Book Antiqua" w:hAnsi="Book Antiqua"/>
          <w:bCs/>
        </w:rPr>
        <w:t xml:space="preserve">Provided however that the Receiving Party’s obligations with respect to Confidential Information disclosed prior to the termination of this Agreement shall continue for </w:t>
      </w:r>
      <w:r w:rsidR="00A879C9" w:rsidRPr="000E0A5F">
        <w:rPr>
          <w:rFonts w:ascii="Book Antiqua" w:hAnsi="Book Antiqua"/>
          <w:bCs/>
        </w:rPr>
        <w:t>1</w:t>
      </w:r>
      <w:r w:rsidRPr="000E0A5F">
        <w:rPr>
          <w:rFonts w:ascii="Book Antiqua" w:hAnsi="Book Antiqua"/>
          <w:bCs/>
        </w:rPr>
        <w:t xml:space="preserve"> Year.</w:t>
      </w:r>
    </w:p>
    <w:p w14:paraId="15663548" w14:textId="77777777" w:rsidR="001E6DF6" w:rsidRPr="000E0A5F" w:rsidRDefault="001E6DF6" w:rsidP="00BF5672">
      <w:pPr>
        <w:widowControl w:val="0"/>
        <w:autoSpaceDE w:val="0"/>
        <w:autoSpaceDN w:val="0"/>
        <w:adjustRightInd w:val="0"/>
        <w:spacing w:line="276" w:lineRule="auto"/>
        <w:ind w:left="360"/>
        <w:jc w:val="both"/>
        <w:rPr>
          <w:rFonts w:ascii="Book Antiqua" w:hAnsi="Book Antiqua"/>
          <w:bCs/>
        </w:rPr>
      </w:pPr>
      <w:r w:rsidRPr="000E0A5F">
        <w:rPr>
          <w:rFonts w:ascii="Book Antiqua" w:hAnsi="Book Antiqua"/>
          <w:bCs/>
        </w:rPr>
        <w:t>On the termination of this Agreement, any and all resources pertaining to the Disclosing Party shall be returned to it by the Receiving Party.</w:t>
      </w:r>
    </w:p>
    <w:p w14:paraId="0D16D0C5" w14:textId="77777777" w:rsidR="001E6DF6" w:rsidRPr="000E0A5F" w:rsidRDefault="001E6DF6" w:rsidP="00BF5672">
      <w:pPr>
        <w:widowControl w:val="0"/>
        <w:autoSpaceDE w:val="0"/>
        <w:autoSpaceDN w:val="0"/>
        <w:adjustRightInd w:val="0"/>
        <w:spacing w:line="276" w:lineRule="auto"/>
        <w:ind w:left="720"/>
        <w:jc w:val="both"/>
        <w:rPr>
          <w:rFonts w:ascii="Book Antiqua" w:hAnsi="Book Antiqua"/>
          <w:b/>
        </w:rPr>
      </w:pPr>
    </w:p>
    <w:p w14:paraId="3F53BF3A" w14:textId="77777777" w:rsidR="0051631B" w:rsidRPr="000E0A5F" w:rsidRDefault="0051631B"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0E0A5F">
        <w:rPr>
          <w:rFonts w:ascii="Book Antiqua" w:hAnsi="Book Antiqua"/>
          <w:b/>
        </w:rPr>
        <w:t>FUTURE PRODUCTS; RESIDUALS.</w:t>
      </w:r>
    </w:p>
    <w:p w14:paraId="0ADBED9D" w14:textId="77777777" w:rsidR="0051631B" w:rsidRPr="000E0A5F" w:rsidRDefault="0051631B"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323755D6" w14:textId="77777777" w:rsidR="0051631B" w:rsidRPr="000E0A5F" w:rsidRDefault="0051631B"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jc w:val="both"/>
        <w:rPr>
          <w:rFonts w:ascii="Book Antiqua" w:hAnsi="Book Antiqua"/>
        </w:rPr>
      </w:pPr>
      <w:r w:rsidRPr="000E0A5F">
        <w:rPr>
          <w:rFonts w:ascii="Book Antiqua" w:hAnsi="Book Antiqua"/>
        </w:rPr>
        <w:t xml:space="preserve">The </w:t>
      </w:r>
      <w:r w:rsidR="00AB27C7" w:rsidRPr="000E0A5F">
        <w:rPr>
          <w:rFonts w:ascii="Book Antiqua" w:hAnsi="Book Antiqua"/>
        </w:rPr>
        <w:t xml:space="preserve">confidentiality </w:t>
      </w:r>
      <w:r w:rsidRPr="000E0A5F">
        <w:rPr>
          <w:rFonts w:ascii="Book Antiqua" w:hAnsi="Book Antiqua"/>
        </w:rPr>
        <w:t xml:space="preserve">terms </w:t>
      </w:r>
      <w:r w:rsidR="00AB27C7" w:rsidRPr="000E0A5F">
        <w:rPr>
          <w:rFonts w:ascii="Book Antiqua" w:hAnsi="Book Antiqua"/>
        </w:rPr>
        <w:t>of</w:t>
      </w:r>
      <w:r w:rsidRPr="000E0A5F">
        <w:rPr>
          <w:rFonts w:ascii="Book Antiqua" w:hAnsi="Book Antiqua"/>
        </w:rPr>
        <w:t xml:space="preserve"> this a</w:t>
      </w:r>
      <w:r w:rsidR="00EC42CC" w:rsidRPr="000E0A5F">
        <w:rPr>
          <w:rFonts w:ascii="Book Antiqua" w:hAnsi="Book Antiqua"/>
        </w:rPr>
        <w:t xml:space="preserve">greement </w:t>
      </w:r>
      <w:r w:rsidR="00AB27C7" w:rsidRPr="000E0A5F">
        <w:rPr>
          <w:rFonts w:ascii="Book Antiqua" w:hAnsi="Book Antiqua"/>
        </w:rPr>
        <w:t>do</w:t>
      </w:r>
      <w:r w:rsidR="00EC42CC" w:rsidRPr="000E0A5F">
        <w:rPr>
          <w:rFonts w:ascii="Book Antiqua" w:hAnsi="Book Antiqua"/>
        </w:rPr>
        <w:t xml:space="preserve"> not limit either party’s </w:t>
      </w:r>
      <w:r w:rsidRPr="000E0A5F">
        <w:rPr>
          <w:rFonts w:ascii="Book Antiqua" w:hAnsi="Book Antiqua"/>
        </w:rPr>
        <w:t xml:space="preserve">right to develop or acquire products independently without use of the </w:t>
      </w:r>
      <w:r w:rsidR="00EC42CC" w:rsidRPr="000E0A5F">
        <w:rPr>
          <w:rFonts w:ascii="Book Antiqua" w:hAnsi="Book Antiqua"/>
        </w:rPr>
        <w:t xml:space="preserve">other party’s </w:t>
      </w:r>
      <w:r w:rsidRPr="000E0A5F">
        <w:rPr>
          <w:rFonts w:ascii="Book Antiqua" w:hAnsi="Book Antiqua"/>
        </w:rPr>
        <w:t xml:space="preserve">Confidential Information. Further, </w:t>
      </w:r>
      <w:r w:rsidR="00EC42CC" w:rsidRPr="000E0A5F">
        <w:rPr>
          <w:rFonts w:ascii="Book Antiqua" w:hAnsi="Book Antiqua"/>
        </w:rPr>
        <w:t>each party</w:t>
      </w:r>
      <w:r w:rsidRPr="000E0A5F">
        <w:rPr>
          <w:rFonts w:ascii="Book Antiqua" w:hAnsi="Book Antiqua"/>
        </w:rPr>
        <w:t xml:space="preserve"> </w:t>
      </w:r>
      <w:r w:rsidR="00AB27C7" w:rsidRPr="000E0A5F">
        <w:rPr>
          <w:rFonts w:ascii="Book Antiqua" w:hAnsi="Book Antiqua"/>
        </w:rPr>
        <w:t>may</w:t>
      </w:r>
      <w:r w:rsidRPr="000E0A5F">
        <w:rPr>
          <w:rFonts w:ascii="Book Antiqua" w:hAnsi="Book Antiqua"/>
        </w:rPr>
        <w:t xml:space="preserve"> use for any purpose the residuals resulting from access to or work with the </w:t>
      </w:r>
      <w:r w:rsidR="00732BA4" w:rsidRPr="000E0A5F">
        <w:rPr>
          <w:rFonts w:ascii="Book Antiqua" w:hAnsi="Book Antiqua"/>
        </w:rPr>
        <w:t xml:space="preserve">other party’s </w:t>
      </w:r>
      <w:r w:rsidR="00AB27C7" w:rsidRPr="000E0A5F">
        <w:rPr>
          <w:rFonts w:ascii="Book Antiqua" w:hAnsi="Book Antiqua"/>
        </w:rPr>
        <w:t xml:space="preserve">Confidential Information. However, </w:t>
      </w:r>
      <w:r w:rsidR="00732BA4" w:rsidRPr="000E0A5F">
        <w:rPr>
          <w:rFonts w:ascii="Book Antiqua" w:hAnsi="Book Antiqua"/>
        </w:rPr>
        <w:t>neither party</w:t>
      </w:r>
      <w:r w:rsidRPr="000E0A5F">
        <w:rPr>
          <w:rFonts w:ascii="Book Antiqua" w:hAnsi="Book Antiqua"/>
        </w:rPr>
        <w:t xml:space="preserve"> </w:t>
      </w:r>
      <w:r w:rsidR="00AB27C7" w:rsidRPr="000E0A5F">
        <w:rPr>
          <w:rFonts w:ascii="Book Antiqua" w:hAnsi="Book Antiqua"/>
        </w:rPr>
        <w:t>may</w:t>
      </w:r>
      <w:r w:rsidRPr="000E0A5F">
        <w:rPr>
          <w:rFonts w:ascii="Book Antiqua" w:hAnsi="Book Antiqua"/>
        </w:rPr>
        <w:t xml:space="preserve"> disclose the </w:t>
      </w:r>
      <w:r w:rsidR="00732BA4" w:rsidRPr="000E0A5F">
        <w:rPr>
          <w:rFonts w:ascii="Book Antiqua" w:hAnsi="Book Antiqua"/>
        </w:rPr>
        <w:t xml:space="preserve">other party’s </w:t>
      </w:r>
      <w:r w:rsidRPr="000E0A5F">
        <w:rPr>
          <w:rFonts w:ascii="Book Antiqua" w:hAnsi="Book Antiqua"/>
        </w:rPr>
        <w:t xml:space="preserve">Confidential Information except as expressly permitted </w:t>
      </w:r>
      <w:r w:rsidR="00B217B5" w:rsidRPr="000E0A5F">
        <w:rPr>
          <w:rFonts w:ascii="Book Antiqua" w:hAnsi="Book Antiqua"/>
        </w:rPr>
        <w:t>under</w:t>
      </w:r>
      <w:r w:rsidRPr="000E0A5F">
        <w:rPr>
          <w:rFonts w:ascii="Book Antiqua" w:hAnsi="Book Antiqua"/>
        </w:rPr>
        <w:t xml:space="preserve"> this agreement. The term “residuals” means information in intangible form that is retained in memory by people who have had access to the Confidential Information, including ideas, concepts, know-how, or techniques contained </w:t>
      </w:r>
      <w:r w:rsidR="003A039B" w:rsidRPr="000E0A5F">
        <w:rPr>
          <w:rFonts w:ascii="Book Antiqua" w:hAnsi="Book Antiqua"/>
        </w:rPr>
        <w:t>in that Confidential Information</w:t>
      </w:r>
      <w:r w:rsidRPr="000E0A5F">
        <w:rPr>
          <w:rFonts w:ascii="Book Antiqua" w:hAnsi="Book Antiqua"/>
        </w:rPr>
        <w:t xml:space="preserve">. </w:t>
      </w:r>
      <w:r w:rsidR="00732BA4" w:rsidRPr="000E0A5F">
        <w:rPr>
          <w:rFonts w:ascii="Book Antiqua" w:hAnsi="Book Antiqua"/>
        </w:rPr>
        <w:t>Neither party is</w:t>
      </w:r>
      <w:r w:rsidRPr="000E0A5F">
        <w:rPr>
          <w:rFonts w:ascii="Book Antiqua" w:hAnsi="Book Antiqua"/>
        </w:rPr>
        <w:t xml:space="preserve"> required to limit or restrict the assignment of such persons or to pay royalties for any work resulting from the use of residuals. This </w:t>
      </w:r>
      <w:r w:rsidR="00D8579F" w:rsidRPr="000E0A5F">
        <w:rPr>
          <w:rFonts w:ascii="Book Antiqua" w:hAnsi="Book Antiqua"/>
        </w:rPr>
        <w:t>Article</w:t>
      </w:r>
      <w:r w:rsidR="00732BA4" w:rsidRPr="000E0A5F">
        <w:rPr>
          <w:rFonts w:ascii="Book Antiqua" w:hAnsi="Book Antiqua"/>
        </w:rPr>
        <w:t xml:space="preserve"> </w:t>
      </w:r>
      <w:r w:rsidRPr="000E0A5F">
        <w:rPr>
          <w:rFonts w:ascii="Book Antiqua" w:hAnsi="Book Antiqua"/>
        </w:rPr>
        <w:t xml:space="preserve">does not give </w:t>
      </w:r>
      <w:r w:rsidR="00732BA4" w:rsidRPr="000E0A5F">
        <w:rPr>
          <w:rFonts w:ascii="Book Antiqua" w:hAnsi="Book Antiqua"/>
        </w:rPr>
        <w:t>either party</w:t>
      </w:r>
      <w:r w:rsidRPr="000E0A5F">
        <w:rPr>
          <w:rFonts w:ascii="Book Antiqua" w:hAnsi="Book Antiqua"/>
        </w:rPr>
        <w:t xml:space="preserve"> a license under the </w:t>
      </w:r>
      <w:r w:rsidR="00732BA4" w:rsidRPr="000E0A5F">
        <w:rPr>
          <w:rFonts w:ascii="Book Antiqua" w:hAnsi="Book Antiqua"/>
        </w:rPr>
        <w:t>other party’s</w:t>
      </w:r>
      <w:r w:rsidRPr="000E0A5F">
        <w:rPr>
          <w:rFonts w:ascii="Book Antiqua" w:hAnsi="Book Antiqua"/>
        </w:rPr>
        <w:t xml:space="preserve"> copyrights or patents.</w:t>
      </w:r>
    </w:p>
    <w:p w14:paraId="0FE4B641" w14:textId="77777777" w:rsidR="0051631B" w:rsidRPr="00BB3B7B" w:rsidRDefault="0051631B" w:rsidP="00BF5672">
      <w:pPr>
        <w:keepNext/>
        <w:widowControl w:val="0"/>
        <w:tabs>
          <w:tab w:val="left" w:pos="360"/>
        </w:tabs>
        <w:autoSpaceDE w:val="0"/>
        <w:autoSpaceDN w:val="0"/>
        <w:adjustRightInd w:val="0"/>
        <w:spacing w:line="276" w:lineRule="auto"/>
        <w:jc w:val="both"/>
        <w:rPr>
          <w:rFonts w:ascii="Book Antiqua" w:hAnsi="Book Antiqua"/>
          <w:b/>
        </w:rPr>
      </w:pPr>
    </w:p>
    <w:p w14:paraId="5430A857" w14:textId="77777777" w:rsidR="00B77B7D" w:rsidRPr="00BB3B7B" w:rsidRDefault="00B77B7D" w:rsidP="00BF5672">
      <w:pPr>
        <w:widowControl w:val="0"/>
        <w:tabs>
          <w:tab w:val="left" w:pos="360"/>
        </w:tabs>
        <w:autoSpaceDE w:val="0"/>
        <w:autoSpaceDN w:val="0"/>
        <w:adjustRightInd w:val="0"/>
        <w:spacing w:line="276" w:lineRule="auto"/>
        <w:ind w:left="720"/>
        <w:jc w:val="both"/>
        <w:rPr>
          <w:rFonts w:ascii="Book Antiqua" w:hAnsi="Book Antiqua"/>
          <w:b/>
        </w:rPr>
      </w:pPr>
    </w:p>
    <w:p w14:paraId="69B6EB71" w14:textId="77777777" w:rsidR="00B77B7D" w:rsidRPr="00BB3B7B" w:rsidRDefault="00AA0B0B"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BB3B7B">
        <w:rPr>
          <w:rFonts w:ascii="Book Antiqua" w:hAnsi="Book Antiqua"/>
          <w:b/>
        </w:rPr>
        <w:t>NO WARRANTIES</w:t>
      </w:r>
      <w:r w:rsidR="00B77B7D" w:rsidRPr="00BB3B7B">
        <w:rPr>
          <w:rFonts w:ascii="Book Antiqua" w:hAnsi="Book Antiqua"/>
          <w:b/>
        </w:rPr>
        <w:t>.</w:t>
      </w:r>
    </w:p>
    <w:p w14:paraId="29734616" w14:textId="77777777" w:rsidR="004C5399" w:rsidRPr="00BB3B7B" w:rsidRDefault="004C5399" w:rsidP="00BF5672">
      <w:pPr>
        <w:widowControl w:val="0"/>
        <w:tabs>
          <w:tab w:val="left" w:pos="360"/>
        </w:tabs>
        <w:autoSpaceDE w:val="0"/>
        <w:autoSpaceDN w:val="0"/>
        <w:adjustRightInd w:val="0"/>
        <w:spacing w:line="276" w:lineRule="auto"/>
        <w:ind w:left="360"/>
        <w:jc w:val="both"/>
        <w:rPr>
          <w:rFonts w:ascii="Book Antiqua" w:hAnsi="Book Antiqua"/>
        </w:rPr>
      </w:pPr>
    </w:p>
    <w:p w14:paraId="46549362" w14:textId="77777777" w:rsidR="004C5399" w:rsidRPr="00BB3B7B" w:rsidRDefault="009C550A" w:rsidP="00BF5672">
      <w:pPr>
        <w:widowControl w:val="0"/>
        <w:tabs>
          <w:tab w:val="left" w:pos="360"/>
        </w:tabs>
        <w:autoSpaceDE w:val="0"/>
        <w:autoSpaceDN w:val="0"/>
        <w:adjustRightInd w:val="0"/>
        <w:spacing w:line="276" w:lineRule="auto"/>
        <w:ind w:left="360"/>
        <w:jc w:val="both"/>
        <w:rPr>
          <w:rFonts w:ascii="Book Antiqua" w:hAnsi="Book Antiqua"/>
        </w:rPr>
      </w:pPr>
      <w:r w:rsidRPr="00BB3B7B">
        <w:rPr>
          <w:rFonts w:ascii="Book Antiqua" w:hAnsi="Book Antiqua"/>
        </w:rPr>
        <w:t>All confidential information is provided “as is.” Neither party makes any warranties, express, implied, or otherwise, regarding the accuracy, completeness, or performance of any such information.</w:t>
      </w:r>
    </w:p>
    <w:p w14:paraId="35A6E4D4" w14:textId="77777777" w:rsidR="004C5399" w:rsidRPr="00BB3B7B" w:rsidRDefault="004C5399" w:rsidP="00BF5672">
      <w:pPr>
        <w:widowControl w:val="0"/>
        <w:tabs>
          <w:tab w:val="left" w:pos="360"/>
        </w:tabs>
        <w:autoSpaceDE w:val="0"/>
        <w:autoSpaceDN w:val="0"/>
        <w:adjustRightInd w:val="0"/>
        <w:spacing w:line="276" w:lineRule="auto"/>
        <w:ind w:left="360"/>
        <w:jc w:val="both"/>
        <w:rPr>
          <w:rFonts w:ascii="Book Antiqua" w:hAnsi="Book Antiqua"/>
        </w:rPr>
      </w:pPr>
    </w:p>
    <w:p w14:paraId="5EA564C4" w14:textId="77777777" w:rsidR="00FF67F5" w:rsidRPr="00BB3B7B" w:rsidRDefault="00FF67F5"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rPr>
      </w:pPr>
    </w:p>
    <w:p w14:paraId="0A17A58C" w14:textId="77777777" w:rsidR="00B96292" w:rsidRPr="00BB3B7B" w:rsidRDefault="00B96292"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bookmarkStart w:id="0" w:name="_Ref269214156"/>
      <w:r w:rsidRPr="00BB3B7B">
        <w:rPr>
          <w:rFonts w:ascii="Book Antiqua" w:hAnsi="Book Antiqua"/>
          <w:b/>
        </w:rPr>
        <w:t xml:space="preserve">AMENDMENTS. </w:t>
      </w:r>
    </w:p>
    <w:p w14:paraId="4836A661" w14:textId="77777777" w:rsidR="00B96292" w:rsidRPr="00BB3B7B" w:rsidRDefault="00B96292" w:rsidP="00BF5672">
      <w:pPr>
        <w:widowControl w:val="0"/>
        <w:tabs>
          <w:tab w:val="left" w:pos="360"/>
        </w:tabs>
        <w:autoSpaceDE w:val="0"/>
        <w:autoSpaceDN w:val="0"/>
        <w:adjustRightInd w:val="0"/>
        <w:spacing w:line="276" w:lineRule="auto"/>
        <w:jc w:val="both"/>
        <w:rPr>
          <w:rFonts w:ascii="Book Antiqua" w:hAnsi="Book Antiqua"/>
          <w:b/>
        </w:rPr>
      </w:pPr>
    </w:p>
    <w:p w14:paraId="7399ABC1" w14:textId="77777777" w:rsidR="00B96292" w:rsidRPr="00BB3B7B" w:rsidRDefault="00B96292" w:rsidP="00BF5672">
      <w:pPr>
        <w:widowControl w:val="0"/>
        <w:tabs>
          <w:tab w:val="left" w:pos="360"/>
        </w:tabs>
        <w:autoSpaceDE w:val="0"/>
        <w:autoSpaceDN w:val="0"/>
        <w:adjustRightInd w:val="0"/>
        <w:spacing w:line="276" w:lineRule="auto"/>
        <w:ind w:left="360"/>
        <w:jc w:val="both"/>
        <w:rPr>
          <w:rFonts w:ascii="Book Antiqua" w:hAnsi="Book Antiqua"/>
        </w:rPr>
      </w:pPr>
      <w:r w:rsidRPr="00BB3B7B">
        <w:rPr>
          <w:rFonts w:ascii="Book Antiqua" w:hAnsi="Book Antiqua"/>
        </w:rPr>
        <w:t xml:space="preserve">No amendment to this agreement will be effective unless it is in writing and signed </w:t>
      </w:r>
      <w:r w:rsidRPr="00BB3B7B">
        <w:rPr>
          <w:rFonts w:ascii="Book Antiqua" w:hAnsi="Book Antiqua"/>
        </w:rPr>
        <w:lastRenderedPageBreak/>
        <w:t xml:space="preserve">by </w:t>
      </w:r>
      <w:r w:rsidR="005E4917" w:rsidRPr="00BB3B7B">
        <w:rPr>
          <w:rFonts w:ascii="Book Antiqua" w:hAnsi="Book Antiqua"/>
        </w:rPr>
        <w:t>both the Parties to this Agreement</w:t>
      </w:r>
      <w:r w:rsidRPr="00BB3B7B">
        <w:rPr>
          <w:rFonts w:ascii="Book Antiqua" w:hAnsi="Book Antiqua"/>
        </w:rPr>
        <w:t>.</w:t>
      </w:r>
    </w:p>
    <w:p w14:paraId="695F071E" w14:textId="77777777" w:rsidR="00B96292" w:rsidRPr="00BB3B7B" w:rsidRDefault="00B96292" w:rsidP="00BF5672">
      <w:pPr>
        <w:widowControl w:val="0"/>
        <w:tabs>
          <w:tab w:val="left" w:pos="360"/>
        </w:tabs>
        <w:autoSpaceDE w:val="0"/>
        <w:autoSpaceDN w:val="0"/>
        <w:adjustRightInd w:val="0"/>
        <w:spacing w:line="276" w:lineRule="auto"/>
        <w:ind w:left="720"/>
        <w:jc w:val="both"/>
        <w:rPr>
          <w:rFonts w:ascii="Book Antiqua" w:hAnsi="Book Antiqua"/>
          <w:b/>
        </w:rPr>
      </w:pPr>
    </w:p>
    <w:p w14:paraId="7DA0FB69" w14:textId="77777777" w:rsidR="00B96292" w:rsidRPr="00BB3B7B" w:rsidRDefault="00B96292"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BB3B7B">
        <w:rPr>
          <w:rFonts w:ascii="Book Antiqua" w:hAnsi="Book Antiqua"/>
          <w:b/>
        </w:rPr>
        <w:t>ASSIGNMENT AND DELEGATION.</w:t>
      </w:r>
      <w:bookmarkEnd w:id="0"/>
      <w:r w:rsidRPr="00BB3B7B">
        <w:rPr>
          <w:rFonts w:ascii="Book Antiqua" w:hAnsi="Book Antiqua"/>
          <w:b/>
        </w:rPr>
        <w:t xml:space="preserve"> </w:t>
      </w:r>
    </w:p>
    <w:p w14:paraId="23D9F278" w14:textId="77777777" w:rsidR="00B96292" w:rsidRPr="00BB3B7B" w:rsidRDefault="00B96292"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7B379ADD" w14:textId="77777777" w:rsidR="00B96292" w:rsidRPr="00BB3B7B" w:rsidRDefault="00B96292" w:rsidP="00BF5672">
      <w:pPr>
        <w:widowControl w:val="0"/>
        <w:numPr>
          <w:ilvl w:val="1"/>
          <w:numId w:val="17"/>
        </w:numPr>
        <w:autoSpaceDE w:val="0"/>
        <w:autoSpaceDN w:val="0"/>
        <w:adjustRightInd w:val="0"/>
        <w:spacing w:line="276" w:lineRule="auto"/>
        <w:ind w:left="720"/>
        <w:jc w:val="both"/>
        <w:rPr>
          <w:rFonts w:ascii="Book Antiqua" w:hAnsi="Book Antiqua"/>
        </w:rPr>
      </w:pPr>
      <w:r w:rsidRPr="00BB3B7B">
        <w:rPr>
          <w:rFonts w:ascii="Book Antiqua" w:hAnsi="Book Antiqua"/>
          <w:b/>
        </w:rPr>
        <w:t>No Assignment.</w:t>
      </w:r>
      <w:r w:rsidRPr="00BB3B7B">
        <w:rPr>
          <w:rFonts w:ascii="Book Antiqua" w:hAnsi="Book Antiqua"/>
        </w:rPr>
        <w:t xml:space="preserve"> Neither party </w:t>
      </w:r>
      <w:r w:rsidR="006A58AC" w:rsidRPr="00BB3B7B">
        <w:rPr>
          <w:rFonts w:ascii="Book Antiqua" w:hAnsi="Book Antiqua"/>
        </w:rPr>
        <w:t>shall</w:t>
      </w:r>
      <w:r w:rsidRPr="00BB3B7B">
        <w:rPr>
          <w:rFonts w:ascii="Book Antiqua" w:hAnsi="Book Antiqua"/>
        </w:rPr>
        <w:t xml:space="preserve"> assign any of its rights under this agreement, except with the prior written consent of the other party</w:t>
      </w:r>
      <w:r w:rsidR="006A58AC" w:rsidRPr="00BB3B7B">
        <w:rPr>
          <w:rFonts w:ascii="Book Antiqua" w:hAnsi="Book Antiqua"/>
        </w:rPr>
        <w:t>, which consent shall be in the sole determination of the Party with the right to consent.</w:t>
      </w:r>
      <w:r w:rsidRPr="00BB3B7B">
        <w:rPr>
          <w:rFonts w:ascii="Book Antiqua" w:hAnsi="Book Antiqua"/>
        </w:rPr>
        <w:t xml:space="preserve"> </w:t>
      </w:r>
    </w:p>
    <w:p w14:paraId="1F3D161C" w14:textId="77777777" w:rsidR="00B96292" w:rsidRPr="00BB3B7B" w:rsidRDefault="00B96292" w:rsidP="00BF5672">
      <w:pPr>
        <w:pStyle w:val="ColorfulList-Accent11"/>
        <w:spacing w:line="276" w:lineRule="auto"/>
        <w:jc w:val="both"/>
        <w:rPr>
          <w:rFonts w:ascii="Book Antiqua" w:hAnsi="Book Antiqua"/>
        </w:rPr>
      </w:pPr>
    </w:p>
    <w:p w14:paraId="0585F389" w14:textId="77777777" w:rsidR="00B96292" w:rsidRPr="00BB3B7B" w:rsidRDefault="00B96292" w:rsidP="00BF5672">
      <w:pPr>
        <w:widowControl w:val="0"/>
        <w:numPr>
          <w:ilvl w:val="1"/>
          <w:numId w:val="17"/>
        </w:numPr>
        <w:autoSpaceDE w:val="0"/>
        <w:autoSpaceDN w:val="0"/>
        <w:adjustRightInd w:val="0"/>
        <w:spacing w:line="276" w:lineRule="auto"/>
        <w:ind w:left="720"/>
        <w:jc w:val="both"/>
        <w:rPr>
          <w:rFonts w:ascii="Book Antiqua" w:hAnsi="Book Antiqua"/>
          <w:b/>
        </w:rPr>
      </w:pPr>
      <w:r w:rsidRPr="00BB3B7B">
        <w:rPr>
          <w:rFonts w:ascii="Book Antiqua" w:hAnsi="Book Antiqua"/>
          <w:b/>
        </w:rPr>
        <w:t xml:space="preserve">No Delegation. </w:t>
      </w:r>
      <w:r w:rsidRPr="00BB3B7B">
        <w:rPr>
          <w:rFonts w:ascii="Book Antiqua" w:hAnsi="Book Antiqua"/>
        </w:rPr>
        <w:t xml:space="preserve">Neither party </w:t>
      </w:r>
      <w:r w:rsidR="006A58AC" w:rsidRPr="00BB3B7B">
        <w:rPr>
          <w:rFonts w:ascii="Book Antiqua" w:hAnsi="Book Antiqua"/>
        </w:rPr>
        <w:t>shall</w:t>
      </w:r>
      <w:r w:rsidRPr="00BB3B7B">
        <w:rPr>
          <w:rFonts w:ascii="Book Antiqua" w:hAnsi="Book Antiqua"/>
        </w:rPr>
        <w:t xml:space="preserve"> delegate any p</w:t>
      </w:r>
      <w:r w:rsidR="008E7ECF" w:rsidRPr="00BB3B7B">
        <w:rPr>
          <w:rFonts w:ascii="Book Antiqua" w:hAnsi="Book Antiqua"/>
        </w:rPr>
        <w:t>erformance under this agreement, except with the prior written consent of the other party</w:t>
      </w:r>
      <w:r w:rsidR="006A58AC" w:rsidRPr="00BB3B7B">
        <w:rPr>
          <w:rFonts w:ascii="Book Antiqua" w:hAnsi="Book Antiqua"/>
        </w:rPr>
        <w:t>, which consent shall be in the sole determination of the Party with the right to consent..</w:t>
      </w:r>
    </w:p>
    <w:p w14:paraId="7EDC8D8E" w14:textId="77777777" w:rsidR="00B96292" w:rsidRPr="00BB3B7B" w:rsidRDefault="00B96292" w:rsidP="00BF5672">
      <w:pPr>
        <w:widowControl w:val="0"/>
        <w:autoSpaceDE w:val="0"/>
        <w:autoSpaceDN w:val="0"/>
        <w:adjustRightInd w:val="0"/>
        <w:spacing w:line="276" w:lineRule="auto"/>
        <w:ind w:left="720"/>
        <w:jc w:val="both"/>
        <w:rPr>
          <w:rFonts w:ascii="Book Antiqua" w:hAnsi="Book Antiqua"/>
          <w:b/>
        </w:rPr>
      </w:pPr>
    </w:p>
    <w:p w14:paraId="6E2F8907" w14:textId="77777777" w:rsidR="00B96292" w:rsidRPr="00BB3B7B" w:rsidRDefault="00B96292" w:rsidP="00BF5672">
      <w:pPr>
        <w:widowControl w:val="0"/>
        <w:numPr>
          <w:ilvl w:val="1"/>
          <w:numId w:val="17"/>
        </w:numPr>
        <w:autoSpaceDE w:val="0"/>
        <w:autoSpaceDN w:val="0"/>
        <w:adjustRightInd w:val="0"/>
        <w:spacing w:line="276" w:lineRule="auto"/>
        <w:ind w:left="720"/>
        <w:jc w:val="both"/>
        <w:rPr>
          <w:rFonts w:ascii="Book Antiqua" w:hAnsi="Book Antiqua"/>
          <w:b/>
        </w:rPr>
      </w:pPr>
      <w:r w:rsidRPr="00BB3B7B">
        <w:rPr>
          <w:rFonts w:ascii="Book Antiqua" w:hAnsi="Book Antiqua"/>
          <w:b/>
        </w:rPr>
        <w:t xml:space="preserve">Enforceability of an Assignment or Delegation. </w:t>
      </w:r>
      <w:r w:rsidRPr="00BB3B7B">
        <w:rPr>
          <w:rFonts w:ascii="Book Antiqua" w:hAnsi="Book Antiqua"/>
        </w:rPr>
        <w:t xml:space="preserve">If a purported assignment </w:t>
      </w:r>
      <w:r w:rsidR="00EE7754" w:rsidRPr="00BB3B7B">
        <w:rPr>
          <w:rFonts w:ascii="Book Antiqua" w:hAnsi="Book Antiqua"/>
        </w:rPr>
        <w:t>or purported delegation is made</w:t>
      </w:r>
      <w:r w:rsidRPr="00BB3B7B">
        <w:rPr>
          <w:rFonts w:ascii="Book Antiqua" w:hAnsi="Book Antiqua"/>
        </w:rPr>
        <w:t xml:space="preserve"> in violation of this </w:t>
      </w:r>
      <w:r w:rsidR="000C18ED" w:rsidRPr="00BB3B7B">
        <w:rPr>
          <w:rFonts w:ascii="Book Antiqua" w:hAnsi="Book Antiqua"/>
        </w:rPr>
        <w:t>Article</w:t>
      </w:r>
      <w:r w:rsidRPr="00BB3B7B">
        <w:rPr>
          <w:rFonts w:ascii="Book Antiqua" w:hAnsi="Book Antiqua"/>
        </w:rPr>
        <w:t xml:space="preserve">, </w:t>
      </w:r>
      <w:r w:rsidR="006A58AC" w:rsidRPr="00BB3B7B">
        <w:rPr>
          <w:rFonts w:ascii="Book Antiqua" w:hAnsi="Book Antiqua"/>
        </w:rPr>
        <w:t xml:space="preserve"> then such a purported assignment or purported delegation shall be</w:t>
      </w:r>
      <w:r w:rsidRPr="00BB3B7B">
        <w:rPr>
          <w:rFonts w:ascii="Book Antiqua" w:hAnsi="Book Antiqua"/>
        </w:rPr>
        <w:t xml:space="preserve"> void</w:t>
      </w:r>
      <w:r w:rsidR="006A58AC" w:rsidRPr="00BB3B7B">
        <w:rPr>
          <w:rFonts w:ascii="Book Antiqua" w:hAnsi="Book Antiqua"/>
        </w:rPr>
        <w:t xml:space="preserve"> and non est</w:t>
      </w:r>
      <w:r w:rsidRPr="00BB3B7B">
        <w:rPr>
          <w:rFonts w:ascii="Book Antiqua" w:hAnsi="Book Antiqua"/>
        </w:rPr>
        <w:t>.</w:t>
      </w:r>
    </w:p>
    <w:p w14:paraId="30A8C8E8" w14:textId="77777777" w:rsidR="00B96292" w:rsidRPr="00BB3B7B" w:rsidRDefault="00B96292" w:rsidP="00BF5672">
      <w:pPr>
        <w:keepNext/>
        <w:widowControl w:val="0"/>
        <w:tabs>
          <w:tab w:val="left" w:pos="360"/>
        </w:tabs>
        <w:autoSpaceDE w:val="0"/>
        <w:autoSpaceDN w:val="0"/>
        <w:adjustRightInd w:val="0"/>
        <w:spacing w:line="276" w:lineRule="auto"/>
        <w:ind w:left="360"/>
        <w:jc w:val="both"/>
        <w:rPr>
          <w:rFonts w:ascii="Book Antiqua" w:hAnsi="Book Antiqua"/>
          <w:b/>
          <w:bCs/>
        </w:rPr>
      </w:pPr>
    </w:p>
    <w:p w14:paraId="56302D65" w14:textId="77777777" w:rsidR="00B96292" w:rsidRPr="00BB3B7B" w:rsidRDefault="00B96292" w:rsidP="00BF5672">
      <w:pPr>
        <w:keepNext/>
        <w:widowControl w:val="0"/>
        <w:numPr>
          <w:ilvl w:val="0"/>
          <w:numId w:val="15"/>
        </w:numPr>
        <w:tabs>
          <w:tab w:val="left" w:pos="360"/>
        </w:tabs>
        <w:autoSpaceDE w:val="0"/>
        <w:autoSpaceDN w:val="0"/>
        <w:adjustRightInd w:val="0"/>
        <w:spacing w:line="276" w:lineRule="auto"/>
        <w:ind w:hanging="720"/>
        <w:jc w:val="both"/>
        <w:rPr>
          <w:rFonts w:ascii="Book Antiqua" w:hAnsi="Book Antiqua"/>
          <w:b/>
          <w:bCs/>
        </w:rPr>
      </w:pPr>
      <w:r w:rsidRPr="00BB3B7B">
        <w:rPr>
          <w:rFonts w:ascii="Book Antiqua" w:hAnsi="Book Antiqua"/>
          <w:b/>
        </w:rPr>
        <w:t>COUNTERPARTS</w:t>
      </w:r>
      <w:r w:rsidRPr="00BB3B7B">
        <w:rPr>
          <w:rFonts w:ascii="Book Antiqua" w:hAnsi="Book Antiqua"/>
          <w:b/>
          <w:bCs/>
        </w:rPr>
        <w:t>;</w:t>
      </w:r>
      <w:r w:rsidRPr="00BB3B7B">
        <w:rPr>
          <w:rFonts w:ascii="Book Antiqua" w:hAnsi="Book Antiqua"/>
          <w:b/>
        </w:rPr>
        <w:t xml:space="preserve"> ELECTRONIC</w:t>
      </w:r>
      <w:r w:rsidRPr="00BB3B7B">
        <w:rPr>
          <w:rFonts w:ascii="Book Antiqua" w:hAnsi="Book Antiqua"/>
          <w:b/>
          <w:bCs/>
        </w:rPr>
        <w:t xml:space="preserve"> SIGNATURES.</w:t>
      </w:r>
    </w:p>
    <w:p w14:paraId="114A4F9D" w14:textId="77777777" w:rsidR="00B96292" w:rsidRPr="00BB3B7B" w:rsidRDefault="00B96292" w:rsidP="00BF5672">
      <w:pPr>
        <w:keepNext/>
        <w:widowControl w:val="0"/>
        <w:tabs>
          <w:tab w:val="left" w:pos="360"/>
        </w:tabs>
        <w:autoSpaceDE w:val="0"/>
        <w:autoSpaceDN w:val="0"/>
        <w:adjustRightInd w:val="0"/>
        <w:spacing w:line="276" w:lineRule="auto"/>
        <w:ind w:left="720"/>
        <w:jc w:val="both"/>
        <w:rPr>
          <w:rFonts w:ascii="Book Antiqua" w:hAnsi="Book Antiqua"/>
          <w:b/>
          <w:bCs/>
        </w:rPr>
      </w:pPr>
    </w:p>
    <w:p w14:paraId="6ADCFE4B" w14:textId="77777777" w:rsidR="00B96292" w:rsidRPr="00BB3B7B" w:rsidRDefault="00B96292" w:rsidP="00BF5672">
      <w:pPr>
        <w:pStyle w:val="ColorfulList-Accent11"/>
        <w:keepNext/>
        <w:numPr>
          <w:ilvl w:val="1"/>
          <w:numId w:val="15"/>
        </w:numPr>
        <w:tabs>
          <w:tab w:val="clear" w:pos="2520"/>
          <w:tab w:val="left" w:pos="720"/>
        </w:tabs>
        <w:autoSpaceDE w:val="0"/>
        <w:autoSpaceDN w:val="0"/>
        <w:adjustRightInd w:val="0"/>
        <w:spacing w:line="276" w:lineRule="auto"/>
        <w:ind w:left="720" w:hanging="360"/>
        <w:jc w:val="both"/>
        <w:rPr>
          <w:rFonts w:ascii="Book Antiqua" w:hAnsi="Book Antiqua"/>
          <w:bCs/>
        </w:rPr>
      </w:pPr>
      <w:r w:rsidRPr="00BB3B7B">
        <w:rPr>
          <w:rFonts w:ascii="Book Antiqua" w:hAnsi="Book Antiqua"/>
          <w:b/>
          <w:bCs/>
        </w:rPr>
        <w:t>Counterparts.</w:t>
      </w:r>
      <w:r w:rsidRPr="00BB3B7B">
        <w:rPr>
          <w:rFonts w:ascii="Book Antiqua" w:hAnsi="Book Antiqua"/>
          <w:bCs/>
        </w:rPr>
        <w:t xml:space="preserve"> The parties may execute this agreement in any number of counterparts, each of which is an original but all of which constitute one and the same instrument. </w:t>
      </w:r>
    </w:p>
    <w:p w14:paraId="3B146F4B" w14:textId="77777777" w:rsidR="00B96292" w:rsidRPr="00BB3B7B" w:rsidRDefault="00B96292" w:rsidP="00BF5672">
      <w:pPr>
        <w:autoSpaceDE w:val="0"/>
        <w:autoSpaceDN w:val="0"/>
        <w:adjustRightInd w:val="0"/>
        <w:spacing w:line="276" w:lineRule="auto"/>
        <w:ind w:left="720"/>
        <w:jc w:val="both"/>
        <w:rPr>
          <w:rFonts w:ascii="Book Antiqua" w:hAnsi="Book Antiqua"/>
          <w:bCs/>
        </w:rPr>
      </w:pPr>
    </w:p>
    <w:p w14:paraId="19FE6764" w14:textId="77777777" w:rsidR="00B96292" w:rsidRPr="00BB3B7B" w:rsidRDefault="00B96292" w:rsidP="00BF5672">
      <w:pPr>
        <w:numPr>
          <w:ilvl w:val="1"/>
          <w:numId w:val="15"/>
        </w:numPr>
        <w:tabs>
          <w:tab w:val="clear" w:pos="2520"/>
        </w:tabs>
        <w:autoSpaceDE w:val="0"/>
        <w:autoSpaceDN w:val="0"/>
        <w:adjustRightInd w:val="0"/>
        <w:spacing w:line="276" w:lineRule="auto"/>
        <w:ind w:left="720" w:hanging="360"/>
        <w:jc w:val="both"/>
        <w:rPr>
          <w:rFonts w:ascii="Book Antiqua" w:hAnsi="Book Antiqua"/>
          <w:bCs/>
        </w:rPr>
      </w:pPr>
      <w:r w:rsidRPr="00BB3B7B">
        <w:rPr>
          <w:rFonts w:ascii="Book Antiqua" w:hAnsi="Book Antiqua"/>
          <w:b/>
          <w:bCs/>
        </w:rPr>
        <w:t>Electronic Signatures.</w:t>
      </w:r>
      <w:r w:rsidRPr="00BB3B7B">
        <w:rPr>
          <w:rFonts w:ascii="Book Antiqua" w:hAnsi="Book Antiqua"/>
          <w:bCs/>
        </w:rPr>
        <w:t xml:space="preserve"> </w:t>
      </w:r>
      <w:r w:rsidR="00C440D3" w:rsidRPr="00BB3B7B">
        <w:rPr>
          <w:rFonts w:ascii="Book Antiqua" w:hAnsi="Book Antiqua"/>
          <w:bCs/>
        </w:rPr>
        <w:t>This</w:t>
      </w:r>
      <w:r w:rsidRPr="00BB3B7B">
        <w:rPr>
          <w:rFonts w:ascii="Book Antiqua" w:hAnsi="Book Antiqua"/>
          <w:bCs/>
        </w:rPr>
        <w:t xml:space="preserve"> agreement, agreements ancillary to this agreement, and related documents entered into in connection with this agreement </w:t>
      </w:r>
      <w:r w:rsidR="00AB27C7" w:rsidRPr="00BB3B7B">
        <w:rPr>
          <w:rFonts w:ascii="Book Antiqua" w:hAnsi="Book Antiqua"/>
          <w:bCs/>
        </w:rPr>
        <w:t>are</w:t>
      </w:r>
      <w:r w:rsidRPr="00BB3B7B">
        <w:rPr>
          <w:rFonts w:ascii="Book Antiqua" w:hAnsi="Book Antiqua"/>
          <w:bCs/>
        </w:rPr>
        <w:t xml:space="preserve"> signed when a party’s signatu</w:t>
      </w:r>
      <w:r w:rsidR="00AB27C7" w:rsidRPr="00BB3B7B">
        <w:rPr>
          <w:rFonts w:ascii="Book Antiqua" w:hAnsi="Book Antiqua"/>
          <w:bCs/>
        </w:rPr>
        <w:t>re is delivered by facsimile, e</w:t>
      </w:r>
      <w:r w:rsidRPr="00BB3B7B">
        <w:rPr>
          <w:rFonts w:ascii="Book Antiqua" w:hAnsi="Book Antiqua"/>
          <w:bCs/>
        </w:rPr>
        <w:t xml:space="preserve">mail, or other electronic medium. </w:t>
      </w:r>
      <w:r w:rsidR="00AB27C7" w:rsidRPr="00BB3B7B">
        <w:rPr>
          <w:rFonts w:ascii="Book Antiqua" w:hAnsi="Book Antiqua"/>
          <w:bCs/>
        </w:rPr>
        <w:t>These</w:t>
      </w:r>
      <w:r w:rsidRPr="00BB3B7B">
        <w:rPr>
          <w:rFonts w:ascii="Book Antiqua" w:hAnsi="Book Antiqua"/>
          <w:bCs/>
        </w:rPr>
        <w:t xml:space="preserve"> signatures must be treated in all respects as having the same force and effect as original signature</w:t>
      </w:r>
      <w:r w:rsidR="00AB27C7" w:rsidRPr="00BB3B7B">
        <w:rPr>
          <w:rFonts w:ascii="Book Antiqua" w:hAnsi="Book Antiqua"/>
          <w:bCs/>
        </w:rPr>
        <w:t>s</w:t>
      </w:r>
      <w:r w:rsidRPr="00BB3B7B">
        <w:rPr>
          <w:rFonts w:ascii="Book Antiqua" w:hAnsi="Book Antiqua"/>
          <w:bCs/>
        </w:rPr>
        <w:t>.</w:t>
      </w:r>
    </w:p>
    <w:p w14:paraId="4FD12452" w14:textId="77777777" w:rsidR="0088275C" w:rsidRPr="00BB3B7B" w:rsidRDefault="00FF67F5" w:rsidP="00BF5672">
      <w:pPr>
        <w:widowControl w:val="0"/>
        <w:tabs>
          <w:tab w:val="left" w:pos="360"/>
        </w:tabs>
        <w:autoSpaceDE w:val="0"/>
        <w:autoSpaceDN w:val="0"/>
        <w:adjustRightInd w:val="0"/>
        <w:spacing w:line="276" w:lineRule="auto"/>
        <w:jc w:val="both"/>
        <w:rPr>
          <w:rFonts w:ascii="Book Antiqua" w:hAnsi="Book Antiqua"/>
          <w:b/>
        </w:rPr>
      </w:pPr>
      <w:r w:rsidRPr="00BB3B7B">
        <w:rPr>
          <w:rFonts w:ascii="Book Antiqua" w:hAnsi="Book Antiqua"/>
          <w:b/>
        </w:rPr>
        <w:t xml:space="preserve">  </w:t>
      </w:r>
    </w:p>
    <w:p w14:paraId="256B3216" w14:textId="77777777" w:rsidR="00B96292" w:rsidRPr="00BB3B7B" w:rsidRDefault="00B96292" w:rsidP="00BF5672">
      <w:pPr>
        <w:keepNext/>
        <w:numPr>
          <w:ilvl w:val="0"/>
          <w:numId w:val="15"/>
        </w:numPr>
        <w:tabs>
          <w:tab w:val="left" w:pos="360"/>
        </w:tabs>
        <w:autoSpaceDE w:val="0"/>
        <w:autoSpaceDN w:val="0"/>
        <w:adjustRightInd w:val="0"/>
        <w:spacing w:line="276" w:lineRule="auto"/>
        <w:ind w:hanging="720"/>
        <w:jc w:val="both"/>
        <w:rPr>
          <w:rFonts w:ascii="Book Antiqua" w:hAnsi="Book Antiqua"/>
          <w:b/>
        </w:rPr>
      </w:pPr>
      <w:r w:rsidRPr="00BB3B7B">
        <w:rPr>
          <w:rFonts w:ascii="Book Antiqua" w:hAnsi="Book Antiqua"/>
          <w:b/>
        </w:rPr>
        <w:t>SEVERABILITY.</w:t>
      </w:r>
    </w:p>
    <w:p w14:paraId="1C6D36BC" w14:textId="77777777" w:rsidR="00B96292" w:rsidRPr="00BB3B7B" w:rsidRDefault="00B96292" w:rsidP="00BF5672">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24D97B60" w14:textId="77777777" w:rsidR="00214157" w:rsidRPr="00BB3B7B" w:rsidRDefault="00AA4781" w:rsidP="00BF5672">
      <w:pPr>
        <w:keepNext/>
        <w:spacing w:line="276" w:lineRule="auto"/>
        <w:ind w:left="360"/>
        <w:jc w:val="both"/>
        <w:rPr>
          <w:rFonts w:ascii="Book Antiqua" w:hAnsi="Book Antiqua"/>
        </w:rPr>
      </w:pPr>
      <w:r w:rsidRPr="00BB3B7B">
        <w:rPr>
          <w:rFonts w:ascii="Book Antiqua" w:hAnsi="Book Antiqua"/>
        </w:rPr>
        <w:t xml:space="preserve">Each provision under this Agreement shall be treated as a separate provision and shall be severally enforceable as such in the event of any other provision being or becoming or being declared by a Court of competent jurisdiction to be illegal, invalid or unenforceable in whole or in part. Any such illegal, invalid or unenforceable provision shall be deemed to be deleted from this Agreement and such deletion shall not affect the enforceability of the remainder of this Agreement not so deleted, </w:t>
      </w:r>
      <w:r w:rsidR="00214157" w:rsidRPr="00BB3B7B">
        <w:rPr>
          <w:rFonts w:ascii="Book Antiqua" w:hAnsi="Book Antiqua"/>
        </w:rPr>
        <w:t xml:space="preserve">unless the deletion of those provisions would result in such a </w:t>
      </w:r>
      <w:r w:rsidR="00214157" w:rsidRPr="00BB3B7B">
        <w:rPr>
          <w:rFonts w:ascii="Book Antiqua" w:hAnsi="Book Antiqua"/>
        </w:rPr>
        <w:lastRenderedPageBreak/>
        <w:t xml:space="preserve">material change </w:t>
      </w:r>
      <w:r w:rsidR="00B217B5" w:rsidRPr="00BB3B7B">
        <w:rPr>
          <w:rFonts w:ascii="Book Antiqua" w:hAnsi="Book Antiqua"/>
        </w:rPr>
        <w:t>that would</w:t>
      </w:r>
      <w:r w:rsidR="00214157" w:rsidRPr="00BB3B7B">
        <w:rPr>
          <w:rFonts w:ascii="Book Antiqua" w:hAnsi="Book Antiqua"/>
        </w:rPr>
        <w:t xml:space="preserve"> cause completion of the transactions contemplated </w:t>
      </w:r>
      <w:r w:rsidR="00D554BF" w:rsidRPr="00BB3B7B">
        <w:rPr>
          <w:rFonts w:ascii="Book Antiqua" w:hAnsi="Book Antiqua"/>
        </w:rPr>
        <w:t>by</w:t>
      </w:r>
      <w:r w:rsidR="00C440D3" w:rsidRPr="00BB3B7B">
        <w:rPr>
          <w:rFonts w:ascii="Book Antiqua" w:hAnsi="Book Antiqua"/>
        </w:rPr>
        <w:t xml:space="preserve"> this agreement</w:t>
      </w:r>
      <w:r w:rsidR="00214157" w:rsidRPr="00BB3B7B">
        <w:rPr>
          <w:rFonts w:ascii="Book Antiqua" w:hAnsi="Book Antiqua"/>
        </w:rPr>
        <w:t xml:space="preserve"> to be unreasonable.</w:t>
      </w:r>
    </w:p>
    <w:p w14:paraId="465EEABD" w14:textId="77777777" w:rsidR="00FF67F5" w:rsidRPr="00BB3B7B" w:rsidRDefault="00FF67F5"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rPr>
      </w:pPr>
    </w:p>
    <w:p w14:paraId="42603ED5" w14:textId="77777777" w:rsidR="00FF67F5" w:rsidRPr="00BB3B7B" w:rsidRDefault="00FF67F5" w:rsidP="00BF5672">
      <w:pPr>
        <w:widowControl w:val="0"/>
        <w:tabs>
          <w:tab w:val="left" w:pos="360"/>
        </w:tabs>
        <w:autoSpaceDE w:val="0"/>
        <w:autoSpaceDN w:val="0"/>
        <w:adjustRightInd w:val="0"/>
        <w:spacing w:line="276" w:lineRule="auto"/>
        <w:jc w:val="both"/>
        <w:rPr>
          <w:rFonts w:ascii="Book Antiqua" w:hAnsi="Book Antiqua"/>
        </w:rPr>
      </w:pPr>
    </w:p>
    <w:p w14:paraId="015759FC" w14:textId="77777777" w:rsidR="00FF67F5" w:rsidRPr="00BB3B7B" w:rsidRDefault="00FE12AE"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r w:rsidRPr="00BB3B7B">
        <w:rPr>
          <w:rFonts w:ascii="Book Antiqua" w:hAnsi="Book Antiqua"/>
          <w:b/>
        </w:rPr>
        <w:t xml:space="preserve">WAIVER. </w:t>
      </w:r>
    </w:p>
    <w:p w14:paraId="0F23BB8B" w14:textId="77777777" w:rsidR="00FF67F5" w:rsidRPr="00BB3B7B" w:rsidRDefault="00FF67F5" w:rsidP="00BF5672">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68DE704D" w14:textId="77777777" w:rsidR="0088655D" w:rsidRPr="00BB3B7B" w:rsidRDefault="000C7804" w:rsidP="00BF5672">
      <w:pPr>
        <w:keepNext/>
        <w:numPr>
          <w:ilvl w:val="1"/>
          <w:numId w:val="15"/>
        </w:numPr>
        <w:tabs>
          <w:tab w:val="clear" w:pos="2520"/>
          <w:tab w:val="num" w:pos="720"/>
        </w:tabs>
        <w:autoSpaceDE w:val="0"/>
        <w:autoSpaceDN w:val="0"/>
        <w:adjustRightInd w:val="0"/>
        <w:spacing w:line="276" w:lineRule="auto"/>
        <w:ind w:left="720" w:hanging="360"/>
        <w:jc w:val="both"/>
        <w:rPr>
          <w:rFonts w:ascii="Book Antiqua" w:hAnsi="Book Antiqua"/>
        </w:rPr>
      </w:pPr>
      <w:r w:rsidRPr="00BB3B7B">
        <w:rPr>
          <w:rFonts w:ascii="Book Antiqua" w:hAnsi="Book Antiqua"/>
        </w:rPr>
        <w:t xml:space="preserve">Subject to the provisions of </w:t>
      </w:r>
      <w:r w:rsidR="0005341C" w:rsidRPr="00BB3B7B">
        <w:rPr>
          <w:rFonts w:ascii="Book Antiqua" w:hAnsi="Book Antiqua"/>
        </w:rPr>
        <w:t xml:space="preserve">Section (2), </w:t>
      </w:r>
      <w:r w:rsidR="0088655D" w:rsidRPr="00BB3B7B">
        <w:rPr>
          <w:rFonts w:ascii="Book Antiqua" w:hAnsi="Book Antiqua"/>
        </w:rPr>
        <w:t>Failure of either party to insist on strict compliance with any of the terms, covenants and conditions of this agreement shall not be deemed a waiver of such terms, covenants and conditions, or of any similar right hereunder at any subsequent time.</w:t>
      </w:r>
    </w:p>
    <w:p w14:paraId="38873724" w14:textId="77777777" w:rsidR="00EE4CE4" w:rsidRPr="00BB3B7B" w:rsidRDefault="00EE4CE4" w:rsidP="00BF5672">
      <w:pPr>
        <w:keepNext/>
        <w:autoSpaceDE w:val="0"/>
        <w:autoSpaceDN w:val="0"/>
        <w:adjustRightInd w:val="0"/>
        <w:spacing w:line="276" w:lineRule="auto"/>
        <w:ind w:left="1080"/>
        <w:jc w:val="both"/>
        <w:rPr>
          <w:rFonts w:ascii="Book Antiqua" w:hAnsi="Book Antiqua"/>
        </w:rPr>
      </w:pPr>
    </w:p>
    <w:p w14:paraId="365B374C" w14:textId="77777777" w:rsidR="009E7254" w:rsidRPr="00BB3B7B" w:rsidRDefault="009E7254" w:rsidP="00BF5672">
      <w:pPr>
        <w:keepNext/>
        <w:numPr>
          <w:ilvl w:val="1"/>
          <w:numId w:val="15"/>
        </w:numPr>
        <w:tabs>
          <w:tab w:val="clear" w:pos="2520"/>
          <w:tab w:val="num" w:pos="720"/>
        </w:tabs>
        <w:autoSpaceDE w:val="0"/>
        <w:autoSpaceDN w:val="0"/>
        <w:adjustRightInd w:val="0"/>
        <w:spacing w:line="276" w:lineRule="auto"/>
        <w:ind w:left="720" w:hanging="360"/>
        <w:jc w:val="both"/>
        <w:rPr>
          <w:rFonts w:ascii="Book Antiqua" w:hAnsi="Book Antiqua"/>
        </w:rPr>
      </w:pPr>
      <w:r w:rsidRPr="00BB3B7B">
        <w:rPr>
          <w:rFonts w:ascii="Book Antiqua" w:hAnsi="Book Antiqua"/>
        </w:rPr>
        <w:t xml:space="preserve">No waiver of a breach, failure of any condition, or any right or remedy contained in or granted by the provisions of this agreement </w:t>
      </w:r>
      <w:r w:rsidR="0088655D" w:rsidRPr="00BB3B7B">
        <w:rPr>
          <w:rFonts w:ascii="Book Antiqua" w:hAnsi="Book Antiqua"/>
        </w:rPr>
        <w:t xml:space="preserve">shall </w:t>
      </w:r>
      <w:r w:rsidRPr="00BB3B7B">
        <w:rPr>
          <w:rFonts w:ascii="Book Antiqua" w:hAnsi="Book Antiqua"/>
        </w:rPr>
        <w:t xml:space="preserve">be effective unless it is in writing and signed by the party waiving the breach, failure, right, or remedy. </w:t>
      </w:r>
      <w:r w:rsidR="00940679" w:rsidRPr="00BB3B7B">
        <w:rPr>
          <w:rFonts w:ascii="Book Antiqua" w:hAnsi="Book Antiqua"/>
        </w:rPr>
        <w:t xml:space="preserve">No waiver of any breach, failure, right, or remedy </w:t>
      </w:r>
      <w:r w:rsidR="0088655D" w:rsidRPr="00BB3B7B">
        <w:rPr>
          <w:rFonts w:ascii="Book Antiqua" w:hAnsi="Book Antiqua"/>
        </w:rPr>
        <w:t xml:space="preserve">shall </w:t>
      </w:r>
      <w:r w:rsidR="00940679" w:rsidRPr="00BB3B7B">
        <w:rPr>
          <w:rFonts w:ascii="Book Antiqua" w:hAnsi="Book Antiqua"/>
        </w:rPr>
        <w:t xml:space="preserve">be deemed a waiver of any other breach, failure, right, or remedy, whether or not similar, and no waiver </w:t>
      </w:r>
      <w:r w:rsidR="0088655D" w:rsidRPr="00BB3B7B">
        <w:rPr>
          <w:rFonts w:ascii="Book Antiqua" w:hAnsi="Book Antiqua"/>
        </w:rPr>
        <w:t xml:space="preserve">shall </w:t>
      </w:r>
      <w:r w:rsidR="00940679" w:rsidRPr="00BB3B7B">
        <w:rPr>
          <w:rFonts w:ascii="Book Antiqua" w:hAnsi="Book Antiqua"/>
        </w:rPr>
        <w:t>constitute a continuing waiver, unless the writing so specifies.</w:t>
      </w:r>
    </w:p>
    <w:p w14:paraId="64652291" w14:textId="77777777" w:rsidR="00FE12AE" w:rsidRPr="00BB3B7B" w:rsidRDefault="00FE12AE"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b/>
        </w:rPr>
      </w:pPr>
    </w:p>
    <w:p w14:paraId="16EC0B37" w14:textId="77777777" w:rsidR="0088275C" w:rsidRPr="00BB3B7B" w:rsidRDefault="0088275C" w:rsidP="00BF5672">
      <w:pPr>
        <w:widowControl w:val="0"/>
        <w:numPr>
          <w:ilvl w:val="0"/>
          <w:numId w:val="15"/>
        </w:numPr>
        <w:tabs>
          <w:tab w:val="left" w:pos="360"/>
        </w:tabs>
        <w:autoSpaceDE w:val="0"/>
        <w:autoSpaceDN w:val="0"/>
        <w:adjustRightInd w:val="0"/>
        <w:spacing w:line="276" w:lineRule="auto"/>
        <w:ind w:hanging="720"/>
        <w:jc w:val="both"/>
        <w:rPr>
          <w:rFonts w:ascii="Book Antiqua" w:hAnsi="Book Antiqua"/>
        </w:rPr>
      </w:pPr>
      <w:r w:rsidRPr="00BB3B7B">
        <w:rPr>
          <w:rFonts w:ascii="Book Antiqua" w:hAnsi="Book Antiqua"/>
          <w:b/>
        </w:rPr>
        <w:t>ENTIRE</w:t>
      </w:r>
      <w:r w:rsidRPr="00BB3B7B">
        <w:rPr>
          <w:rFonts w:ascii="Book Antiqua" w:hAnsi="Book Antiqua"/>
          <w:b/>
          <w:bCs/>
        </w:rPr>
        <w:t xml:space="preserve"> AGREEMENT</w:t>
      </w:r>
      <w:r w:rsidRPr="00BB3B7B">
        <w:rPr>
          <w:rFonts w:ascii="Book Antiqua" w:hAnsi="Book Antiqua"/>
          <w:b/>
        </w:rPr>
        <w:t xml:space="preserve">. </w:t>
      </w:r>
    </w:p>
    <w:p w14:paraId="7876FE17" w14:textId="77777777" w:rsidR="0088275C" w:rsidRPr="00BB3B7B" w:rsidRDefault="0088275C" w:rsidP="00BF5672">
      <w:pPr>
        <w:widowControl w:val="0"/>
        <w:tabs>
          <w:tab w:val="left" w:pos="360"/>
        </w:tabs>
        <w:autoSpaceDE w:val="0"/>
        <w:autoSpaceDN w:val="0"/>
        <w:adjustRightInd w:val="0"/>
        <w:spacing w:line="276" w:lineRule="auto"/>
        <w:ind w:left="720"/>
        <w:jc w:val="both"/>
        <w:rPr>
          <w:rFonts w:ascii="Book Antiqua" w:hAnsi="Book Antiqua"/>
        </w:rPr>
      </w:pPr>
    </w:p>
    <w:p w14:paraId="07FEB2A4" w14:textId="77777777" w:rsidR="009E7254" w:rsidRPr="00BB3B7B" w:rsidRDefault="009E7254" w:rsidP="00BF5672">
      <w:pPr>
        <w:keepNext/>
        <w:spacing w:line="276" w:lineRule="auto"/>
        <w:ind w:left="360"/>
        <w:jc w:val="both"/>
        <w:rPr>
          <w:rFonts w:ascii="Book Antiqua" w:hAnsi="Book Antiqua"/>
        </w:rPr>
      </w:pPr>
      <w:r w:rsidRPr="00BB3B7B">
        <w:rPr>
          <w:rFonts w:ascii="Book Antiqua" w:hAnsi="Book Antiqua"/>
        </w:rPr>
        <w:t xml:space="preserve">This agreement constitutes the </w:t>
      </w:r>
      <w:r w:rsidR="00CD1A06" w:rsidRPr="00BB3B7B">
        <w:rPr>
          <w:rFonts w:ascii="Book Antiqua" w:hAnsi="Book Antiqua"/>
        </w:rPr>
        <w:t>entire</w:t>
      </w:r>
      <w:r w:rsidRPr="00BB3B7B">
        <w:rPr>
          <w:rFonts w:ascii="Book Antiqua" w:hAnsi="Book Antiqua"/>
        </w:rPr>
        <w:t xml:space="preserve"> agreement </w:t>
      </w:r>
      <w:r w:rsidR="00CD1A06" w:rsidRPr="00BB3B7B">
        <w:rPr>
          <w:rFonts w:ascii="Book Antiqua" w:hAnsi="Book Antiqua"/>
        </w:rPr>
        <w:t xml:space="preserve">and understanding </w:t>
      </w:r>
      <w:r w:rsidRPr="00BB3B7B">
        <w:rPr>
          <w:rFonts w:ascii="Book Antiqua" w:hAnsi="Book Antiqua"/>
        </w:rPr>
        <w:t>of the parties</w:t>
      </w:r>
      <w:r w:rsidR="00CD1A06" w:rsidRPr="00BB3B7B">
        <w:rPr>
          <w:rFonts w:ascii="Book Antiqua" w:hAnsi="Book Antiqua"/>
        </w:rPr>
        <w:t xml:space="preserve"> with respect to the subject matter hereof</w:t>
      </w:r>
      <w:r w:rsidRPr="00BB3B7B">
        <w:rPr>
          <w:rFonts w:ascii="Book Antiqua" w:hAnsi="Book Antiqua"/>
        </w:rPr>
        <w:t xml:space="preserve">. </w:t>
      </w:r>
      <w:r w:rsidR="00CD1A06" w:rsidRPr="00BB3B7B">
        <w:rPr>
          <w:rFonts w:ascii="Book Antiqua" w:hAnsi="Book Antiqua"/>
        </w:rPr>
        <w:t>This agreement shall be the</w:t>
      </w:r>
      <w:r w:rsidRPr="00BB3B7B">
        <w:rPr>
          <w:rFonts w:ascii="Book Antiqua" w:hAnsi="Book Antiqua"/>
        </w:rPr>
        <w:t xml:space="preserve"> complete and exclusive expression of the parties’ agreement with respect to the subject matter of this agreement. All prior and contemporaneous communications</w:t>
      </w:r>
      <w:r w:rsidR="004660D1" w:rsidRPr="00BB3B7B">
        <w:rPr>
          <w:rFonts w:ascii="Book Antiqua" w:hAnsi="Book Antiqua"/>
        </w:rPr>
        <w:t>,</w:t>
      </w:r>
      <w:r w:rsidRPr="00BB3B7B">
        <w:rPr>
          <w:rFonts w:ascii="Book Antiqua" w:hAnsi="Book Antiqua"/>
        </w:rPr>
        <w:t xml:space="preserve"> negotiations</w:t>
      </w:r>
      <w:r w:rsidR="004660D1" w:rsidRPr="00BB3B7B">
        <w:rPr>
          <w:rFonts w:ascii="Book Antiqua" w:hAnsi="Book Antiqua"/>
        </w:rPr>
        <w:t>,</w:t>
      </w:r>
      <w:r w:rsidRPr="00BB3B7B">
        <w:rPr>
          <w:rFonts w:ascii="Book Antiqua" w:hAnsi="Book Antiqua"/>
        </w:rPr>
        <w:t xml:space="preserve"> and agreements between the parties rel</w:t>
      </w:r>
      <w:r w:rsidR="005112AF" w:rsidRPr="00BB3B7B">
        <w:rPr>
          <w:rFonts w:ascii="Book Antiqua" w:hAnsi="Book Antiqua"/>
        </w:rPr>
        <w:t xml:space="preserve">ating to the subject matter </w:t>
      </w:r>
      <w:r w:rsidRPr="00BB3B7B">
        <w:rPr>
          <w:rFonts w:ascii="Book Antiqua" w:hAnsi="Book Antiqua"/>
        </w:rPr>
        <w:t xml:space="preserve">of </w:t>
      </w:r>
      <w:r w:rsidR="005112AF" w:rsidRPr="00BB3B7B">
        <w:rPr>
          <w:rFonts w:ascii="Book Antiqua" w:hAnsi="Book Antiqua"/>
        </w:rPr>
        <w:t xml:space="preserve">this agreement </w:t>
      </w:r>
      <w:r w:rsidRPr="00BB3B7B">
        <w:rPr>
          <w:rFonts w:ascii="Book Antiqua" w:hAnsi="Book Antiqua"/>
        </w:rPr>
        <w:t xml:space="preserve">are expressly merged into and superseded by this agreement. The provisions of this agreement </w:t>
      </w:r>
      <w:r w:rsidR="00CD1A06" w:rsidRPr="00BB3B7B">
        <w:rPr>
          <w:rFonts w:ascii="Book Antiqua" w:hAnsi="Book Antiqua"/>
        </w:rPr>
        <w:t xml:space="preserve">shall </w:t>
      </w:r>
      <w:r w:rsidRPr="00BB3B7B">
        <w:rPr>
          <w:rFonts w:ascii="Book Antiqua" w:hAnsi="Book Antiqua"/>
        </w:rPr>
        <w:t>not be explained, supplemented, or qualified by evidence of trade usage or a prior course of dealings. Neither party was induced to enter this agreement by, and neither party is relying on, any statement, representation, warranty, or agreement of the other party except those set forth expressly in this agreement. Except as set forth expressly in this agreement, there are no conditions precedent to this agreement’s effectiveness.</w:t>
      </w:r>
    </w:p>
    <w:p w14:paraId="511801D6" w14:textId="77777777" w:rsidR="0088275C" w:rsidRPr="00BB3B7B" w:rsidRDefault="0088275C" w:rsidP="00BF5672">
      <w:pPr>
        <w:widowControl w:val="0"/>
        <w:tabs>
          <w:tab w:val="left" w:pos="360"/>
        </w:tabs>
        <w:autoSpaceDE w:val="0"/>
        <w:autoSpaceDN w:val="0"/>
        <w:adjustRightInd w:val="0"/>
        <w:spacing w:line="276" w:lineRule="auto"/>
        <w:ind w:left="720"/>
        <w:jc w:val="both"/>
        <w:rPr>
          <w:rFonts w:ascii="Book Antiqua" w:hAnsi="Book Antiqua"/>
          <w:b/>
        </w:rPr>
      </w:pPr>
    </w:p>
    <w:p w14:paraId="210B5ACA" w14:textId="77777777" w:rsidR="00241BEA" w:rsidRPr="00BB3B7B" w:rsidRDefault="00241BEA" w:rsidP="00BF5672">
      <w:pPr>
        <w:autoSpaceDE w:val="0"/>
        <w:autoSpaceDN w:val="0"/>
        <w:adjustRightInd w:val="0"/>
        <w:spacing w:line="276" w:lineRule="auto"/>
        <w:jc w:val="both"/>
        <w:rPr>
          <w:rFonts w:ascii="Book Antiqua" w:hAnsi="Book Antiqua"/>
        </w:rPr>
      </w:pPr>
    </w:p>
    <w:p w14:paraId="4BA6CE60" w14:textId="77777777" w:rsidR="00241BEA" w:rsidRPr="00BB3B7B" w:rsidRDefault="00241BEA" w:rsidP="00BF5672">
      <w:pPr>
        <w:keepNext/>
        <w:widowControl w:val="0"/>
        <w:numPr>
          <w:ilvl w:val="0"/>
          <w:numId w:val="15"/>
        </w:numPr>
        <w:tabs>
          <w:tab w:val="left" w:pos="360"/>
        </w:tabs>
        <w:autoSpaceDE w:val="0"/>
        <w:autoSpaceDN w:val="0"/>
        <w:adjustRightInd w:val="0"/>
        <w:spacing w:line="276" w:lineRule="auto"/>
        <w:ind w:hanging="720"/>
        <w:jc w:val="both"/>
        <w:rPr>
          <w:rFonts w:ascii="Book Antiqua" w:hAnsi="Book Antiqua"/>
          <w:b/>
        </w:rPr>
      </w:pPr>
      <w:bookmarkStart w:id="1" w:name="_Ref269305247"/>
      <w:bookmarkStart w:id="2" w:name="_Ref269224745"/>
      <w:r w:rsidRPr="00BB3B7B">
        <w:rPr>
          <w:rFonts w:ascii="Book Antiqua" w:hAnsi="Book Antiqua"/>
          <w:b/>
        </w:rPr>
        <w:lastRenderedPageBreak/>
        <w:t>EFFECTIVENESS.</w:t>
      </w:r>
      <w:bookmarkEnd w:id="1"/>
    </w:p>
    <w:p w14:paraId="59480E4B" w14:textId="77777777" w:rsidR="00241BEA" w:rsidRPr="00BB3B7B" w:rsidRDefault="00241BEA" w:rsidP="00BF5672">
      <w:pPr>
        <w:keepNext/>
        <w:widowControl w:val="0"/>
        <w:tabs>
          <w:tab w:val="left" w:pos="360"/>
        </w:tabs>
        <w:autoSpaceDE w:val="0"/>
        <w:autoSpaceDN w:val="0"/>
        <w:adjustRightInd w:val="0"/>
        <w:spacing w:line="276" w:lineRule="auto"/>
        <w:jc w:val="both"/>
        <w:rPr>
          <w:rFonts w:ascii="Book Antiqua" w:hAnsi="Book Antiqua"/>
          <w:b/>
        </w:rPr>
      </w:pPr>
    </w:p>
    <w:p w14:paraId="3C592FC8" w14:textId="77777777" w:rsidR="00150AF3" w:rsidRPr="00BB3B7B" w:rsidRDefault="00150AF3" w:rsidP="00150AF3">
      <w:pPr>
        <w:keepNext/>
        <w:widowControl w:val="0"/>
        <w:tabs>
          <w:tab w:val="left" w:pos="360"/>
        </w:tabs>
        <w:autoSpaceDE w:val="0"/>
        <w:autoSpaceDN w:val="0"/>
        <w:adjustRightInd w:val="0"/>
        <w:spacing w:line="276" w:lineRule="auto"/>
        <w:ind w:left="360"/>
        <w:jc w:val="both"/>
        <w:rPr>
          <w:rFonts w:ascii="Book Antiqua" w:hAnsi="Book Antiqua"/>
        </w:rPr>
      </w:pPr>
      <w:r w:rsidRPr="00BB3B7B">
        <w:rPr>
          <w:rFonts w:ascii="Book Antiqua" w:hAnsi="Book Antiqua"/>
        </w:rPr>
        <w:t xml:space="preserve">This agreement </w:t>
      </w:r>
      <w:r>
        <w:rPr>
          <w:rFonts w:ascii="Book Antiqua" w:hAnsi="Book Antiqua"/>
        </w:rPr>
        <w:t>shal</w:t>
      </w:r>
      <w:r w:rsidRPr="00BB3B7B">
        <w:rPr>
          <w:rFonts w:ascii="Book Antiqua" w:hAnsi="Book Antiqua"/>
        </w:rPr>
        <w:t xml:space="preserve">l become effective when all parties have signed it. </w:t>
      </w:r>
    </w:p>
    <w:p w14:paraId="448AF202" w14:textId="77777777" w:rsidR="007F18D1" w:rsidRPr="00BB3B7B" w:rsidRDefault="00241BEA" w:rsidP="00767FA7">
      <w:pPr>
        <w:keepNext/>
        <w:widowControl w:val="0"/>
        <w:tabs>
          <w:tab w:val="left" w:pos="360"/>
        </w:tabs>
        <w:autoSpaceDE w:val="0"/>
        <w:autoSpaceDN w:val="0"/>
        <w:adjustRightInd w:val="0"/>
        <w:spacing w:line="276" w:lineRule="auto"/>
        <w:ind w:left="360"/>
        <w:jc w:val="both"/>
        <w:rPr>
          <w:rFonts w:ascii="Book Antiqua" w:hAnsi="Book Antiqua"/>
        </w:rPr>
      </w:pPr>
      <w:r w:rsidRPr="00BB3B7B">
        <w:rPr>
          <w:rFonts w:ascii="Book Antiqua" w:hAnsi="Book Antiqua"/>
        </w:rPr>
        <w:t xml:space="preserve"> </w:t>
      </w:r>
      <w:bookmarkEnd w:id="2"/>
    </w:p>
    <w:p w14:paraId="21731537" w14:textId="77777777" w:rsidR="009E7254" w:rsidRPr="00BB3B7B" w:rsidRDefault="009E7254" w:rsidP="00BF5672">
      <w:pPr>
        <w:widowControl w:val="0"/>
        <w:autoSpaceDE w:val="0"/>
        <w:autoSpaceDN w:val="0"/>
        <w:adjustRightInd w:val="0"/>
        <w:spacing w:line="276" w:lineRule="auto"/>
        <w:ind w:firstLine="360"/>
        <w:jc w:val="both"/>
        <w:rPr>
          <w:rFonts w:ascii="Book Antiqua" w:hAnsi="Book Antiqua"/>
        </w:rPr>
      </w:pPr>
      <w:r w:rsidRPr="00BB3B7B">
        <w:rPr>
          <w:rFonts w:ascii="Book Antiqua" w:hAnsi="Book Antiqua"/>
        </w:rPr>
        <w:t xml:space="preserve">Each party is signing this agreement on the date stated opposite that party’s signature. </w:t>
      </w:r>
    </w:p>
    <w:p w14:paraId="57019454" w14:textId="77777777" w:rsidR="004A5A34" w:rsidRPr="00BB3B7B" w:rsidRDefault="004A5A34" w:rsidP="00BF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 Antiqua" w:hAnsi="Book Antiqua"/>
        </w:rPr>
      </w:pPr>
    </w:p>
    <w:p w14:paraId="72A440F1" w14:textId="77777777" w:rsidR="004A5A34" w:rsidRPr="00BB3B7B" w:rsidRDefault="004A5A34" w:rsidP="00BF5672">
      <w:pPr>
        <w:spacing w:line="276" w:lineRule="auto"/>
        <w:jc w:val="both"/>
        <w:rPr>
          <w:rFonts w:ascii="Book Antiqua" w:hAnsi="Book Antiqua"/>
        </w:rPr>
      </w:pPr>
    </w:p>
    <w:tbl>
      <w:tblPr>
        <w:tblW w:w="0" w:type="auto"/>
        <w:tblInd w:w="108" w:type="dxa"/>
        <w:tblLayout w:type="fixed"/>
        <w:tblLook w:val="0000" w:firstRow="0" w:lastRow="0" w:firstColumn="0" w:lastColumn="0" w:noHBand="0" w:noVBand="0"/>
      </w:tblPr>
      <w:tblGrid>
        <w:gridCol w:w="4950"/>
        <w:gridCol w:w="5040"/>
      </w:tblGrid>
      <w:tr w:rsidR="00E34F78" w:rsidRPr="00825581" w14:paraId="28D21ECC" w14:textId="77777777" w:rsidTr="00F50AC5">
        <w:tc>
          <w:tcPr>
            <w:tcW w:w="4950" w:type="dxa"/>
          </w:tcPr>
          <w:p w14:paraId="225C4301" w14:textId="016D781F" w:rsidR="00E34F78" w:rsidRPr="00825581" w:rsidRDefault="00AC6D3C" w:rsidP="00F50AC5">
            <w:pPr>
              <w:jc w:val="both"/>
              <w:rPr>
                <w:rFonts w:ascii="Book Antiqua" w:hAnsi="Book Antiqua" w:cs="Calibri"/>
                <w:sz w:val="20"/>
                <w:szCs w:val="20"/>
              </w:rPr>
            </w:pPr>
            <w:r>
              <w:rPr>
                <w:rFonts w:ascii="Book Antiqua" w:hAnsi="Book Antiqua"/>
                <w:highlight w:val="yellow"/>
              </w:rPr>
              <w:fldChar w:fldCharType="begin"/>
            </w:r>
            <w:r>
              <w:rPr>
                <w:rFonts w:ascii="Book Antiqua" w:hAnsi="Book Antiqua"/>
                <w:highlight w:val="yellow"/>
              </w:rPr>
              <w:instrText xml:space="preserve"> MERGEFIELD  company_name \* Upper  \* MERGEFORMAT </w:instrText>
            </w:r>
            <w:r>
              <w:rPr>
                <w:rFonts w:ascii="Book Antiqua" w:hAnsi="Book Antiqua"/>
                <w:highlight w:val="yellow"/>
              </w:rPr>
              <w:fldChar w:fldCharType="separate"/>
            </w:r>
            <w:r>
              <w:rPr>
                <w:rFonts w:ascii="Book Antiqua" w:hAnsi="Book Antiqua"/>
                <w:noProof/>
                <w:highlight w:val="yellow"/>
              </w:rPr>
              <w:t>«COMPANY_NAME»</w:t>
            </w:r>
            <w:r>
              <w:rPr>
                <w:rFonts w:ascii="Book Antiqua" w:hAnsi="Book Antiqua"/>
                <w:highlight w:val="yellow"/>
              </w:rPr>
              <w:fldChar w:fldCharType="end"/>
            </w:r>
          </w:p>
          <w:p w14:paraId="4883551B" w14:textId="77777777" w:rsidR="00E34F78" w:rsidRPr="00825581" w:rsidRDefault="00E34F78" w:rsidP="00F50AC5">
            <w:pPr>
              <w:jc w:val="both"/>
              <w:rPr>
                <w:rFonts w:ascii="Book Antiqua" w:hAnsi="Book Antiqua" w:cs="Calibri"/>
                <w:sz w:val="20"/>
                <w:szCs w:val="20"/>
              </w:rPr>
            </w:pPr>
          </w:p>
          <w:p w14:paraId="7164BB2E" w14:textId="77777777" w:rsidR="0031296F" w:rsidRDefault="0031296F" w:rsidP="00F50AC5">
            <w:pPr>
              <w:tabs>
                <w:tab w:val="right" w:pos="3744"/>
              </w:tabs>
              <w:jc w:val="both"/>
              <w:rPr>
                <w:rFonts w:ascii="Book Antiqua" w:hAnsi="Book Antiqua" w:cs="Calibri"/>
                <w:sz w:val="20"/>
                <w:szCs w:val="20"/>
                <w:u w:val="single"/>
              </w:rPr>
            </w:pPr>
          </w:p>
          <w:p w14:paraId="406DD3C4" w14:textId="77777777" w:rsidR="00E34F78" w:rsidRPr="00825581" w:rsidRDefault="00E34F78" w:rsidP="00F50AC5">
            <w:pPr>
              <w:tabs>
                <w:tab w:val="right" w:pos="3744"/>
              </w:tabs>
              <w:jc w:val="both"/>
              <w:rPr>
                <w:rFonts w:ascii="Book Antiqua" w:hAnsi="Book Antiqua" w:cs="Calibri"/>
                <w:sz w:val="20"/>
                <w:szCs w:val="20"/>
                <w:u w:val="single"/>
              </w:rPr>
            </w:pPr>
            <w:r w:rsidRPr="00825581">
              <w:rPr>
                <w:rFonts w:ascii="Book Antiqua" w:hAnsi="Book Antiqua" w:cs="Calibri"/>
                <w:sz w:val="20"/>
                <w:szCs w:val="20"/>
                <w:u w:val="single"/>
              </w:rPr>
              <w:tab/>
            </w:r>
          </w:p>
          <w:p w14:paraId="5061CA03" w14:textId="77777777" w:rsidR="00E34F78" w:rsidRPr="00825581" w:rsidRDefault="00E34F78" w:rsidP="00F50AC5">
            <w:pPr>
              <w:pStyle w:val="Heading1"/>
              <w:rPr>
                <w:rFonts w:ascii="Book Antiqua" w:hAnsi="Book Antiqua" w:cs="Calibri"/>
                <w:sz w:val="20"/>
              </w:rPr>
            </w:pPr>
          </w:p>
          <w:p w14:paraId="528FBDB0" w14:textId="3BAF44BD" w:rsidR="00E34F78" w:rsidRPr="00825581" w:rsidRDefault="00B84453" w:rsidP="00E34F78">
            <w:pPr>
              <w:rPr>
                <w:rFonts w:ascii="Book Antiqua" w:hAnsi="Book Antiqua" w:cs="Calibri"/>
                <w:color w:val="000000"/>
                <w:sz w:val="20"/>
                <w:szCs w:val="20"/>
              </w:rPr>
            </w:pPr>
            <w:r w:rsidRPr="00F6788A">
              <w:rPr>
                <w:rFonts w:ascii="Book Antiqua" w:hAnsi="Book Antiqua" w:cs="Calibri"/>
                <w:color w:val="000000"/>
                <w:sz w:val="20"/>
                <w:szCs w:val="20"/>
                <w:highlight w:val="yellow"/>
              </w:rPr>
              <w:t>Name</w:t>
            </w:r>
            <w:r>
              <w:rPr>
                <w:rFonts w:ascii="Book Antiqua" w:hAnsi="Book Antiqua" w:cs="Calibri"/>
                <w:color w:val="000000"/>
                <w:sz w:val="20"/>
                <w:szCs w:val="20"/>
              </w:rPr>
              <w:t xml:space="preserve"> :</w:t>
            </w:r>
            <w:r w:rsidR="00447A12" w:rsidRPr="00825581">
              <w:rPr>
                <w:rFonts w:ascii="Book Antiqua" w:hAnsi="Book Antiqua" w:cs="Calibri"/>
                <w:color w:val="000000"/>
                <w:sz w:val="20"/>
                <w:szCs w:val="20"/>
              </w:rPr>
              <w:t xml:space="preserve"> </w:t>
            </w:r>
            <w:r w:rsidR="00AC6D3C">
              <w:rPr>
                <w:rFonts w:ascii="Book Antiqua" w:hAnsi="Book Antiqua" w:cs="Calibri"/>
                <w:color w:val="000000"/>
                <w:sz w:val="20"/>
                <w:szCs w:val="20"/>
              </w:rPr>
              <w:fldChar w:fldCharType="begin"/>
            </w:r>
            <w:r w:rsidR="00AC6D3C">
              <w:rPr>
                <w:rFonts w:ascii="Book Antiqua" w:hAnsi="Book Antiqua" w:cs="Calibri"/>
                <w:color w:val="000000"/>
                <w:sz w:val="20"/>
                <w:szCs w:val="20"/>
              </w:rPr>
              <w:instrText xml:space="preserve"> MERGEFIELD  name \* FirstCap  \* MERGEFORMAT </w:instrText>
            </w:r>
            <w:r w:rsidR="00AC6D3C">
              <w:rPr>
                <w:rFonts w:ascii="Book Antiqua" w:hAnsi="Book Antiqua" w:cs="Calibri"/>
                <w:color w:val="000000"/>
                <w:sz w:val="20"/>
                <w:szCs w:val="20"/>
              </w:rPr>
              <w:fldChar w:fldCharType="separate"/>
            </w:r>
            <w:r w:rsidR="00AC6D3C">
              <w:rPr>
                <w:rFonts w:ascii="Book Antiqua" w:hAnsi="Book Antiqua" w:cs="Calibri"/>
                <w:noProof/>
                <w:color w:val="000000"/>
                <w:sz w:val="20"/>
                <w:szCs w:val="20"/>
              </w:rPr>
              <w:t>«Name»</w:t>
            </w:r>
            <w:r w:rsidR="00AC6D3C">
              <w:rPr>
                <w:rFonts w:ascii="Book Antiqua" w:hAnsi="Book Antiqua" w:cs="Calibri"/>
                <w:color w:val="000000"/>
                <w:sz w:val="20"/>
                <w:szCs w:val="20"/>
              </w:rPr>
              <w:fldChar w:fldCharType="end"/>
            </w:r>
          </w:p>
          <w:p w14:paraId="6F6CF8A7" w14:textId="77777777" w:rsidR="00E34F78" w:rsidRPr="00825581" w:rsidRDefault="00E34F78" w:rsidP="00E34F78">
            <w:pPr>
              <w:rPr>
                <w:rFonts w:ascii="Book Antiqua" w:hAnsi="Book Antiqua" w:cs="Calibri"/>
                <w:color w:val="000000"/>
                <w:sz w:val="20"/>
                <w:szCs w:val="20"/>
                <w:lang w:val="en-IN"/>
              </w:rPr>
            </w:pPr>
          </w:p>
          <w:p w14:paraId="428C1834" w14:textId="77777777" w:rsidR="008026F3" w:rsidRDefault="008026F3" w:rsidP="00E34F78">
            <w:pPr>
              <w:rPr>
                <w:rFonts w:ascii="Book Antiqua" w:hAnsi="Book Antiqua" w:cs="Calibri"/>
                <w:color w:val="000000"/>
                <w:sz w:val="20"/>
                <w:szCs w:val="20"/>
              </w:rPr>
            </w:pPr>
          </w:p>
          <w:p w14:paraId="13894E59" w14:textId="77777777" w:rsidR="00447A12" w:rsidRPr="00825581" w:rsidRDefault="00B84453" w:rsidP="00447A12">
            <w:pPr>
              <w:rPr>
                <w:rFonts w:ascii="Book Antiqua" w:hAnsi="Book Antiqua" w:cs="Calibri"/>
                <w:color w:val="000000"/>
                <w:sz w:val="20"/>
                <w:szCs w:val="20"/>
              </w:rPr>
            </w:pPr>
            <w:r w:rsidRPr="00F6788A">
              <w:rPr>
                <w:rFonts w:ascii="Book Antiqua" w:hAnsi="Book Antiqua" w:cs="Calibri"/>
                <w:color w:val="000000"/>
                <w:sz w:val="20"/>
                <w:szCs w:val="20"/>
                <w:highlight w:val="yellow"/>
              </w:rPr>
              <w:t>Title</w:t>
            </w:r>
            <w:r>
              <w:rPr>
                <w:rFonts w:ascii="Book Antiqua" w:hAnsi="Book Antiqua" w:cs="Calibri"/>
                <w:color w:val="000000"/>
                <w:sz w:val="20"/>
                <w:szCs w:val="20"/>
              </w:rPr>
              <w:t xml:space="preserve"> :</w:t>
            </w:r>
            <w:r w:rsidR="00447A12">
              <w:rPr>
                <w:rFonts w:ascii="Book Antiqua" w:hAnsi="Book Antiqua" w:cs="Calibri"/>
                <w:color w:val="000000"/>
                <w:sz w:val="20"/>
                <w:szCs w:val="20"/>
              </w:rPr>
              <w:t xml:space="preserve"> </w:t>
            </w:r>
            <w:r w:rsidR="00447A12">
              <w:rPr>
                <w:rFonts w:ascii="Book Antiqua" w:hAnsi="Book Antiqua" w:cs="Calibri"/>
                <w:color w:val="000000"/>
                <w:sz w:val="20"/>
                <w:szCs w:val="20"/>
              </w:rPr>
              <w:fldChar w:fldCharType="begin"/>
            </w:r>
            <w:r w:rsidR="00447A12">
              <w:rPr>
                <w:rFonts w:ascii="Book Antiqua" w:hAnsi="Book Antiqua" w:cs="Calibri"/>
                <w:color w:val="000000"/>
                <w:sz w:val="20"/>
                <w:szCs w:val="20"/>
              </w:rPr>
              <w:instrText xml:space="preserve"> MERGEFIELD  title \* FirstCap  \* MERGEFORMAT </w:instrText>
            </w:r>
            <w:r w:rsidR="00447A12">
              <w:rPr>
                <w:rFonts w:ascii="Book Antiqua" w:hAnsi="Book Antiqua" w:cs="Calibri"/>
                <w:color w:val="000000"/>
                <w:sz w:val="20"/>
                <w:szCs w:val="20"/>
              </w:rPr>
              <w:fldChar w:fldCharType="separate"/>
            </w:r>
            <w:r w:rsidR="00447A12">
              <w:rPr>
                <w:rFonts w:ascii="Book Antiqua" w:hAnsi="Book Antiqua" w:cs="Calibri"/>
                <w:noProof/>
                <w:color w:val="000000"/>
                <w:sz w:val="20"/>
                <w:szCs w:val="20"/>
              </w:rPr>
              <w:t>«Title»</w:t>
            </w:r>
            <w:r w:rsidR="00447A12">
              <w:rPr>
                <w:rFonts w:ascii="Book Antiqua" w:hAnsi="Book Antiqua" w:cs="Calibri"/>
                <w:color w:val="000000"/>
                <w:sz w:val="20"/>
                <w:szCs w:val="20"/>
              </w:rPr>
              <w:fldChar w:fldCharType="end"/>
            </w:r>
          </w:p>
          <w:p w14:paraId="158F5C70" w14:textId="77777777" w:rsidR="00E34F78" w:rsidRPr="00825581" w:rsidRDefault="00E34F78" w:rsidP="00E34F78">
            <w:pPr>
              <w:rPr>
                <w:rFonts w:ascii="Book Antiqua" w:hAnsi="Book Antiqua" w:cs="Calibri"/>
                <w:color w:val="000000"/>
                <w:sz w:val="20"/>
                <w:szCs w:val="20"/>
              </w:rPr>
            </w:pPr>
          </w:p>
          <w:p w14:paraId="37D9FFB1" w14:textId="77777777" w:rsidR="00E34F78" w:rsidRPr="00825581" w:rsidRDefault="00E34F78" w:rsidP="00F50AC5">
            <w:pPr>
              <w:tabs>
                <w:tab w:val="right" w:pos="3744"/>
              </w:tabs>
              <w:jc w:val="both"/>
              <w:rPr>
                <w:rFonts w:ascii="Book Antiqua" w:hAnsi="Book Antiqua" w:cs="Calibri"/>
                <w:sz w:val="20"/>
                <w:szCs w:val="20"/>
                <w:u w:val="single"/>
              </w:rPr>
            </w:pPr>
          </w:p>
          <w:p w14:paraId="4132FC52" w14:textId="77777777" w:rsidR="00E34F78" w:rsidRPr="00825581" w:rsidRDefault="00E34F78" w:rsidP="00F50AC5">
            <w:pPr>
              <w:tabs>
                <w:tab w:val="right" w:pos="3744"/>
              </w:tabs>
              <w:jc w:val="both"/>
              <w:rPr>
                <w:rFonts w:ascii="Book Antiqua" w:hAnsi="Book Antiqua" w:cs="Calibri"/>
                <w:sz w:val="20"/>
                <w:szCs w:val="20"/>
              </w:rPr>
            </w:pPr>
          </w:p>
          <w:p w14:paraId="5C06B984" w14:textId="77777777" w:rsidR="001F1F94" w:rsidRPr="00825581" w:rsidRDefault="001F1F94" w:rsidP="00F50AC5">
            <w:pPr>
              <w:tabs>
                <w:tab w:val="right" w:pos="3744"/>
              </w:tabs>
              <w:jc w:val="both"/>
              <w:rPr>
                <w:rFonts w:ascii="Book Antiqua" w:hAnsi="Book Antiqua" w:cs="Calibri"/>
                <w:sz w:val="20"/>
                <w:szCs w:val="20"/>
              </w:rPr>
            </w:pPr>
          </w:p>
          <w:p w14:paraId="0907F418" w14:textId="77777777" w:rsidR="00E34F78" w:rsidRPr="00825581" w:rsidRDefault="00E34F78" w:rsidP="00F50AC5">
            <w:pPr>
              <w:tabs>
                <w:tab w:val="right" w:pos="3744"/>
              </w:tabs>
              <w:jc w:val="both"/>
              <w:rPr>
                <w:rFonts w:ascii="Book Antiqua" w:hAnsi="Book Antiqua" w:cs="Calibri"/>
                <w:sz w:val="20"/>
                <w:szCs w:val="20"/>
                <w:u w:val="single"/>
              </w:rPr>
            </w:pPr>
            <w:r w:rsidRPr="00825581">
              <w:rPr>
                <w:rFonts w:ascii="Book Antiqua" w:hAnsi="Book Antiqua" w:cs="Calibri"/>
                <w:sz w:val="20"/>
                <w:szCs w:val="20"/>
              </w:rPr>
              <w:t xml:space="preserve">Date:  </w:t>
            </w:r>
            <w:r w:rsidRPr="00825581">
              <w:rPr>
                <w:rFonts w:ascii="Book Antiqua" w:hAnsi="Book Antiqua" w:cs="Calibri"/>
                <w:sz w:val="20"/>
                <w:szCs w:val="20"/>
                <w:u w:val="single"/>
              </w:rPr>
              <w:t>_______________________</w:t>
            </w:r>
          </w:p>
          <w:p w14:paraId="112BE8DB" w14:textId="77777777" w:rsidR="00E34F78" w:rsidRPr="00825581" w:rsidRDefault="00E34F78" w:rsidP="00F50AC5">
            <w:pPr>
              <w:tabs>
                <w:tab w:val="right" w:pos="3744"/>
              </w:tabs>
              <w:jc w:val="both"/>
              <w:rPr>
                <w:rFonts w:ascii="Book Antiqua" w:hAnsi="Book Antiqua" w:cs="Calibri"/>
                <w:sz w:val="20"/>
                <w:szCs w:val="20"/>
              </w:rPr>
            </w:pPr>
          </w:p>
        </w:tc>
        <w:tc>
          <w:tcPr>
            <w:tcW w:w="5040" w:type="dxa"/>
          </w:tcPr>
          <w:p w14:paraId="5C90CC82" w14:textId="77777777" w:rsidR="00E34F78" w:rsidRPr="00825581" w:rsidRDefault="009945D0" w:rsidP="00F50AC5">
            <w:pPr>
              <w:jc w:val="both"/>
              <w:rPr>
                <w:rFonts w:ascii="Book Antiqua" w:hAnsi="Book Antiqua" w:cs="Calibri"/>
                <w:sz w:val="20"/>
                <w:szCs w:val="20"/>
              </w:rPr>
            </w:pPr>
            <w:r w:rsidRPr="00825581">
              <w:rPr>
                <w:rFonts w:ascii="Book Antiqua" w:hAnsi="Book Antiqua"/>
                <w:sz w:val="20"/>
                <w:szCs w:val="20"/>
              </w:rPr>
              <w:t xml:space="preserve">Zuci </w:t>
            </w:r>
            <w:r w:rsidR="0087577A">
              <w:rPr>
                <w:rFonts w:ascii="Book Antiqua" w:hAnsi="Book Antiqua"/>
                <w:sz w:val="20"/>
                <w:szCs w:val="20"/>
              </w:rPr>
              <w:t>Systems Inc</w:t>
            </w:r>
            <w:r w:rsidR="00F508DC">
              <w:rPr>
                <w:rFonts w:ascii="Book Antiqua" w:hAnsi="Book Antiqua"/>
                <w:sz w:val="20"/>
                <w:szCs w:val="20"/>
              </w:rPr>
              <w:t>.,</w:t>
            </w:r>
          </w:p>
          <w:p w14:paraId="3A0284D9" w14:textId="77777777" w:rsidR="00E34F78" w:rsidRPr="00825581" w:rsidRDefault="00E34F78" w:rsidP="00F50AC5">
            <w:pPr>
              <w:tabs>
                <w:tab w:val="right" w:pos="3852"/>
              </w:tabs>
              <w:jc w:val="both"/>
              <w:rPr>
                <w:rFonts w:ascii="Book Antiqua" w:hAnsi="Book Antiqua" w:cs="Calibri"/>
                <w:sz w:val="20"/>
                <w:szCs w:val="20"/>
              </w:rPr>
            </w:pPr>
            <w:r w:rsidRPr="00825581">
              <w:rPr>
                <w:rFonts w:ascii="Book Antiqua" w:hAnsi="Book Antiqua" w:cs="Calibri"/>
                <w:sz w:val="20"/>
                <w:szCs w:val="20"/>
              </w:rPr>
              <w:t xml:space="preserve"> </w:t>
            </w:r>
          </w:p>
          <w:p w14:paraId="0DAF48B6" w14:textId="77777777" w:rsidR="00E22324" w:rsidRDefault="00E22324" w:rsidP="00F50AC5">
            <w:pPr>
              <w:tabs>
                <w:tab w:val="right" w:pos="3852"/>
              </w:tabs>
              <w:jc w:val="both"/>
              <w:rPr>
                <w:rFonts w:ascii="Book Antiqua" w:hAnsi="Book Antiqua" w:cs="Calibri"/>
                <w:sz w:val="20"/>
                <w:szCs w:val="20"/>
              </w:rPr>
            </w:pPr>
          </w:p>
          <w:p w14:paraId="1885135C" w14:textId="77777777" w:rsidR="00E34F78" w:rsidRPr="00825581" w:rsidRDefault="00E34F78" w:rsidP="00F50AC5">
            <w:pPr>
              <w:tabs>
                <w:tab w:val="right" w:pos="3852"/>
              </w:tabs>
              <w:jc w:val="both"/>
              <w:rPr>
                <w:rFonts w:ascii="Book Antiqua" w:hAnsi="Book Antiqua" w:cs="Calibri"/>
                <w:sz w:val="20"/>
                <w:szCs w:val="20"/>
                <w:u w:val="single"/>
              </w:rPr>
            </w:pPr>
            <w:r w:rsidRPr="00825581">
              <w:rPr>
                <w:rFonts w:ascii="Book Antiqua" w:hAnsi="Book Antiqua" w:cs="Calibri"/>
                <w:sz w:val="20"/>
                <w:szCs w:val="20"/>
                <w:u w:val="single"/>
              </w:rPr>
              <w:tab/>
            </w:r>
          </w:p>
          <w:p w14:paraId="44446E76" w14:textId="77777777" w:rsidR="00E34F78" w:rsidRPr="00825581" w:rsidRDefault="00E34F78" w:rsidP="00F50AC5">
            <w:pPr>
              <w:tabs>
                <w:tab w:val="right" w:pos="3852"/>
              </w:tabs>
              <w:jc w:val="both"/>
              <w:rPr>
                <w:rFonts w:ascii="Book Antiqua" w:hAnsi="Book Antiqua" w:cs="Calibri"/>
                <w:sz w:val="20"/>
                <w:szCs w:val="20"/>
                <w:u w:val="single"/>
              </w:rPr>
            </w:pPr>
          </w:p>
          <w:p w14:paraId="104E8DFF" w14:textId="77777777" w:rsidR="00E34F78" w:rsidRPr="00825581" w:rsidRDefault="00B84453" w:rsidP="00F50AC5">
            <w:pPr>
              <w:tabs>
                <w:tab w:val="right" w:pos="3852"/>
              </w:tabs>
              <w:jc w:val="both"/>
              <w:rPr>
                <w:rFonts w:ascii="Book Antiqua" w:hAnsi="Book Antiqua" w:cs="Calibri"/>
                <w:sz w:val="20"/>
                <w:szCs w:val="20"/>
              </w:rPr>
            </w:pPr>
            <w:r>
              <w:rPr>
                <w:rFonts w:ascii="Book Antiqua" w:hAnsi="Book Antiqua" w:cs="Calibri"/>
                <w:sz w:val="20"/>
                <w:szCs w:val="20"/>
              </w:rPr>
              <w:t xml:space="preserve">Name : </w:t>
            </w:r>
            <w:r w:rsidR="00171D7A">
              <w:rPr>
                <w:rFonts w:ascii="Book Antiqua" w:hAnsi="Book Antiqua" w:cs="Calibri"/>
                <w:sz w:val="20"/>
                <w:szCs w:val="20"/>
              </w:rPr>
              <w:t>Annapoorani Venkatram</w:t>
            </w:r>
          </w:p>
          <w:p w14:paraId="30AA1D0B" w14:textId="77777777" w:rsidR="00E34F78" w:rsidRPr="00825581" w:rsidRDefault="00E34F78" w:rsidP="00F50AC5">
            <w:pPr>
              <w:tabs>
                <w:tab w:val="right" w:pos="3852"/>
              </w:tabs>
              <w:jc w:val="both"/>
              <w:rPr>
                <w:rFonts w:ascii="Book Antiqua" w:hAnsi="Book Antiqua" w:cs="Calibri"/>
                <w:sz w:val="20"/>
                <w:szCs w:val="20"/>
              </w:rPr>
            </w:pPr>
          </w:p>
          <w:p w14:paraId="09290BB0" w14:textId="77777777" w:rsidR="00E34F78" w:rsidRPr="00825581" w:rsidRDefault="00E34F78" w:rsidP="00F50AC5">
            <w:pPr>
              <w:tabs>
                <w:tab w:val="right" w:pos="3852"/>
              </w:tabs>
              <w:jc w:val="both"/>
              <w:rPr>
                <w:rFonts w:ascii="Book Antiqua" w:hAnsi="Book Antiqua" w:cs="Calibri"/>
                <w:sz w:val="20"/>
                <w:szCs w:val="20"/>
              </w:rPr>
            </w:pPr>
          </w:p>
          <w:p w14:paraId="06B20681" w14:textId="77777777" w:rsidR="00E34F78" w:rsidRPr="00825581" w:rsidRDefault="00B84453" w:rsidP="00F50AC5">
            <w:pPr>
              <w:tabs>
                <w:tab w:val="right" w:pos="3852"/>
              </w:tabs>
              <w:jc w:val="both"/>
              <w:rPr>
                <w:rFonts w:ascii="Book Antiqua" w:hAnsi="Book Antiqua" w:cs="Calibri"/>
                <w:sz w:val="20"/>
                <w:szCs w:val="20"/>
                <w:u w:val="single"/>
              </w:rPr>
            </w:pPr>
            <w:r>
              <w:rPr>
                <w:rFonts w:ascii="Book Antiqua" w:hAnsi="Book Antiqua" w:cs="Calibri"/>
                <w:sz w:val="20"/>
                <w:szCs w:val="20"/>
              </w:rPr>
              <w:t xml:space="preserve">Title : </w:t>
            </w:r>
            <w:r w:rsidR="00171D7A">
              <w:rPr>
                <w:rFonts w:ascii="Book Antiqua" w:hAnsi="Book Antiqua" w:cs="Calibri"/>
                <w:sz w:val="20"/>
                <w:szCs w:val="20"/>
              </w:rPr>
              <w:t>VP – Finance</w:t>
            </w:r>
          </w:p>
          <w:p w14:paraId="76B032BD" w14:textId="77777777" w:rsidR="00E34F78" w:rsidRPr="00825581" w:rsidRDefault="00E34F78" w:rsidP="00F50AC5">
            <w:pPr>
              <w:tabs>
                <w:tab w:val="right" w:pos="3852"/>
              </w:tabs>
              <w:jc w:val="both"/>
              <w:rPr>
                <w:rFonts w:ascii="Book Antiqua" w:hAnsi="Book Antiqua" w:cs="Calibri"/>
                <w:sz w:val="20"/>
                <w:szCs w:val="20"/>
                <w:u w:val="single"/>
              </w:rPr>
            </w:pPr>
          </w:p>
          <w:p w14:paraId="60977F7C" w14:textId="77777777" w:rsidR="00E34F78" w:rsidRPr="00825581" w:rsidRDefault="00E34F78" w:rsidP="00F50AC5">
            <w:pPr>
              <w:tabs>
                <w:tab w:val="right" w:pos="3852"/>
              </w:tabs>
              <w:jc w:val="both"/>
              <w:rPr>
                <w:rFonts w:ascii="Book Antiqua" w:hAnsi="Book Antiqua" w:cs="Calibri"/>
                <w:sz w:val="20"/>
                <w:szCs w:val="20"/>
              </w:rPr>
            </w:pPr>
          </w:p>
          <w:p w14:paraId="2F029795" w14:textId="77777777" w:rsidR="008026F3" w:rsidRDefault="008026F3" w:rsidP="00F50AC5">
            <w:pPr>
              <w:tabs>
                <w:tab w:val="right" w:pos="3852"/>
              </w:tabs>
              <w:jc w:val="both"/>
              <w:rPr>
                <w:rFonts w:ascii="Book Antiqua" w:hAnsi="Book Antiqua" w:cs="Calibri"/>
                <w:sz w:val="20"/>
                <w:szCs w:val="20"/>
              </w:rPr>
            </w:pPr>
          </w:p>
          <w:p w14:paraId="117DF950" w14:textId="77777777" w:rsidR="00E34F78" w:rsidRPr="00825581" w:rsidRDefault="00E34F78" w:rsidP="00F50AC5">
            <w:pPr>
              <w:tabs>
                <w:tab w:val="right" w:pos="3852"/>
              </w:tabs>
              <w:jc w:val="both"/>
              <w:rPr>
                <w:rFonts w:ascii="Book Antiqua" w:hAnsi="Book Antiqua" w:cs="Calibri"/>
                <w:sz w:val="20"/>
                <w:szCs w:val="20"/>
                <w:highlight w:val="yellow"/>
              </w:rPr>
            </w:pPr>
            <w:r w:rsidRPr="00825581">
              <w:rPr>
                <w:rFonts w:ascii="Book Antiqua" w:hAnsi="Book Antiqua" w:cs="Calibri"/>
                <w:sz w:val="20"/>
                <w:szCs w:val="20"/>
              </w:rPr>
              <w:t>Date:</w:t>
            </w:r>
            <w:r w:rsidRPr="00825581">
              <w:rPr>
                <w:rFonts w:ascii="Book Antiqua" w:hAnsi="Book Antiqua" w:cs="Calibri"/>
                <w:sz w:val="20"/>
                <w:szCs w:val="20"/>
                <w:u w:val="single"/>
              </w:rPr>
              <w:t xml:space="preserve">  ___________________________</w:t>
            </w:r>
          </w:p>
        </w:tc>
      </w:tr>
    </w:tbl>
    <w:p w14:paraId="1FF43C72" w14:textId="77777777" w:rsidR="00FF67F5" w:rsidRDefault="00FF67F5" w:rsidP="00BF5672">
      <w:pPr>
        <w:spacing w:line="276" w:lineRule="auto"/>
        <w:jc w:val="both"/>
        <w:rPr>
          <w:rFonts w:ascii="Book Antiqua" w:hAnsi="Book Antiqua"/>
        </w:rPr>
      </w:pPr>
    </w:p>
    <w:p w14:paraId="77BFAE10" w14:textId="77777777" w:rsidR="009945D0" w:rsidRPr="00BB3B7B" w:rsidRDefault="009945D0" w:rsidP="00BF5672">
      <w:pPr>
        <w:spacing w:line="276" w:lineRule="auto"/>
        <w:jc w:val="both"/>
        <w:rPr>
          <w:rFonts w:ascii="Book Antiqua" w:hAnsi="Book Antiqua"/>
        </w:rPr>
      </w:pPr>
    </w:p>
    <w:sectPr w:rsidR="009945D0" w:rsidRPr="00BB3B7B" w:rsidSect="00FF67F5">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7A73D" w14:textId="77777777" w:rsidR="008C102E" w:rsidRDefault="008C102E">
      <w:r>
        <w:separator/>
      </w:r>
    </w:p>
  </w:endnote>
  <w:endnote w:type="continuationSeparator" w:id="0">
    <w:p w14:paraId="3FAD790E" w14:textId="77777777" w:rsidR="008C102E" w:rsidRDefault="008C1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6603" w14:textId="77777777" w:rsidR="005A72A7" w:rsidRPr="00133B7D" w:rsidRDefault="005A72A7" w:rsidP="00E878E8">
    <w:pPr>
      <w:pStyle w:val="Footer"/>
      <w:jc w:val="center"/>
      <w:rPr>
        <w:rFonts w:ascii="Book Antiqua" w:hAnsi="Book Antiqua"/>
        <w:sz w:val="18"/>
        <w:szCs w:val="18"/>
      </w:rPr>
    </w:pPr>
    <w:r w:rsidRPr="00133B7D">
      <w:rPr>
        <w:rFonts w:ascii="Book Antiqua" w:hAnsi="Book Antiqua"/>
        <w:i/>
        <w:sz w:val="18"/>
        <w:szCs w:val="18"/>
      </w:rPr>
      <w:t>Mutual Nondisclosure Agreement</w:t>
    </w:r>
    <w:r w:rsidRPr="00133B7D">
      <w:rPr>
        <w:rFonts w:ascii="Book Antiqua" w:hAnsi="Book Antiqua"/>
        <w:sz w:val="18"/>
        <w:szCs w:val="18"/>
      </w:rPr>
      <w:tab/>
    </w:r>
    <w:r w:rsidRPr="00133B7D">
      <w:rPr>
        <w:rFonts w:ascii="Book Antiqua" w:hAnsi="Book Antiqua"/>
        <w:sz w:val="18"/>
        <w:szCs w:val="18"/>
      </w:rPr>
      <w:tab/>
    </w:r>
    <w:r w:rsidRPr="00133B7D">
      <w:rPr>
        <w:rFonts w:ascii="Book Antiqua" w:hAnsi="Book Antiqua"/>
        <w:sz w:val="18"/>
        <w:szCs w:val="18"/>
      </w:rPr>
      <w:fldChar w:fldCharType="begin"/>
    </w:r>
    <w:r w:rsidRPr="00133B7D">
      <w:rPr>
        <w:rFonts w:ascii="Book Antiqua" w:hAnsi="Book Antiqua"/>
        <w:sz w:val="18"/>
        <w:szCs w:val="18"/>
      </w:rPr>
      <w:instrText xml:space="preserve"> PAGE   \* MERGEFORMAT </w:instrText>
    </w:r>
    <w:r w:rsidRPr="00133B7D">
      <w:rPr>
        <w:rFonts w:ascii="Book Antiqua" w:hAnsi="Book Antiqua"/>
        <w:sz w:val="18"/>
        <w:szCs w:val="18"/>
      </w:rPr>
      <w:fldChar w:fldCharType="separate"/>
    </w:r>
    <w:r w:rsidR="004E57C0">
      <w:rPr>
        <w:rFonts w:ascii="Book Antiqua" w:hAnsi="Book Antiqua"/>
        <w:noProof/>
        <w:sz w:val="18"/>
        <w:szCs w:val="18"/>
      </w:rPr>
      <w:t>1</w:t>
    </w:r>
    <w:r w:rsidRPr="00133B7D">
      <w:rPr>
        <w:rFonts w:ascii="Book Antiqua" w:hAnsi="Book Antiqua"/>
        <w:noProof/>
        <w:sz w:val="18"/>
        <w:szCs w:val="18"/>
      </w:rPr>
      <w:fldChar w:fldCharType="end"/>
    </w:r>
  </w:p>
  <w:p w14:paraId="15F857DC" w14:textId="77777777" w:rsidR="005A72A7" w:rsidRPr="007D4252" w:rsidRDefault="005A72A7" w:rsidP="00C9627E">
    <w:pPr>
      <w:pStyle w:val="Footer"/>
      <w:rPr>
        <w:rFonts w:ascii="Cambria" w:hAnsi="Cambria"/>
        <w: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74B10" w14:textId="77777777" w:rsidR="008C102E" w:rsidRDefault="008C102E">
      <w:r>
        <w:separator/>
      </w:r>
    </w:p>
  </w:footnote>
  <w:footnote w:type="continuationSeparator" w:id="0">
    <w:p w14:paraId="514B634F" w14:textId="77777777" w:rsidR="008C102E" w:rsidRDefault="008C1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A5EF65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16255B"/>
    <w:multiLevelType w:val="hybridMultilevel"/>
    <w:tmpl w:val="C4E2A7F8"/>
    <w:lvl w:ilvl="0" w:tplc="6392513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82046"/>
    <w:multiLevelType w:val="hybridMultilevel"/>
    <w:tmpl w:val="8F74BD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505D0"/>
    <w:multiLevelType w:val="hybridMultilevel"/>
    <w:tmpl w:val="77289410"/>
    <w:lvl w:ilvl="0" w:tplc="C12C4ED4">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956672E"/>
    <w:multiLevelType w:val="hybridMultilevel"/>
    <w:tmpl w:val="09C2D7EC"/>
    <w:lvl w:ilvl="0" w:tplc="3934FD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A7D6E"/>
    <w:multiLevelType w:val="hybridMultilevel"/>
    <w:tmpl w:val="2C507D68"/>
    <w:lvl w:ilvl="0" w:tplc="9286AE04">
      <w:start w:val="1"/>
      <w:numFmt w:val="lowerRoman"/>
      <w:lvlText w:val="%1."/>
      <w:lvlJc w:val="righ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903D51"/>
    <w:multiLevelType w:val="hybridMultilevel"/>
    <w:tmpl w:val="0FC456EC"/>
    <w:lvl w:ilvl="0" w:tplc="375E783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516DF"/>
    <w:multiLevelType w:val="hybridMultilevel"/>
    <w:tmpl w:val="070A897A"/>
    <w:lvl w:ilvl="0" w:tplc="77D83E2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C76D8"/>
    <w:multiLevelType w:val="hybridMultilevel"/>
    <w:tmpl w:val="470C0842"/>
    <w:lvl w:ilvl="0" w:tplc="54CC85E8">
      <w:start w:val="1"/>
      <w:numFmt w:val="lowerRoman"/>
      <w:lvlText w:val="%1."/>
      <w:lvlJc w:val="right"/>
      <w:pPr>
        <w:ind w:left="720" w:hanging="360"/>
      </w:pPr>
      <w:rPr>
        <w:rFonts w:hint="default"/>
        <w:b/>
        <w:bCs/>
        <w:i w:val="0"/>
      </w:rPr>
    </w:lvl>
    <w:lvl w:ilvl="1" w:tplc="0409000F">
      <w:start w:val="1"/>
      <w:numFmt w:val="decimal"/>
      <w:lvlText w:val="%2."/>
      <w:lvlJc w:val="left"/>
      <w:pPr>
        <w:ind w:left="1440" w:hanging="360"/>
      </w:pPr>
      <w:rPr>
        <w:rFonts w:hint="default"/>
        <w:b/>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400F29"/>
    <w:multiLevelType w:val="hybridMultilevel"/>
    <w:tmpl w:val="E008322A"/>
    <w:lvl w:ilvl="0" w:tplc="EC74A198">
      <w:start w:val="1"/>
      <w:numFmt w:val="bullet"/>
      <w:lvlText w:val=""/>
      <w:lvlJc w:val="left"/>
      <w:pPr>
        <w:tabs>
          <w:tab w:val="num" w:pos="1080"/>
        </w:tabs>
        <w:ind w:left="1080" w:hanging="360"/>
      </w:pPr>
      <w:rPr>
        <w:rFonts w:ascii="Wingdings" w:eastAsia="Times New Roman" w:hAnsi="Wingdings" w:cs="Times New Roman" w:hint="default"/>
      </w:rPr>
    </w:lvl>
    <w:lvl w:ilvl="1" w:tplc="04090003">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70E0B69"/>
    <w:multiLevelType w:val="hybridMultilevel"/>
    <w:tmpl w:val="1B9C7886"/>
    <w:lvl w:ilvl="0" w:tplc="C032DE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34EFE"/>
    <w:multiLevelType w:val="hybridMultilevel"/>
    <w:tmpl w:val="5FFCE296"/>
    <w:lvl w:ilvl="0" w:tplc="AD58BC18">
      <w:start w:val="1"/>
      <w:numFmt w:val="lowerLetter"/>
      <w:lvlText w:val="%1."/>
      <w:lvlJc w:val="left"/>
      <w:pPr>
        <w:ind w:left="75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2BAE66FF"/>
    <w:multiLevelType w:val="hybridMultilevel"/>
    <w:tmpl w:val="474CA432"/>
    <w:lvl w:ilvl="0" w:tplc="F932B0CE">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0851CF6"/>
    <w:multiLevelType w:val="hybridMultilevel"/>
    <w:tmpl w:val="324270E4"/>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DE1D3C"/>
    <w:multiLevelType w:val="hybridMultilevel"/>
    <w:tmpl w:val="64A220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554CCC"/>
    <w:multiLevelType w:val="hybridMultilevel"/>
    <w:tmpl w:val="AC12DDFA"/>
    <w:lvl w:ilvl="0" w:tplc="582027D0">
      <w:start w:val="1"/>
      <w:numFmt w:val="lowerRoman"/>
      <w:lvlText w:val="(%1)"/>
      <w:lvlJc w:val="right"/>
      <w:pPr>
        <w:ind w:left="720" w:hanging="360"/>
      </w:pPr>
      <w:rPr>
        <w:rFonts w:hint="default"/>
        <w:b w:val="0"/>
        <w:i w:val="0"/>
        <w:color w:val="auto"/>
      </w:rPr>
    </w:lvl>
    <w:lvl w:ilvl="1" w:tplc="04090015">
      <w:start w:val="1"/>
      <w:numFmt w:val="upp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E56AE8"/>
    <w:multiLevelType w:val="hybridMultilevel"/>
    <w:tmpl w:val="474ED93A"/>
    <w:lvl w:ilvl="0" w:tplc="013A5C5C">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EEB0221"/>
    <w:multiLevelType w:val="hybridMultilevel"/>
    <w:tmpl w:val="6DA4CE38"/>
    <w:lvl w:ilvl="0" w:tplc="DCF2CD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863D5"/>
    <w:multiLevelType w:val="hybridMultilevel"/>
    <w:tmpl w:val="7284BB6C"/>
    <w:lvl w:ilvl="0" w:tplc="EC74A198">
      <w:start w:val="1"/>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CF0011"/>
    <w:multiLevelType w:val="hybridMultilevel"/>
    <w:tmpl w:val="709A290E"/>
    <w:lvl w:ilvl="0" w:tplc="EC74A19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9813AE"/>
    <w:multiLevelType w:val="hybridMultilevel"/>
    <w:tmpl w:val="771A7E92"/>
    <w:lvl w:ilvl="0" w:tplc="4DBCA2D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2CD651D"/>
    <w:multiLevelType w:val="hybridMultilevel"/>
    <w:tmpl w:val="EB7C93F0"/>
    <w:lvl w:ilvl="0" w:tplc="ACCA72AE">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2" w15:restartNumberingAfterBreak="0">
    <w:nsid w:val="4CF76071"/>
    <w:multiLevelType w:val="hybridMultilevel"/>
    <w:tmpl w:val="AD32E10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C7011"/>
    <w:multiLevelType w:val="hybridMultilevel"/>
    <w:tmpl w:val="00EA75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9D0B39"/>
    <w:multiLevelType w:val="hybridMultilevel"/>
    <w:tmpl w:val="1786B51C"/>
    <w:lvl w:ilvl="0" w:tplc="6D1A0F64">
      <w:start w:val="1"/>
      <w:numFmt w:val="lowerRoman"/>
      <w:lvlText w:val="%1."/>
      <w:lvlJc w:val="right"/>
      <w:pPr>
        <w:ind w:left="1080" w:hanging="360"/>
      </w:pPr>
      <w:rPr>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210447"/>
    <w:multiLevelType w:val="hybridMultilevel"/>
    <w:tmpl w:val="7EECB9C2"/>
    <w:lvl w:ilvl="0" w:tplc="D8D88C3E">
      <w:start w:val="1"/>
      <w:numFmt w:val="lowerLetter"/>
      <w:lvlText w:val="%1."/>
      <w:lvlJc w:val="left"/>
      <w:pPr>
        <w:ind w:left="1080" w:hanging="360"/>
      </w:pPr>
      <w:rPr>
        <w:rFonts w:hint="default"/>
        <w:b/>
        <w:bCs/>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25E4E55"/>
    <w:multiLevelType w:val="hybridMultilevel"/>
    <w:tmpl w:val="6EB6D4B0"/>
    <w:lvl w:ilvl="0" w:tplc="04090013">
      <w:start w:val="1"/>
      <w:numFmt w:val="upperRoman"/>
      <w:lvlText w:val="%1."/>
      <w:lvlJc w:val="right"/>
      <w:pPr>
        <w:tabs>
          <w:tab w:val="num" w:pos="360"/>
        </w:tabs>
        <w:ind w:left="360" w:hanging="360"/>
      </w:pPr>
      <w:rPr>
        <w:rFonts w:hint="default"/>
        <w:b/>
        <w:u w:val="none"/>
      </w:rPr>
    </w:lvl>
    <w:lvl w:ilvl="1" w:tplc="0409000F">
      <w:start w:val="1"/>
      <w:numFmt w:val="decimal"/>
      <w:lvlText w:val="%2."/>
      <w:lvlJc w:val="left"/>
      <w:pPr>
        <w:tabs>
          <w:tab w:val="num" w:pos="2520"/>
        </w:tabs>
        <w:ind w:left="2520" w:hanging="1440"/>
      </w:pPr>
      <w:rPr>
        <w:rFonts w:hint="default"/>
        <w:b/>
      </w:rPr>
    </w:lvl>
    <w:lvl w:ilvl="2" w:tplc="0409000F">
      <w:start w:val="1"/>
      <w:numFmt w:val="decimal"/>
      <w:lvlText w:val="%3."/>
      <w:lvlJc w:val="left"/>
      <w:pPr>
        <w:tabs>
          <w:tab w:val="num" w:pos="2340"/>
        </w:tabs>
        <w:ind w:left="2340" w:hanging="360"/>
      </w:pPr>
      <w:rPr>
        <w:rFonts w:hint="default"/>
        <w:u w:val="none"/>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3136ADF"/>
    <w:multiLevelType w:val="hybridMultilevel"/>
    <w:tmpl w:val="C0168FBC"/>
    <w:lvl w:ilvl="0" w:tplc="54CC85E8">
      <w:start w:val="1"/>
      <w:numFmt w:val="lowerRoman"/>
      <w:lvlText w:val="%1."/>
      <w:lvlJc w:val="right"/>
      <w:pPr>
        <w:ind w:left="1980" w:hanging="360"/>
      </w:pPr>
      <w:rPr>
        <w:rFonts w:hint="default"/>
        <w:b/>
        <w:bCs/>
        <w:i w:val="0"/>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8" w15:restartNumberingAfterBreak="0">
    <w:nsid w:val="73E3115F"/>
    <w:multiLevelType w:val="hybridMultilevel"/>
    <w:tmpl w:val="ED7E8828"/>
    <w:lvl w:ilvl="0" w:tplc="F5008F0A">
      <w:start w:val="5"/>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F3E42FB"/>
    <w:multiLevelType w:val="hybridMultilevel"/>
    <w:tmpl w:val="F1A84F9A"/>
    <w:lvl w:ilvl="0" w:tplc="FDC89ED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9978994">
    <w:abstractNumId w:val="13"/>
  </w:num>
  <w:num w:numId="2" w16cid:durableId="1367367887">
    <w:abstractNumId w:val="2"/>
  </w:num>
  <w:num w:numId="3" w16cid:durableId="920868733">
    <w:abstractNumId w:val="4"/>
  </w:num>
  <w:num w:numId="4" w16cid:durableId="687758690">
    <w:abstractNumId w:val="17"/>
  </w:num>
  <w:num w:numId="5" w16cid:durableId="1115557226">
    <w:abstractNumId w:val="12"/>
  </w:num>
  <w:num w:numId="6" w16cid:durableId="1035495804">
    <w:abstractNumId w:val="7"/>
  </w:num>
  <w:num w:numId="7" w16cid:durableId="423769834">
    <w:abstractNumId w:val="21"/>
  </w:num>
  <w:num w:numId="8" w16cid:durableId="1661352799">
    <w:abstractNumId w:val="9"/>
  </w:num>
  <w:num w:numId="9" w16cid:durableId="1831213419">
    <w:abstractNumId w:val="18"/>
  </w:num>
  <w:num w:numId="10" w16cid:durableId="1541361578">
    <w:abstractNumId w:val="19"/>
  </w:num>
  <w:num w:numId="11" w16cid:durableId="1845782860">
    <w:abstractNumId w:val="29"/>
  </w:num>
  <w:num w:numId="12" w16cid:durableId="1291669772">
    <w:abstractNumId w:val="23"/>
  </w:num>
  <w:num w:numId="13" w16cid:durableId="181824760">
    <w:abstractNumId w:val="10"/>
  </w:num>
  <w:num w:numId="14" w16cid:durableId="1121220003">
    <w:abstractNumId w:val="28"/>
  </w:num>
  <w:num w:numId="15" w16cid:durableId="967206031">
    <w:abstractNumId w:val="26"/>
  </w:num>
  <w:num w:numId="16" w16cid:durableId="514347726">
    <w:abstractNumId w:val="22"/>
  </w:num>
  <w:num w:numId="17" w16cid:durableId="2140486703">
    <w:abstractNumId w:val="8"/>
  </w:num>
  <w:num w:numId="18" w16cid:durableId="370612608">
    <w:abstractNumId w:val="15"/>
  </w:num>
  <w:num w:numId="19" w16cid:durableId="1740664724">
    <w:abstractNumId w:val="27"/>
  </w:num>
  <w:num w:numId="20" w16cid:durableId="1453941768">
    <w:abstractNumId w:val="25"/>
  </w:num>
  <w:num w:numId="21" w16cid:durableId="1675763574">
    <w:abstractNumId w:val="16"/>
  </w:num>
  <w:num w:numId="22" w16cid:durableId="851528032">
    <w:abstractNumId w:val="20"/>
  </w:num>
  <w:num w:numId="23" w16cid:durableId="955133777">
    <w:abstractNumId w:val="3"/>
  </w:num>
  <w:num w:numId="24" w16cid:durableId="1721859159">
    <w:abstractNumId w:val="14"/>
  </w:num>
  <w:num w:numId="25" w16cid:durableId="1741439214">
    <w:abstractNumId w:val="1"/>
  </w:num>
  <w:num w:numId="26" w16cid:durableId="577834553">
    <w:abstractNumId w:val="24"/>
  </w:num>
  <w:num w:numId="27" w16cid:durableId="1402481443">
    <w:abstractNumId w:val="6"/>
  </w:num>
  <w:num w:numId="28" w16cid:durableId="162211198">
    <w:abstractNumId w:val="5"/>
  </w:num>
  <w:num w:numId="29" w16cid:durableId="1307541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7506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attachedTemplate r:id="rId1"/>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4420"/>
    <w:rsid w:val="00001735"/>
    <w:rsid w:val="000115BA"/>
    <w:rsid w:val="000133F2"/>
    <w:rsid w:val="00015553"/>
    <w:rsid w:val="0001616C"/>
    <w:rsid w:val="00016EA9"/>
    <w:rsid w:val="00023053"/>
    <w:rsid w:val="000265D5"/>
    <w:rsid w:val="00026E58"/>
    <w:rsid w:val="00031CBE"/>
    <w:rsid w:val="00034795"/>
    <w:rsid w:val="000407C2"/>
    <w:rsid w:val="000528AE"/>
    <w:rsid w:val="0005341C"/>
    <w:rsid w:val="00064000"/>
    <w:rsid w:val="00065B41"/>
    <w:rsid w:val="00073A75"/>
    <w:rsid w:val="00075857"/>
    <w:rsid w:val="00081F50"/>
    <w:rsid w:val="000850A0"/>
    <w:rsid w:val="00087349"/>
    <w:rsid w:val="00090ECC"/>
    <w:rsid w:val="00095F8E"/>
    <w:rsid w:val="000B009A"/>
    <w:rsid w:val="000B044B"/>
    <w:rsid w:val="000C02D8"/>
    <w:rsid w:val="000C18ED"/>
    <w:rsid w:val="000C29C3"/>
    <w:rsid w:val="000C7804"/>
    <w:rsid w:val="000C7AA7"/>
    <w:rsid w:val="000D3A11"/>
    <w:rsid w:val="000D56E7"/>
    <w:rsid w:val="000E0A5F"/>
    <w:rsid w:val="000F4222"/>
    <w:rsid w:val="000F58FE"/>
    <w:rsid w:val="00100EAB"/>
    <w:rsid w:val="0010156D"/>
    <w:rsid w:val="00102B22"/>
    <w:rsid w:val="0010532A"/>
    <w:rsid w:val="00114F23"/>
    <w:rsid w:val="00117831"/>
    <w:rsid w:val="001213D1"/>
    <w:rsid w:val="00123EB2"/>
    <w:rsid w:val="001240FB"/>
    <w:rsid w:val="00130FC0"/>
    <w:rsid w:val="00133B7D"/>
    <w:rsid w:val="001428ED"/>
    <w:rsid w:val="00150AF3"/>
    <w:rsid w:val="00157A8E"/>
    <w:rsid w:val="00171D7A"/>
    <w:rsid w:val="00172963"/>
    <w:rsid w:val="00176F4D"/>
    <w:rsid w:val="00181471"/>
    <w:rsid w:val="001A2268"/>
    <w:rsid w:val="001A3159"/>
    <w:rsid w:val="001A3A40"/>
    <w:rsid w:val="001B425E"/>
    <w:rsid w:val="001C421F"/>
    <w:rsid w:val="001C4511"/>
    <w:rsid w:val="001C6621"/>
    <w:rsid w:val="001D0103"/>
    <w:rsid w:val="001E6DF6"/>
    <w:rsid w:val="001F1F94"/>
    <w:rsid w:val="001F4A24"/>
    <w:rsid w:val="00205946"/>
    <w:rsid w:val="002131BF"/>
    <w:rsid w:val="00214157"/>
    <w:rsid w:val="00215B1C"/>
    <w:rsid w:val="0022112F"/>
    <w:rsid w:val="00235B6C"/>
    <w:rsid w:val="00240B9D"/>
    <w:rsid w:val="00241BEA"/>
    <w:rsid w:val="002420BB"/>
    <w:rsid w:val="00250624"/>
    <w:rsid w:val="00253386"/>
    <w:rsid w:val="00254710"/>
    <w:rsid w:val="002557EC"/>
    <w:rsid w:val="0027344B"/>
    <w:rsid w:val="00274136"/>
    <w:rsid w:val="00277D2F"/>
    <w:rsid w:val="00277DF9"/>
    <w:rsid w:val="002840A2"/>
    <w:rsid w:val="00285CAE"/>
    <w:rsid w:val="0029074A"/>
    <w:rsid w:val="00295F8A"/>
    <w:rsid w:val="002A0984"/>
    <w:rsid w:val="002A2B9D"/>
    <w:rsid w:val="002B3A8C"/>
    <w:rsid w:val="002B7C02"/>
    <w:rsid w:val="002B7F3F"/>
    <w:rsid w:val="002C0302"/>
    <w:rsid w:val="002D46F9"/>
    <w:rsid w:val="002D7AA0"/>
    <w:rsid w:val="0031296F"/>
    <w:rsid w:val="00312BCE"/>
    <w:rsid w:val="003252F7"/>
    <w:rsid w:val="003257B0"/>
    <w:rsid w:val="00327B21"/>
    <w:rsid w:val="00330501"/>
    <w:rsid w:val="00336C82"/>
    <w:rsid w:val="00351C4A"/>
    <w:rsid w:val="003544D3"/>
    <w:rsid w:val="003611EB"/>
    <w:rsid w:val="00367160"/>
    <w:rsid w:val="00374F20"/>
    <w:rsid w:val="0037578D"/>
    <w:rsid w:val="00383853"/>
    <w:rsid w:val="003906BD"/>
    <w:rsid w:val="00394D19"/>
    <w:rsid w:val="003A039B"/>
    <w:rsid w:val="003A22BB"/>
    <w:rsid w:val="003A509C"/>
    <w:rsid w:val="003A7B9C"/>
    <w:rsid w:val="003B1A70"/>
    <w:rsid w:val="003B7FB5"/>
    <w:rsid w:val="003C4A5F"/>
    <w:rsid w:val="003C56DF"/>
    <w:rsid w:val="003C5DB5"/>
    <w:rsid w:val="003D1C2E"/>
    <w:rsid w:val="003D5A4F"/>
    <w:rsid w:val="003D64C7"/>
    <w:rsid w:val="003D755D"/>
    <w:rsid w:val="003E45B6"/>
    <w:rsid w:val="003F4E9A"/>
    <w:rsid w:val="003F69CA"/>
    <w:rsid w:val="004005AC"/>
    <w:rsid w:val="004077F2"/>
    <w:rsid w:val="00422BDC"/>
    <w:rsid w:val="004268EC"/>
    <w:rsid w:val="00430767"/>
    <w:rsid w:val="0043182E"/>
    <w:rsid w:val="004401A6"/>
    <w:rsid w:val="00440AD4"/>
    <w:rsid w:val="0044686F"/>
    <w:rsid w:val="00447A12"/>
    <w:rsid w:val="00447B3F"/>
    <w:rsid w:val="00460DF1"/>
    <w:rsid w:val="00461F2D"/>
    <w:rsid w:val="004660D1"/>
    <w:rsid w:val="00485CC6"/>
    <w:rsid w:val="004866EA"/>
    <w:rsid w:val="00490F12"/>
    <w:rsid w:val="0049521C"/>
    <w:rsid w:val="00495542"/>
    <w:rsid w:val="00495D51"/>
    <w:rsid w:val="00496B9A"/>
    <w:rsid w:val="004A5A34"/>
    <w:rsid w:val="004B1053"/>
    <w:rsid w:val="004B4DC3"/>
    <w:rsid w:val="004C2401"/>
    <w:rsid w:val="004C5399"/>
    <w:rsid w:val="004C6FC1"/>
    <w:rsid w:val="004D18BF"/>
    <w:rsid w:val="004D68CB"/>
    <w:rsid w:val="004E2567"/>
    <w:rsid w:val="004E57C0"/>
    <w:rsid w:val="004F410E"/>
    <w:rsid w:val="004F60C0"/>
    <w:rsid w:val="00506FAB"/>
    <w:rsid w:val="005112AF"/>
    <w:rsid w:val="0051631B"/>
    <w:rsid w:val="00522201"/>
    <w:rsid w:val="00531F8C"/>
    <w:rsid w:val="005324D4"/>
    <w:rsid w:val="00544FC1"/>
    <w:rsid w:val="00553638"/>
    <w:rsid w:val="0055560D"/>
    <w:rsid w:val="0056507F"/>
    <w:rsid w:val="00573EBE"/>
    <w:rsid w:val="00574AF4"/>
    <w:rsid w:val="00583F6A"/>
    <w:rsid w:val="005840A1"/>
    <w:rsid w:val="005A3CB3"/>
    <w:rsid w:val="005A5108"/>
    <w:rsid w:val="005A72A7"/>
    <w:rsid w:val="005B2B0F"/>
    <w:rsid w:val="005B3538"/>
    <w:rsid w:val="005E1838"/>
    <w:rsid w:val="005E4917"/>
    <w:rsid w:val="00603B64"/>
    <w:rsid w:val="0060776B"/>
    <w:rsid w:val="00616EF6"/>
    <w:rsid w:val="0062317E"/>
    <w:rsid w:val="006305E0"/>
    <w:rsid w:val="00630FF6"/>
    <w:rsid w:val="00632308"/>
    <w:rsid w:val="00633757"/>
    <w:rsid w:val="00633D38"/>
    <w:rsid w:val="006341D9"/>
    <w:rsid w:val="00644D1A"/>
    <w:rsid w:val="00651BA8"/>
    <w:rsid w:val="00652012"/>
    <w:rsid w:val="0065732E"/>
    <w:rsid w:val="00657422"/>
    <w:rsid w:val="006605D6"/>
    <w:rsid w:val="00661452"/>
    <w:rsid w:val="006634AD"/>
    <w:rsid w:val="0067631F"/>
    <w:rsid w:val="006843D7"/>
    <w:rsid w:val="006846E3"/>
    <w:rsid w:val="00686072"/>
    <w:rsid w:val="006873E0"/>
    <w:rsid w:val="00690645"/>
    <w:rsid w:val="006908F4"/>
    <w:rsid w:val="006A1D61"/>
    <w:rsid w:val="006A58AC"/>
    <w:rsid w:val="006C1184"/>
    <w:rsid w:val="006C2891"/>
    <w:rsid w:val="006C34D5"/>
    <w:rsid w:val="006C4882"/>
    <w:rsid w:val="006D462E"/>
    <w:rsid w:val="006E0A7F"/>
    <w:rsid w:val="006F2EEF"/>
    <w:rsid w:val="006F5666"/>
    <w:rsid w:val="006F7655"/>
    <w:rsid w:val="00700FDC"/>
    <w:rsid w:val="0070649F"/>
    <w:rsid w:val="007067D9"/>
    <w:rsid w:val="00710053"/>
    <w:rsid w:val="007112EA"/>
    <w:rsid w:val="00711A83"/>
    <w:rsid w:val="00713AAB"/>
    <w:rsid w:val="007143AB"/>
    <w:rsid w:val="00725438"/>
    <w:rsid w:val="00732BA4"/>
    <w:rsid w:val="00740F94"/>
    <w:rsid w:val="007505F7"/>
    <w:rsid w:val="00767FA7"/>
    <w:rsid w:val="00771453"/>
    <w:rsid w:val="00785720"/>
    <w:rsid w:val="00790BF3"/>
    <w:rsid w:val="00790F5A"/>
    <w:rsid w:val="00795406"/>
    <w:rsid w:val="00796883"/>
    <w:rsid w:val="007A727E"/>
    <w:rsid w:val="007B1A81"/>
    <w:rsid w:val="007B2372"/>
    <w:rsid w:val="007B733F"/>
    <w:rsid w:val="007C6001"/>
    <w:rsid w:val="007D4252"/>
    <w:rsid w:val="007D77BF"/>
    <w:rsid w:val="007E0F37"/>
    <w:rsid w:val="007E1FEA"/>
    <w:rsid w:val="007F18D1"/>
    <w:rsid w:val="00800DD0"/>
    <w:rsid w:val="008015FC"/>
    <w:rsid w:val="008026F3"/>
    <w:rsid w:val="00825581"/>
    <w:rsid w:val="0083476F"/>
    <w:rsid w:val="0083569F"/>
    <w:rsid w:val="008374C5"/>
    <w:rsid w:val="008568FF"/>
    <w:rsid w:val="00861801"/>
    <w:rsid w:val="00861FC5"/>
    <w:rsid w:val="00867A06"/>
    <w:rsid w:val="00872EE3"/>
    <w:rsid w:val="0087577A"/>
    <w:rsid w:val="0088275C"/>
    <w:rsid w:val="00884C5A"/>
    <w:rsid w:val="0088655D"/>
    <w:rsid w:val="00887FB5"/>
    <w:rsid w:val="008919F0"/>
    <w:rsid w:val="00894E75"/>
    <w:rsid w:val="00896ECF"/>
    <w:rsid w:val="008A6D26"/>
    <w:rsid w:val="008A7B3C"/>
    <w:rsid w:val="008B22C8"/>
    <w:rsid w:val="008B2E0E"/>
    <w:rsid w:val="008C102E"/>
    <w:rsid w:val="008C1781"/>
    <w:rsid w:val="008C3D8E"/>
    <w:rsid w:val="008D01FA"/>
    <w:rsid w:val="008E338C"/>
    <w:rsid w:val="008E7ECF"/>
    <w:rsid w:val="008F74F3"/>
    <w:rsid w:val="00910D53"/>
    <w:rsid w:val="00916888"/>
    <w:rsid w:val="00923DA7"/>
    <w:rsid w:val="00932171"/>
    <w:rsid w:val="00940679"/>
    <w:rsid w:val="00941F7E"/>
    <w:rsid w:val="0094244A"/>
    <w:rsid w:val="00946044"/>
    <w:rsid w:val="00955C38"/>
    <w:rsid w:val="00957253"/>
    <w:rsid w:val="009576AE"/>
    <w:rsid w:val="00961139"/>
    <w:rsid w:val="009616DE"/>
    <w:rsid w:val="00962124"/>
    <w:rsid w:val="0096482F"/>
    <w:rsid w:val="00974F81"/>
    <w:rsid w:val="00982A9D"/>
    <w:rsid w:val="0098302D"/>
    <w:rsid w:val="009838C7"/>
    <w:rsid w:val="00983AB1"/>
    <w:rsid w:val="009945D0"/>
    <w:rsid w:val="0099490F"/>
    <w:rsid w:val="009A5397"/>
    <w:rsid w:val="009A7FC0"/>
    <w:rsid w:val="009B2E93"/>
    <w:rsid w:val="009C12FD"/>
    <w:rsid w:val="009C22D0"/>
    <w:rsid w:val="009C3221"/>
    <w:rsid w:val="009C3BFA"/>
    <w:rsid w:val="009C3CFE"/>
    <w:rsid w:val="009C550A"/>
    <w:rsid w:val="009C6ED8"/>
    <w:rsid w:val="009D10AF"/>
    <w:rsid w:val="009D15F9"/>
    <w:rsid w:val="009D7A07"/>
    <w:rsid w:val="009E1AC4"/>
    <w:rsid w:val="009E4991"/>
    <w:rsid w:val="009E4DBA"/>
    <w:rsid w:val="009E7254"/>
    <w:rsid w:val="009F1018"/>
    <w:rsid w:val="009F13E8"/>
    <w:rsid w:val="00A130C7"/>
    <w:rsid w:val="00A30D04"/>
    <w:rsid w:val="00A72114"/>
    <w:rsid w:val="00A879C9"/>
    <w:rsid w:val="00A93D7D"/>
    <w:rsid w:val="00A95E42"/>
    <w:rsid w:val="00AA0B0B"/>
    <w:rsid w:val="00AA1315"/>
    <w:rsid w:val="00AA2099"/>
    <w:rsid w:val="00AA4781"/>
    <w:rsid w:val="00AA481A"/>
    <w:rsid w:val="00AA7278"/>
    <w:rsid w:val="00AB0769"/>
    <w:rsid w:val="00AB27C7"/>
    <w:rsid w:val="00AB607E"/>
    <w:rsid w:val="00AB6988"/>
    <w:rsid w:val="00AC14D4"/>
    <w:rsid w:val="00AC6D3C"/>
    <w:rsid w:val="00AC7698"/>
    <w:rsid w:val="00AD0594"/>
    <w:rsid w:val="00AD22A4"/>
    <w:rsid w:val="00AD54C0"/>
    <w:rsid w:val="00AD6F63"/>
    <w:rsid w:val="00AE383E"/>
    <w:rsid w:val="00AE450A"/>
    <w:rsid w:val="00AE510A"/>
    <w:rsid w:val="00AE70FA"/>
    <w:rsid w:val="00AF3398"/>
    <w:rsid w:val="00AF7DBC"/>
    <w:rsid w:val="00B059F0"/>
    <w:rsid w:val="00B174C2"/>
    <w:rsid w:val="00B217B5"/>
    <w:rsid w:val="00B24795"/>
    <w:rsid w:val="00B25A16"/>
    <w:rsid w:val="00B2635E"/>
    <w:rsid w:val="00B42D36"/>
    <w:rsid w:val="00B461E6"/>
    <w:rsid w:val="00B531FA"/>
    <w:rsid w:val="00B54500"/>
    <w:rsid w:val="00B54E5A"/>
    <w:rsid w:val="00B57CA0"/>
    <w:rsid w:val="00B6025B"/>
    <w:rsid w:val="00B62CFE"/>
    <w:rsid w:val="00B64EDB"/>
    <w:rsid w:val="00B65178"/>
    <w:rsid w:val="00B67013"/>
    <w:rsid w:val="00B7467F"/>
    <w:rsid w:val="00B77B7D"/>
    <w:rsid w:val="00B84453"/>
    <w:rsid w:val="00B84719"/>
    <w:rsid w:val="00B955C5"/>
    <w:rsid w:val="00B96292"/>
    <w:rsid w:val="00BA7B0D"/>
    <w:rsid w:val="00BB01D5"/>
    <w:rsid w:val="00BB104C"/>
    <w:rsid w:val="00BB3380"/>
    <w:rsid w:val="00BB3B7B"/>
    <w:rsid w:val="00BB7122"/>
    <w:rsid w:val="00BC0100"/>
    <w:rsid w:val="00BC18E8"/>
    <w:rsid w:val="00BC4C28"/>
    <w:rsid w:val="00BD09C4"/>
    <w:rsid w:val="00BD2EC3"/>
    <w:rsid w:val="00BE0B71"/>
    <w:rsid w:val="00BE4AE8"/>
    <w:rsid w:val="00BF5672"/>
    <w:rsid w:val="00C07C32"/>
    <w:rsid w:val="00C07FCF"/>
    <w:rsid w:val="00C250E8"/>
    <w:rsid w:val="00C2564F"/>
    <w:rsid w:val="00C31E49"/>
    <w:rsid w:val="00C3203E"/>
    <w:rsid w:val="00C333B0"/>
    <w:rsid w:val="00C4398D"/>
    <w:rsid w:val="00C440D3"/>
    <w:rsid w:val="00C55734"/>
    <w:rsid w:val="00C668D5"/>
    <w:rsid w:val="00C907AB"/>
    <w:rsid w:val="00C922B7"/>
    <w:rsid w:val="00C9627E"/>
    <w:rsid w:val="00CA1B9D"/>
    <w:rsid w:val="00CA1F0C"/>
    <w:rsid w:val="00CB040E"/>
    <w:rsid w:val="00CB5C3B"/>
    <w:rsid w:val="00CC3F86"/>
    <w:rsid w:val="00CD1A06"/>
    <w:rsid w:val="00CD3C06"/>
    <w:rsid w:val="00CE47CA"/>
    <w:rsid w:val="00CF171B"/>
    <w:rsid w:val="00CF3B71"/>
    <w:rsid w:val="00D0330B"/>
    <w:rsid w:val="00D071CC"/>
    <w:rsid w:val="00D12F46"/>
    <w:rsid w:val="00D25A60"/>
    <w:rsid w:val="00D2622F"/>
    <w:rsid w:val="00D350A4"/>
    <w:rsid w:val="00D43685"/>
    <w:rsid w:val="00D43BE2"/>
    <w:rsid w:val="00D45C2C"/>
    <w:rsid w:val="00D4648A"/>
    <w:rsid w:val="00D47253"/>
    <w:rsid w:val="00D554BF"/>
    <w:rsid w:val="00D630A0"/>
    <w:rsid w:val="00D643C0"/>
    <w:rsid w:val="00D73671"/>
    <w:rsid w:val="00D746FB"/>
    <w:rsid w:val="00D8130D"/>
    <w:rsid w:val="00D8579F"/>
    <w:rsid w:val="00D87BCF"/>
    <w:rsid w:val="00DA5389"/>
    <w:rsid w:val="00DA79CE"/>
    <w:rsid w:val="00DB0063"/>
    <w:rsid w:val="00DB6705"/>
    <w:rsid w:val="00DC13FD"/>
    <w:rsid w:val="00DC1B86"/>
    <w:rsid w:val="00DC506E"/>
    <w:rsid w:val="00DE705E"/>
    <w:rsid w:val="00DF0381"/>
    <w:rsid w:val="00DF5F56"/>
    <w:rsid w:val="00DF7550"/>
    <w:rsid w:val="00E02CEE"/>
    <w:rsid w:val="00E077D4"/>
    <w:rsid w:val="00E104B2"/>
    <w:rsid w:val="00E17548"/>
    <w:rsid w:val="00E22324"/>
    <w:rsid w:val="00E2315A"/>
    <w:rsid w:val="00E2392D"/>
    <w:rsid w:val="00E24D87"/>
    <w:rsid w:val="00E34F78"/>
    <w:rsid w:val="00E406A7"/>
    <w:rsid w:val="00E45C62"/>
    <w:rsid w:val="00E5075C"/>
    <w:rsid w:val="00E55F6A"/>
    <w:rsid w:val="00E57600"/>
    <w:rsid w:val="00E606A5"/>
    <w:rsid w:val="00E610AD"/>
    <w:rsid w:val="00E66DCC"/>
    <w:rsid w:val="00E75D07"/>
    <w:rsid w:val="00E84898"/>
    <w:rsid w:val="00E86506"/>
    <w:rsid w:val="00E878E8"/>
    <w:rsid w:val="00E90C39"/>
    <w:rsid w:val="00E93BCF"/>
    <w:rsid w:val="00E9667E"/>
    <w:rsid w:val="00E970D6"/>
    <w:rsid w:val="00EA0C6C"/>
    <w:rsid w:val="00EA42B6"/>
    <w:rsid w:val="00EA5F08"/>
    <w:rsid w:val="00EA662F"/>
    <w:rsid w:val="00EA684F"/>
    <w:rsid w:val="00EB298D"/>
    <w:rsid w:val="00EB3583"/>
    <w:rsid w:val="00EB58D8"/>
    <w:rsid w:val="00EC0D31"/>
    <w:rsid w:val="00EC42CC"/>
    <w:rsid w:val="00EC523F"/>
    <w:rsid w:val="00ED3B19"/>
    <w:rsid w:val="00ED63E3"/>
    <w:rsid w:val="00ED6E8D"/>
    <w:rsid w:val="00EE231F"/>
    <w:rsid w:val="00EE4CE4"/>
    <w:rsid w:val="00EE7754"/>
    <w:rsid w:val="00EF1B8D"/>
    <w:rsid w:val="00F2348A"/>
    <w:rsid w:val="00F2405B"/>
    <w:rsid w:val="00F31336"/>
    <w:rsid w:val="00F412EC"/>
    <w:rsid w:val="00F465F2"/>
    <w:rsid w:val="00F508DC"/>
    <w:rsid w:val="00F50AC5"/>
    <w:rsid w:val="00F54420"/>
    <w:rsid w:val="00F56584"/>
    <w:rsid w:val="00F66F1A"/>
    <w:rsid w:val="00F6788A"/>
    <w:rsid w:val="00F77AF3"/>
    <w:rsid w:val="00F8696B"/>
    <w:rsid w:val="00F90566"/>
    <w:rsid w:val="00FB0C43"/>
    <w:rsid w:val="00FB2313"/>
    <w:rsid w:val="00FB2FD6"/>
    <w:rsid w:val="00FB738A"/>
    <w:rsid w:val="00FC6619"/>
    <w:rsid w:val="00FD2C9A"/>
    <w:rsid w:val="00FD3C30"/>
    <w:rsid w:val="00FD7404"/>
    <w:rsid w:val="00FE12AE"/>
    <w:rsid w:val="00FE4AFF"/>
    <w:rsid w:val="00FE706D"/>
    <w:rsid w:val="00FF6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1A9CEE0"/>
  <w15:chartTrackingRefBased/>
  <w15:docId w15:val="{1E2A6E00-311D-42DE-9BBA-88AB9FA41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159"/>
    <w:rPr>
      <w:sz w:val="24"/>
      <w:szCs w:val="24"/>
      <w:lang w:val="en-US" w:eastAsia="en-US"/>
    </w:rPr>
  </w:style>
  <w:style w:type="paragraph" w:styleId="Heading1">
    <w:name w:val="heading 1"/>
    <w:basedOn w:val="Normal"/>
    <w:next w:val="Normal"/>
    <w:link w:val="Heading1Char"/>
    <w:qFormat/>
    <w:rsid w:val="00E34F78"/>
    <w:pPr>
      <w:keepNext/>
      <w:jc w:val="both"/>
      <w:outlineLvl w:val="0"/>
    </w:pPr>
    <w:rPr>
      <w:rFonts w:ascii="Arial" w:hAnsi="Arial"/>
      <w:b/>
      <w:sz w:val="22"/>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965CC"/>
    <w:rPr>
      <w:rFonts w:ascii="Lucida Grande" w:hAnsi="Lucida Grande"/>
      <w:sz w:val="18"/>
      <w:szCs w:val="18"/>
    </w:rPr>
  </w:style>
  <w:style w:type="paragraph" w:styleId="Header">
    <w:name w:val="header"/>
    <w:basedOn w:val="Normal"/>
    <w:rsid w:val="00FB28DF"/>
    <w:pPr>
      <w:tabs>
        <w:tab w:val="center" w:pos="4320"/>
        <w:tab w:val="right" w:pos="8640"/>
      </w:tabs>
    </w:pPr>
  </w:style>
  <w:style w:type="paragraph" w:styleId="Footer">
    <w:name w:val="footer"/>
    <w:basedOn w:val="Normal"/>
    <w:link w:val="FooterChar"/>
    <w:uiPriority w:val="99"/>
    <w:rsid w:val="00FB28DF"/>
    <w:pPr>
      <w:tabs>
        <w:tab w:val="center" w:pos="4320"/>
        <w:tab w:val="right" w:pos="8640"/>
      </w:tabs>
    </w:pPr>
    <w:rPr>
      <w:rFonts w:cs="Mangal"/>
      <w:lang w:val="x-none" w:eastAsia="x-none" w:bidi="hi-IN"/>
    </w:rPr>
  </w:style>
  <w:style w:type="character" w:styleId="PageNumber">
    <w:name w:val="page number"/>
    <w:basedOn w:val="DefaultParagraphFont"/>
    <w:rsid w:val="00FB28DF"/>
  </w:style>
  <w:style w:type="paragraph" w:customStyle="1" w:styleId="ColorfulList-Accent11">
    <w:name w:val="Colorful List - Accent 11"/>
    <w:basedOn w:val="Normal"/>
    <w:uiPriority w:val="34"/>
    <w:qFormat/>
    <w:rsid w:val="00FE12AE"/>
    <w:pPr>
      <w:ind w:left="720"/>
    </w:pPr>
  </w:style>
  <w:style w:type="paragraph" w:styleId="NormalWeb">
    <w:name w:val="Normal (Web)"/>
    <w:basedOn w:val="Normal"/>
    <w:rsid w:val="00FD7404"/>
    <w:pPr>
      <w:spacing w:before="100" w:beforeAutospacing="1" w:after="100" w:afterAutospacing="1"/>
    </w:pPr>
  </w:style>
  <w:style w:type="paragraph" w:customStyle="1" w:styleId="10sp05">
    <w:name w:val="_1.0sp 0.5&quot;"/>
    <w:basedOn w:val="Normal"/>
    <w:rsid w:val="00FD7404"/>
    <w:pPr>
      <w:suppressAutoHyphens/>
      <w:spacing w:after="240"/>
      <w:ind w:firstLine="720"/>
      <w:jc w:val="both"/>
    </w:pPr>
    <w:rPr>
      <w:szCs w:val="20"/>
    </w:rPr>
  </w:style>
  <w:style w:type="character" w:customStyle="1" w:styleId="MediumGrid11">
    <w:name w:val="Medium Grid 11"/>
    <w:uiPriority w:val="99"/>
    <w:semiHidden/>
    <w:rsid w:val="009C3CFE"/>
    <w:rPr>
      <w:color w:val="808080"/>
    </w:rPr>
  </w:style>
  <w:style w:type="paragraph" w:customStyle="1" w:styleId="TableLeftAlign">
    <w:name w:val="_Table Left Align"/>
    <w:basedOn w:val="Normal"/>
    <w:rsid w:val="004A5A34"/>
    <w:pPr>
      <w:suppressAutoHyphens/>
    </w:pPr>
    <w:rPr>
      <w:szCs w:val="20"/>
    </w:rPr>
  </w:style>
  <w:style w:type="paragraph" w:customStyle="1" w:styleId="Signature1">
    <w:name w:val="_Signature 1"/>
    <w:basedOn w:val="Normal"/>
    <w:rsid w:val="004A5A34"/>
    <w:pPr>
      <w:tabs>
        <w:tab w:val="right" w:pos="4752"/>
      </w:tabs>
      <w:suppressAutoHyphens/>
      <w:spacing w:after="480"/>
    </w:pPr>
    <w:rPr>
      <w:szCs w:val="20"/>
    </w:rPr>
  </w:style>
  <w:style w:type="paragraph" w:customStyle="1" w:styleId="Signature1By">
    <w:name w:val="_Signature 1 By"/>
    <w:basedOn w:val="Signature1"/>
    <w:rsid w:val="004A5A34"/>
    <w:pPr>
      <w:ind w:left="576" w:hanging="576"/>
    </w:pPr>
  </w:style>
  <w:style w:type="character" w:customStyle="1" w:styleId="FooterChar">
    <w:name w:val="Footer Char"/>
    <w:link w:val="Footer"/>
    <w:uiPriority w:val="99"/>
    <w:rsid w:val="00133B7D"/>
    <w:rPr>
      <w:sz w:val="24"/>
      <w:szCs w:val="24"/>
    </w:rPr>
  </w:style>
  <w:style w:type="character" w:styleId="CommentReference">
    <w:name w:val="annotation reference"/>
    <w:uiPriority w:val="99"/>
    <w:rsid w:val="00BE0B71"/>
    <w:rPr>
      <w:sz w:val="16"/>
      <w:szCs w:val="16"/>
    </w:rPr>
  </w:style>
  <w:style w:type="paragraph" w:styleId="CommentText">
    <w:name w:val="annotation text"/>
    <w:basedOn w:val="Normal"/>
    <w:link w:val="CommentTextChar"/>
    <w:uiPriority w:val="99"/>
    <w:rsid w:val="00BE0B71"/>
    <w:rPr>
      <w:sz w:val="20"/>
      <w:szCs w:val="20"/>
      <w:lang w:val="x-none" w:eastAsia="x-none"/>
    </w:rPr>
  </w:style>
  <w:style w:type="character" w:customStyle="1" w:styleId="CommentTextChar">
    <w:name w:val="Comment Text Char"/>
    <w:link w:val="CommentText"/>
    <w:uiPriority w:val="99"/>
    <w:rsid w:val="00BE0B71"/>
    <w:rPr>
      <w:lang w:bidi="ar-SA"/>
    </w:rPr>
  </w:style>
  <w:style w:type="paragraph" w:styleId="CommentSubject">
    <w:name w:val="annotation subject"/>
    <w:basedOn w:val="CommentText"/>
    <w:next w:val="CommentText"/>
    <w:link w:val="CommentSubjectChar"/>
    <w:rsid w:val="00B531FA"/>
    <w:rPr>
      <w:b/>
      <w:bCs/>
    </w:rPr>
  </w:style>
  <w:style w:type="character" w:customStyle="1" w:styleId="CommentSubjectChar">
    <w:name w:val="Comment Subject Char"/>
    <w:link w:val="CommentSubject"/>
    <w:rsid w:val="00B531FA"/>
    <w:rPr>
      <w:b/>
      <w:bCs/>
      <w:lang w:val="en-US" w:bidi="ar-SA"/>
    </w:rPr>
  </w:style>
  <w:style w:type="paragraph" w:customStyle="1" w:styleId="ColorfulShading-Accent11">
    <w:name w:val="Colorful Shading - Accent 11"/>
    <w:hidden/>
    <w:uiPriority w:val="99"/>
    <w:semiHidden/>
    <w:rsid w:val="00867A06"/>
    <w:rPr>
      <w:sz w:val="24"/>
      <w:szCs w:val="24"/>
      <w:lang w:val="en-US" w:eastAsia="en-US"/>
    </w:rPr>
  </w:style>
  <w:style w:type="character" w:customStyle="1" w:styleId="Heading1Char">
    <w:name w:val="Heading 1 Char"/>
    <w:link w:val="Heading1"/>
    <w:rsid w:val="00E34F78"/>
    <w:rPr>
      <w:rFonts w:ascii="Arial" w:hAnsi="Arial"/>
      <w:b/>
      <w:sz w:val="22"/>
      <w:lang w:val="en-US" w:eastAsia="zh-CN"/>
    </w:rPr>
  </w:style>
  <w:style w:type="character" w:customStyle="1" w:styleId="apple-converted-space">
    <w:name w:val="apple-converted-space"/>
    <w:rsid w:val="00E34F78"/>
  </w:style>
  <w:style w:type="character" w:customStyle="1" w:styleId="ui-provider">
    <w:name w:val="ui-provider"/>
    <w:basedOn w:val="DefaultParagraphFont"/>
    <w:rsid w:val="0098302D"/>
  </w:style>
  <w:style w:type="character" w:styleId="LineNumber">
    <w:name w:val="line number"/>
    <w:basedOn w:val="DefaultParagraphFont"/>
    <w:rsid w:val="00BA7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1682">
      <w:bodyDiv w:val="1"/>
      <w:marLeft w:val="0"/>
      <w:marRight w:val="0"/>
      <w:marTop w:val="0"/>
      <w:marBottom w:val="0"/>
      <w:divBdr>
        <w:top w:val="none" w:sz="0" w:space="0" w:color="auto"/>
        <w:left w:val="none" w:sz="0" w:space="0" w:color="auto"/>
        <w:bottom w:val="none" w:sz="0" w:space="0" w:color="auto"/>
        <w:right w:val="none" w:sz="0" w:space="0" w:color="auto"/>
      </w:divBdr>
    </w:div>
    <w:div w:id="677511978">
      <w:bodyDiv w:val="1"/>
      <w:marLeft w:val="0"/>
      <w:marRight w:val="0"/>
      <w:marTop w:val="0"/>
      <w:marBottom w:val="0"/>
      <w:divBdr>
        <w:top w:val="none" w:sz="0" w:space="0" w:color="auto"/>
        <w:left w:val="none" w:sz="0" w:space="0" w:color="auto"/>
        <w:bottom w:val="none" w:sz="0" w:space="0" w:color="auto"/>
        <w:right w:val="none" w:sz="0" w:space="0" w:color="auto"/>
      </w:divBdr>
      <w:divsChild>
        <w:div w:id="898511864">
          <w:marLeft w:val="0"/>
          <w:marRight w:val="0"/>
          <w:marTop w:val="0"/>
          <w:marBottom w:val="0"/>
          <w:divBdr>
            <w:top w:val="none" w:sz="0" w:space="0" w:color="auto"/>
            <w:left w:val="none" w:sz="0" w:space="0" w:color="auto"/>
            <w:bottom w:val="none" w:sz="0" w:space="0" w:color="auto"/>
            <w:right w:val="none" w:sz="0" w:space="0" w:color="auto"/>
          </w:divBdr>
        </w:div>
        <w:div w:id="988241467">
          <w:marLeft w:val="0"/>
          <w:marRight w:val="0"/>
          <w:marTop w:val="0"/>
          <w:marBottom w:val="0"/>
          <w:divBdr>
            <w:top w:val="none" w:sz="0" w:space="0" w:color="auto"/>
            <w:left w:val="none" w:sz="0" w:space="0" w:color="auto"/>
            <w:bottom w:val="none" w:sz="0" w:space="0" w:color="auto"/>
            <w:right w:val="none" w:sz="0" w:space="0" w:color="auto"/>
          </w:divBdr>
        </w:div>
      </w:divsChild>
    </w:div>
    <w:div w:id="1257133917">
      <w:bodyDiv w:val="1"/>
      <w:marLeft w:val="0"/>
      <w:marRight w:val="0"/>
      <w:marTop w:val="0"/>
      <w:marBottom w:val="0"/>
      <w:divBdr>
        <w:top w:val="none" w:sz="0" w:space="0" w:color="auto"/>
        <w:left w:val="none" w:sz="0" w:space="0" w:color="auto"/>
        <w:bottom w:val="none" w:sz="0" w:space="0" w:color="auto"/>
        <w:right w:val="none" w:sz="0" w:space="0" w:color="auto"/>
      </w:divBdr>
    </w:div>
    <w:div w:id="1362822511">
      <w:bodyDiv w:val="1"/>
      <w:marLeft w:val="0"/>
      <w:marRight w:val="0"/>
      <w:marTop w:val="0"/>
      <w:marBottom w:val="0"/>
      <w:divBdr>
        <w:top w:val="none" w:sz="0" w:space="0" w:color="auto"/>
        <w:left w:val="none" w:sz="0" w:space="0" w:color="auto"/>
        <w:bottom w:val="none" w:sz="0" w:space="0" w:color="auto"/>
        <w:right w:val="none" w:sz="0" w:space="0" w:color="auto"/>
      </w:divBdr>
    </w:div>
    <w:div w:id="1654213398">
      <w:bodyDiv w:val="1"/>
      <w:marLeft w:val="0"/>
      <w:marRight w:val="0"/>
      <w:marTop w:val="0"/>
      <w:marBottom w:val="0"/>
      <w:divBdr>
        <w:top w:val="none" w:sz="0" w:space="0" w:color="auto"/>
        <w:left w:val="none" w:sz="0" w:space="0" w:color="auto"/>
        <w:bottom w:val="none" w:sz="0" w:space="0" w:color="auto"/>
        <w:right w:val="none" w:sz="0" w:space="0" w:color="auto"/>
      </w:divBdr>
    </w:div>
    <w:div w:id="214670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vbutnick\Desktop\FORMATTED%20FORMS\NDA\Mutual%20Nondisclosure%20Agre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52363843E05DB4FBDBEEBCD961A7794" ma:contentTypeVersion="0" ma:contentTypeDescription="Create a new document." ma:contentTypeScope="" ma:versionID="e6fdccf9af88f0b45af43f9774fe47c8">
  <xsd:schema xmlns:xsd="http://www.w3.org/2001/XMLSchema" xmlns:p="http://schemas.microsoft.com/office/2006/metadata/properties" targetNamespace="http://schemas.microsoft.com/office/2006/metadata/properties" ma:root="true" ma:fieldsID="46ce51841bcaebe75ae25adb2fb3cbe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F1BD08-E4CB-4A97-AE21-76789A46DF9A}">
  <ds:schemaRefs>
    <ds:schemaRef ds:uri="http://schemas.openxmlformats.org/officeDocument/2006/bibliography"/>
  </ds:schemaRefs>
</ds:datastoreItem>
</file>

<file path=customXml/itemProps2.xml><?xml version="1.0" encoding="utf-8"?>
<ds:datastoreItem xmlns:ds="http://schemas.openxmlformats.org/officeDocument/2006/customXml" ds:itemID="{FEFA6940-34FF-417E-B2BF-201B91FD63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FB0492F6-18CB-4919-B50D-C5DA32BE35A6}">
  <ds:schemaRefs>
    <ds:schemaRef ds:uri="http://schemas.microsoft.com/sharepoint/v3/contenttype/forms"/>
  </ds:schemaRefs>
</ds:datastoreItem>
</file>

<file path=customXml/itemProps4.xml><?xml version="1.0" encoding="utf-8"?>
<ds:datastoreItem xmlns:ds="http://schemas.openxmlformats.org/officeDocument/2006/customXml" ds:itemID="{EC7D9182-F682-4C35-87B3-0F845EF4CE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Mutual Nondisclosure Agreement</Template>
  <TotalTime>13</TotalTime>
  <Pages>9</Pages>
  <Words>2408</Words>
  <Characters>13443</Characters>
  <Application>Microsoft Office Word</Application>
  <DocSecurity>0</DocSecurity>
  <Lines>344</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Ponnusamy</dc:creator>
  <cp:keywords/>
  <cp:lastModifiedBy>Ramesh Ponnusamy</cp:lastModifiedBy>
  <cp:revision>4</cp:revision>
  <dcterms:created xsi:type="dcterms:W3CDTF">2025-11-27T07:11:00Z</dcterms:created>
  <dcterms:modified xsi:type="dcterms:W3CDTF">2025-11-27T07:27:00Z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0x010100952363843E05DB4FBDBEEBCD961A7794</vt:lpwstr>
  </property>
  <property fmtid="{D5CDD505-2E9C-101B-9397-08002B2CF9AE}" pid="3" name="Primary Catetgory">
    <vt:lpwstr>10</vt:lpwstr>
  </property>
  <property fmtid="{D5CDD505-2E9C-101B-9397-08002B2CF9AE}" pid="4" name="Additional Categories">
    <vt:lpwstr>3</vt:lpwstr>
  </property>
  <property fmtid="{D5CDD505-2E9C-101B-9397-08002B2CF9AE}" pid="5" name="GrammarlyDocumentId">
    <vt:lpwstr>4b71e832-76d0-4c1c-ad06-a371adeba41c</vt:lpwstr>
  </property>
</Properties>
</file>