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Pr="003608E1" w:rsidRDefault="003608E1" w:rsidP="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sz w:val="36"/>
          <w:szCs w:val="36"/>
        </w:rPr>
        <w:t>Session 1:</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Plan member is a broker dealer.</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RIA – Registered investment advisor</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Plan member manage money themselves,  They manage about $ 5 Billion in platform accts.  Most of Planmember’s clients are non-profit organizations.</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CIO – Tom Nugent, Chief Investment officer</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Plan member buys/invest in mutual funds</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585799" w:rsidRDefault="003608E1" w:rsidP="00C66756">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Portals:</w:t>
      </w:r>
      <w:r w:rsidR="00C66756">
        <w:rPr>
          <w:rFonts w:ascii="Helvetica Neue" w:eastAsia="Helvetica Neue" w:hAnsi="Helvetica Neue" w:cs="Helvetica Neue"/>
        </w:rPr>
        <w:t xml:space="preserve"> </w:t>
      </w:r>
      <w:r>
        <w:rPr>
          <w:rFonts w:ascii="Helvetica Neue" w:eastAsia="Helvetica Neue" w:hAnsi="Helvetica Neue" w:cs="Helvetica Neue"/>
        </w:rPr>
        <w:t xml:space="preserve">Planmember.com. </w:t>
      </w:r>
      <w:r w:rsidR="005F19B0">
        <w:rPr>
          <w:rFonts w:ascii="Helvetica Neue" w:eastAsia="Helvetica Neue" w:hAnsi="Helvetica Neue" w:cs="Helvetica Neue"/>
        </w:rPr>
        <w:t>- clients</w:t>
      </w:r>
      <w:r w:rsidR="00985B71">
        <w:rPr>
          <w:rFonts w:ascii="Helvetica Neue" w:eastAsia="Helvetica Neue" w:hAnsi="Helvetica Neue" w:cs="Helvetica Neue"/>
        </w:rPr>
        <w:t xml:space="preserve"> use it </w:t>
      </w:r>
    </w:p>
    <w:p w:rsidR="00585799" w:rsidRDefault="00585799" w:rsidP="00985B71">
      <w:pPr>
        <w:pStyle w:val="normal0"/>
        <w:pBdr>
          <w:top w:val="nil"/>
          <w:left w:val="nil"/>
          <w:bottom w:val="nil"/>
          <w:right w:val="nil"/>
          <w:between w:val="nil"/>
        </w:pBdr>
        <w:ind w:left="1440" w:hanging="720"/>
        <w:rPr>
          <w:rFonts w:ascii="Helvetica Neue" w:eastAsia="Helvetica Neue" w:hAnsi="Helvetica Neue" w:cs="Helvetica Neue"/>
        </w:rPr>
      </w:pPr>
    </w:p>
    <w:p w:rsidR="00D35037" w:rsidRDefault="003608E1" w:rsidP="00985B7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Technologies used:</w:t>
      </w:r>
    </w:p>
    <w:p w:rsidR="00D35037" w:rsidRDefault="003608E1" w:rsidP="00585799">
      <w:pPr>
        <w:pStyle w:val="normal0"/>
        <w:numPr>
          <w:ilvl w:val="0"/>
          <w:numId w:val="5"/>
        </w:numPr>
        <w:pBdr>
          <w:top w:val="nil"/>
          <w:left w:val="nil"/>
          <w:bottom w:val="nil"/>
          <w:right w:val="nil"/>
          <w:between w:val="nil"/>
        </w:pBdr>
        <w:jc w:val="both"/>
        <w:rPr>
          <w:rFonts w:ascii="Helvetica Neue" w:eastAsia="Helvetica Neue" w:hAnsi="Helvetica Neue" w:cs="Helvetica Neue"/>
        </w:rPr>
      </w:pPr>
      <w:r>
        <w:rPr>
          <w:rFonts w:ascii="Helvetica Neue" w:eastAsia="Helvetica Neue" w:hAnsi="Helvetica Neue" w:cs="Helvetica Neue"/>
        </w:rPr>
        <w:t>PHP</w:t>
      </w:r>
    </w:p>
    <w:p w:rsidR="00D35037" w:rsidRDefault="003608E1" w:rsidP="00585799">
      <w:pPr>
        <w:pStyle w:val="normal0"/>
        <w:numPr>
          <w:ilvl w:val="0"/>
          <w:numId w:val="5"/>
        </w:numPr>
        <w:pBdr>
          <w:top w:val="nil"/>
          <w:left w:val="nil"/>
          <w:bottom w:val="nil"/>
          <w:right w:val="nil"/>
          <w:between w:val="nil"/>
        </w:pBdr>
        <w:jc w:val="both"/>
        <w:rPr>
          <w:rFonts w:ascii="Helvetica Neue" w:eastAsia="Helvetica Neue" w:hAnsi="Helvetica Neue" w:cs="Helvetica Neue"/>
        </w:rPr>
      </w:pPr>
      <w:r>
        <w:rPr>
          <w:rFonts w:ascii="Helvetica Neue" w:eastAsia="Helvetica Neue" w:hAnsi="Helvetica Neue" w:cs="Helvetica Neue"/>
        </w:rPr>
        <w:t>Wordpress</w:t>
      </w:r>
    </w:p>
    <w:p w:rsidR="00D35037" w:rsidRDefault="003608E1" w:rsidP="00585799">
      <w:pPr>
        <w:pStyle w:val="normal0"/>
        <w:numPr>
          <w:ilvl w:val="0"/>
          <w:numId w:val="5"/>
        </w:numPr>
        <w:pBdr>
          <w:top w:val="nil"/>
          <w:left w:val="nil"/>
          <w:bottom w:val="nil"/>
          <w:right w:val="nil"/>
          <w:between w:val="nil"/>
        </w:pBdr>
        <w:jc w:val="both"/>
        <w:rPr>
          <w:rFonts w:ascii="Helvetica Neue" w:eastAsia="Helvetica Neue" w:hAnsi="Helvetica Neue" w:cs="Helvetica Neue"/>
        </w:rPr>
      </w:pPr>
      <w:r>
        <w:rPr>
          <w:rFonts w:ascii="Helvetica Neue" w:eastAsia="Helvetica Neue" w:hAnsi="Helvetica Neue" w:cs="Helvetica Neue"/>
        </w:rPr>
        <w:t>Adobe ColdFusion</w:t>
      </w:r>
    </w:p>
    <w:p w:rsidR="00D35037" w:rsidRDefault="003608E1" w:rsidP="00585799">
      <w:pPr>
        <w:pStyle w:val="normal0"/>
        <w:numPr>
          <w:ilvl w:val="0"/>
          <w:numId w:val="5"/>
        </w:numPr>
        <w:pBdr>
          <w:top w:val="nil"/>
          <w:left w:val="nil"/>
          <w:bottom w:val="nil"/>
          <w:right w:val="nil"/>
          <w:between w:val="nil"/>
        </w:pBdr>
        <w:jc w:val="both"/>
        <w:rPr>
          <w:rFonts w:ascii="Helvetica Neue" w:eastAsia="Helvetica Neue" w:hAnsi="Helvetica Neue" w:cs="Helvetica Neue"/>
        </w:rPr>
      </w:pPr>
      <w:r>
        <w:rPr>
          <w:rFonts w:ascii="Helvetica Neue" w:eastAsia="Helvetica Neue" w:hAnsi="Helvetica Neue" w:cs="Helvetica Neue"/>
        </w:rPr>
        <w:t>Bootstrap3.3.6</w:t>
      </w:r>
    </w:p>
    <w:p w:rsidR="00D35037" w:rsidRDefault="003608E1" w:rsidP="00585799">
      <w:pPr>
        <w:pStyle w:val="normal0"/>
        <w:numPr>
          <w:ilvl w:val="0"/>
          <w:numId w:val="5"/>
        </w:numPr>
        <w:pBdr>
          <w:top w:val="nil"/>
          <w:left w:val="nil"/>
          <w:bottom w:val="nil"/>
          <w:right w:val="nil"/>
          <w:between w:val="nil"/>
        </w:pBdr>
        <w:jc w:val="both"/>
        <w:rPr>
          <w:rFonts w:ascii="Helvetica Neue" w:eastAsia="Helvetica Neue" w:hAnsi="Helvetica Neue" w:cs="Helvetica Neue"/>
        </w:rPr>
      </w:pPr>
      <w:r>
        <w:rPr>
          <w:rFonts w:ascii="Helvetica Neue" w:eastAsia="Helvetica Neue" w:hAnsi="Helvetica Neue" w:cs="Helvetica Neue"/>
        </w:rPr>
        <w:t>jQuery1.11.3</w:t>
      </w:r>
    </w:p>
    <w:p w:rsidR="00D35037" w:rsidRDefault="003608E1" w:rsidP="00585799">
      <w:pPr>
        <w:pStyle w:val="normal0"/>
        <w:numPr>
          <w:ilvl w:val="0"/>
          <w:numId w:val="5"/>
        </w:numPr>
        <w:pBdr>
          <w:top w:val="nil"/>
          <w:left w:val="nil"/>
          <w:bottom w:val="nil"/>
          <w:right w:val="nil"/>
          <w:between w:val="nil"/>
        </w:pBdr>
        <w:jc w:val="both"/>
        <w:rPr>
          <w:rFonts w:ascii="Helvetica Neue" w:eastAsia="Helvetica Neue" w:hAnsi="Helvetica Neue" w:cs="Helvetica Neue"/>
        </w:rPr>
      </w:pPr>
      <w:r>
        <w:rPr>
          <w:rFonts w:ascii="Helvetica Neue" w:eastAsia="Helvetica Neue" w:hAnsi="Helvetica Neue" w:cs="Helvetica Neue"/>
        </w:rPr>
        <w:t>SQLServer</w:t>
      </w:r>
    </w:p>
    <w:p w:rsidR="00D35037" w:rsidRDefault="00D35037">
      <w:pPr>
        <w:pStyle w:val="normal0"/>
        <w:pBdr>
          <w:top w:val="nil"/>
          <w:left w:val="nil"/>
          <w:bottom w:val="nil"/>
          <w:right w:val="nil"/>
          <w:between w:val="nil"/>
        </w:pBdr>
        <w:ind w:left="1440" w:hanging="720"/>
        <w:rPr>
          <w:rFonts w:ascii="Helvetica Neue" w:eastAsia="Helvetica Neue" w:hAnsi="Helvetica Neue" w:cs="Helvetica Neue"/>
        </w:rPr>
      </w:pPr>
    </w:p>
    <w:p w:rsidR="00D35037" w:rsidRDefault="003608E1">
      <w:pPr>
        <w:pStyle w:val="normal0"/>
        <w:numPr>
          <w:ilvl w:val="0"/>
          <w:numId w:val="1"/>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There is no difference between a Representative and an Advisor, both are same, just they are called in different names like Rep/Representative/Advisor/financial Advisor etc.</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rPr>
        <w:tab/>
        <w:t>Planmemberpartners.com – fund advisors use it</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rPr>
        <w:tab/>
        <w:t xml:space="preserve">Fund advisors can be called as Rep/Representative/Advisor/financial Advisor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rPr>
        <w:tab/>
        <w:t>Technologies used:</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rPr>
        <w:tab/>
        <w:t>Adobe ColdFusion</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rPr>
        <w:tab/>
        <w:t>Bootstrap3.3.6</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rPr>
        <w:tab/>
        <w:t>jQuery1.11.3</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rPr>
        <w:tab/>
        <w:t>SQLServer</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Arial" w:eastAsia="Arial" w:hAnsi="Arial" w:cs="Arial"/>
          <w:highlight w:val="white"/>
        </w:rPr>
      </w:pPr>
      <w:r>
        <w:rPr>
          <w:rFonts w:ascii="Arial" w:eastAsia="Arial" w:hAnsi="Arial" w:cs="Arial"/>
          <w:highlight w:val="white"/>
        </w:rPr>
        <w:t xml:space="preserve">Stock - A stock is a type of security that signifies ownership in a </w:t>
      </w:r>
      <w:hyperlink r:id="rId5">
        <w:r>
          <w:rPr>
            <w:rFonts w:ascii="Arial" w:eastAsia="Arial" w:hAnsi="Arial" w:cs="Arial"/>
          </w:rPr>
          <w:t>corporation</w:t>
        </w:r>
      </w:hyperlink>
      <w:r>
        <w:rPr>
          <w:rFonts w:ascii="Arial" w:eastAsia="Arial" w:hAnsi="Arial" w:cs="Arial"/>
          <w:highlight w:val="white"/>
        </w:rPr>
        <w:t xml:space="preserve"> and represents a claim on part of the corporation's assets and earnings.   Also known as “shares” or “equity”</w:t>
      </w:r>
    </w:p>
    <w:p w:rsidR="00D35037" w:rsidRDefault="003608E1">
      <w:pPr>
        <w:pStyle w:val="normal0"/>
        <w:pBdr>
          <w:top w:val="nil"/>
          <w:left w:val="nil"/>
          <w:bottom w:val="nil"/>
          <w:right w:val="nil"/>
          <w:between w:val="nil"/>
        </w:pBdr>
        <w:ind w:left="1440" w:hanging="720"/>
        <w:rPr>
          <w:rFonts w:ascii="Arial" w:eastAsia="Arial" w:hAnsi="Arial" w:cs="Arial"/>
        </w:rPr>
      </w:pPr>
      <w:r>
        <w:rPr>
          <w:rFonts w:ascii="Arial" w:eastAsia="Arial" w:hAnsi="Arial" w:cs="Arial"/>
        </w:rPr>
        <w:t xml:space="preserve"> </w:t>
      </w:r>
    </w:p>
    <w:p w:rsidR="00D35037" w:rsidRDefault="003608E1">
      <w:pPr>
        <w:pStyle w:val="normal0"/>
        <w:pBdr>
          <w:top w:val="nil"/>
          <w:left w:val="nil"/>
          <w:bottom w:val="nil"/>
          <w:right w:val="nil"/>
          <w:between w:val="nil"/>
        </w:pBdr>
        <w:ind w:left="1440" w:hanging="720"/>
        <w:rPr>
          <w:rFonts w:ascii="Arial" w:eastAsia="Arial" w:hAnsi="Arial" w:cs="Arial"/>
          <w:highlight w:val="white"/>
        </w:rPr>
      </w:pPr>
      <w:r>
        <w:rPr>
          <w:rFonts w:ascii="Arial" w:eastAsia="Arial" w:hAnsi="Arial" w:cs="Arial"/>
        </w:rPr>
        <w:t xml:space="preserve">Shareholder - </w:t>
      </w:r>
      <w:r>
        <w:rPr>
          <w:rFonts w:ascii="Arial" w:eastAsia="Arial" w:hAnsi="Arial" w:cs="Arial"/>
          <w:highlight w:val="white"/>
        </w:rPr>
        <w:t>A holder of stock (a shareholder) has a claim to a part of the corporation's assets and earnings. In other words, a shareholder is an owner of a company.</w:t>
      </w:r>
    </w:p>
    <w:p w:rsidR="00D35037" w:rsidRDefault="00D35037">
      <w:pPr>
        <w:pStyle w:val="normal0"/>
        <w:pBdr>
          <w:top w:val="nil"/>
          <w:left w:val="nil"/>
          <w:bottom w:val="nil"/>
          <w:right w:val="nil"/>
          <w:between w:val="nil"/>
        </w:pBdr>
        <w:ind w:left="1440" w:hanging="720"/>
        <w:rPr>
          <w:rFonts w:ascii="Arial" w:eastAsia="Arial" w:hAnsi="Arial" w:cs="Arial"/>
        </w:rPr>
      </w:pPr>
    </w:p>
    <w:p w:rsidR="00D35037" w:rsidRDefault="00D35037">
      <w:pPr>
        <w:pStyle w:val="normal0"/>
        <w:pBdr>
          <w:top w:val="nil"/>
          <w:left w:val="nil"/>
          <w:bottom w:val="nil"/>
          <w:right w:val="nil"/>
          <w:between w:val="nil"/>
        </w:pBdr>
        <w:ind w:left="1440" w:hanging="720"/>
        <w:rPr>
          <w:rFonts w:ascii="Arial" w:eastAsia="Arial" w:hAnsi="Arial" w:cs="Arial"/>
        </w:rPr>
      </w:pPr>
    </w:p>
    <w:p w:rsidR="00D35037" w:rsidRDefault="003608E1">
      <w:pPr>
        <w:pStyle w:val="normal0"/>
        <w:pBdr>
          <w:top w:val="nil"/>
          <w:left w:val="nil"/>
          <w:bottom w:val="nil"/>
          <w:right w:val="nil"/>
          <w:between w:val="nil"/>
        </w:pBdr>
        <w:ind w:left="1440" w:hanging="720"/>
        <w:rPr>
          <w:rFonts w:ascii="Arial" w:eastAsia="Arial" w:hAnsi="Arial" w:cs="Arial"/>
        </w:rPr>
      </w:pPr>
      <w:r>
        <w:rPr>
          <w:rFonts w:ascii="Arial" w:eastAsia="Arial" w:hAnsi="Arial" w:cs="Arial"/>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Ticker – Companies which are listed in stock market with a Ticker (or symbol) for trading.   For e.g. Apple’s ticker  is,  AAPL, Microsoft’s ticker is  MSFT and Google’s ticker is GOOGL</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lastRenderedPageBreak/>
        <w:t xml:space="preserve"> </w:t>
      </w:r>
    </w:p>
    <w:p w:rsidR="00D35037" w:rsidRDefault="003608E1">
      <w:pPr>
        <w:pStyle w:val="normal0"/>
        <w:pBdr>
          <w:top w:val="nil"/>
          <w:left w:val="nil"/>
          <w:bottom w:val="nil"/>
          <w:right w:val="nil"/>
          <w:between w:val="nil"/>
        </w:pBdr>
        <w:ind w:left="1440" w:hanging="720"/>
        <w:rPr>
          <w:rFonts w:ascii="Arial" w:eastAsia="Arial" w:hAnsi="Arial" w:cs="Arial"/>
          <w:highlight w:val="white"/>
        </w:rPr>
      </w:pPr>
      <w:r>
        <w:rPr>
          <w:rFonts w:ascii="Helvetica Neue" w:eastAsia="Helvetica Neue" w:hAnsi="Helvetica Neue" w:cs="Helvetica Neue"/>
        </w:rPr>
        <w:t xml:space="preserve">Mutual funds - </w:t>
      </w:r>
      <w:r>
        <w:rPr>
          <w:rFonts w:ascii="Arial" w:eastAsia="Arial" w:hAnsi="Arial" w:cs="Arial"/>
          <w:highlight w:val="white"/>
        </w:rPr>
        <w:t xml:space="preserve">A mutual fund is an </w:t>
      </w:r>
      <w:hyperlink r:id="rId6">
        <w:r>
          <w:rPr>
            <w:rFonts w:ascii="Arial" w:eastAsia="Arial" w:hAnsi="Arial" w:cs="Arial"/>
          </w:rPr>
          <w:t>investment vehicle</w:t>
        </w:r>
      </w:hyperlink>
      <w:r>
        <w:rPr>
          <w:rFonts w:ascii="Arial" w:eastAsia="Arial" w:hAnsi="Arial" w:cs="Arial"/>
          <w:highlight w:val="white"/>
        </w:rPr>
        <w:t xml:space="preserve"> made up of a pool of moneys collected from many investors for the purpose of </w:t>
      </w:r>
      <w:hyperlink r:id="rId7">
        <w:r>
          <w:rPr>
            <w:rFonts w:ascii="Arial" w:eastAsia="Arial" w:hAnsi="Arial" w:cs="Arial"/>
          </w:rPr>
          <w:t>investing</w:t>
        </w:r>
      </w:hyperlink>
      <w:r>
        <w:rPr>
          <w:rFonts w:ascii="Arial" w:eastAsia="Arial" w:hAnsi="Arial" w:cs="Arial"/>
          <w:highlight w:val="white"/>
        </w:rPr>
        <w:t xml:space="preserve"> in </w:t>
      </w:r>
      <w:hyperlink r:id="rId8">
        <w:r>
          <w:rPr>
            <w:rFonts w:ascii="Arial" w:eastAsia="Arial" w:hAnsi="Arial" w:cs="Arial"/>
          </w:rPr>
          <w:t>securities</w:t>
        </w:r>
      </w:hyperlink>
      <w:r>
        <w:rPr>
          <w:rFonts w:ascii="Arial" w:eastAsia="Arial" w:hAnsi="Arial" w:cs="Arial"/>
          <w:highlight w:val="white"/>
        </w:rPr>
        <w:t xml:space="preserve"> such as </w:t>
      </w:r>
      <w:hyperlink r:id="rId9">
        <w:r>
          <w:rPr>
            <w:rFonts w:ascii="Arial" w:eastAsia="Arial" w:hAnsi="Arial" w:cs="Arial"/>
          </w:rPr>
          <w:t>stocks</w:t>
        </w:r>
      </w:hyperlink>
      <w:r>
        <w:rPr>
          <w:rFonts w:ascii="Arial" w:eastAsia="Arial" w:hAnsi="Arial" w:cs="Arial"/>
          <w:highlight w:val="white"/>
        </w:rPr>
        <w:t xml:space="preserve">, </w:t>
      </w:r>
      <w:hyperlink r:id="rId10">
        <w:r>
          <w:rPr>
            <w:rFonts w:ascii="Arial" w:eastAsia="Arial" w:hAnsi="Arial" w:cs="Arial"/>
          </w:rPr>
          <w:t>bonds</w:t>
        </w:r>
      </w:hyperlink>
      <w:r>
        <w:rPr>
          <w:rFonts w:ascii="Arial" w:eastAsia="Arial" w:hAnsi="Arial" w:cs="Arial"/>
          <w:highlight w:val="white"/>
        </w:rPr>
        <w:t xml:space="preserve">, </w:t>
      </w:r>
      <w:hyperlink r:id="rId11">
        <w:r>
          <w:rPr>
            <w:rFonts w:ascii="Arial" w:eastAsia="Arial" w:hAnsi="Arial" w:cs="Arial"/>
          </w:rPr>
          <w:t>money market</w:t>
        </w:r>
      </w:hyperlink>
      <w:r>
        <w:rPr>
          <w:rFonts w:ascii="Arial" w:eastAsia="Arial" w:hAnsi="Arial" w:cs="Arial"/>
          <w:highlight w:val="white"/>
        </w:rPr>
        <w:t xml:space="preserve"> instruments and other </w:t>
      </w:r>
      <w:hyperlink r:id="rId12">
        <w:r>
          <w:rPr>
            <w:rFonts w:ascii="Arial" w:eastAsia="Arial" w:hAnsi="Arial" w:cs="Arial"/>
          </w:rPr>
          <w:t>assets</w:t>
        </w:r>
      </w:hyperlink>
      <w:r>
        <w:rPr>
          <w:rFonts w:ascii="Arial" w:eastAsia="Arial" w:hAnsi="Arial" w:cs="Arial"/>
          <w:highlight w:val="white"/>
        </w:rPr>
        <w:t xml:space="preserve">. Mutual funds are operated by professional </w:t>
      </w:r>
      <w:hyperlink r:id="rId13">
        <w:r>
          <w:rPr>
            <w:rFonts w:ascii="Arial" w:eastAsia="Arial" w:hAnsi="Arial" w:cs="Arial"/>
          </w:rPr>
          <w:t>money managers</w:t>
        </w:r>
      </w:hyperlink>
      <w:r>
        <w:rPr>
          <w:rFonts w:ascii="Arial" w:eastAsia="Arial" w:hAnsi="Arial" w:cs="Arial"/>
          <w:highlight w:val="white"/>
        </w:rPr>
        <w:t xml:space="preserve">, who allocate the fund's investments and attempt to produce </w:t>
      </w:r>
      <w:hyperlink r:id="rId14">
        <w:r>
          <w:rPr>
            <w:rFonts w:ascii="Arial" w:eastAsia="Arial" w:hAnsi="Arial" w:cs="Arial"/>
          </w:rPr>
          <w:t>capital gains</w:t>
        </w:r>
      </w:hyperlink>
      <w:r>
        <w:rPr>
          <w:rFonts w:ascii="Arial" w:eastAsia="Arial" w:hAnsi="Arial" w:cs="Arial"/>
          <w:highlight w:val="white"/>
        </w:rPr>
        <w:t xml:space="preserve"> and/or</w:t>
      </w:r>
      <w:hyperlink r:id="rId15">
        <w:r>
          <w:rPr>
            <w:rFonts w:ascii="Arial" w:eastAsia="Arial" w:hAnsi="Arial" w:cs="Arial"/>
          </w:rPr>
          <w:t xml:space="preserve"> income</w:t>
        </w:r>
      </w:hyperlink>
      <w:r>
        <w:rPr>
          <w:rFonts w:ascii="Arial" w:eastAsia="Arial" w:hAnsi="Arial" w:cs="Arial"/>
          <w:highlight w:val="white"/>
        </w:rPr>
        <w:t xml:space="preserve"> for the fund's </w:t>
      </w:r>
      <w:hyperlink r:id="rId16">
        <w:r>
          <w:rPr>
            <w:rFonts w:ascii="Arial" w:eastAsia="Arial" w:hAnsi="Arial" w:cs="Arial"/>
          </w:rPr>
          <w:t>investors</w:t>
        </w:r>
      </w:hyperlink>
      <w:r>
        <w:rPr>
          <w:rFonts w:ascii="Arial" w:eastAsia="Arial" w:hAnsi="Arial" w:cs="Arial"/>
          <w:highlight w:val="white"/>
        </w:rPr>
        <w:t xml:space="preserve">. A mutual fund's </w:t>
      </w:r>
      <w:hyperlink r:id="rId17">
        <w:r>
          <w:rPr>
            <w:rFonts w:ascii="Arial" w:eastAsia="Arial" w:hAnsi="Arial" w:cs="Arial"/>
          </w:rPr>
          <w:t>portfolio</w:t>
        </w:r>
      </w:hyperlink>
      <w:r>
        <w:rPr>
          <w:rFonts w:ascii="Arial" w:eastAsia="Arial" w:hAnsi="Arial" w:cs="Arial"/>
          <w:highlight w:val="white"/>
        </w:rPr>
        <w:t xml:space="preserve"> is structured and maintained to match the </w:t>
      </w:r>
      <w:hyperlink r:id="rId18">
        <w:r>
          <w:rPr>
            <w:rFonts w:ascii="Arial" w:eastAsia="Arial" w:hAnsi="Arial" w:cs="Arial"/>
          </w:rPr>
          <w:t>investment objectives</w:t>
        </w:r>
      </w:hyperlink>
      <w:r>
        <w:rPr>
          <w:rFonts w:ascii="Arial" w:eastAsia="Arial" w:hAnsi="Arial" w:cs="Arial"/>
          <w:highlight w:val="white"/>
        </w:rPr>
        <w:t xml:space="preserve"> stated in its </w:t>
      </w:r>
      <w:hyperlink r:id="rId19">
        <w:r>
          <w:rPr>
            <w:rFonts w:ascii="Arial" w:eastAsia="Arial" w:hAnsi="Arial" w:cs="Arial"/>
          </w:rPr>
          <w:t>prospectus</w:t>
        </w:r>
      </w:hyperlink>
      <w:r>
        <w:rPr>
          <w:rFonts w:ascii="Arial" w:eastAsia="Arial" w:hAnsi="Arial" w:cs="Arial"/>
          <w:highlight w:val="white"/>
        </w:rPr>
        <w:t>.</w:t>
      </w:r>
    </w:p>
    <w:p w:rsidR="00D35037" w:rsidRDefault="003608E1">
      <w:pPr>
        <w:pStyle w:val="normal0"/>
        <w:pBdr>
          <w:top w:val="nil"/>
          <w:left w:val="nil"/>
          <w:bottom w:val="nil"/>
          <w:right w:val="nil"/>
          <w:between w:val="nil"/>
        </w:pBdr>
        <w:ind w:left="1440" w:hanging="720"/>
        <w:rPr>
          <w:rFonts w:ascii="Arial" w:eastAsia="Arial" w:hAnsi="Arial" w:cs="Arial"/>
          <w:highlight w:val="white"/>
        </w:rPr>
      </w:pPr>
      <w:r>
        <w:rPr>
          <w:rFonts w:ascii="Arial" w:eastAsia="Arial" w:hAnsi="Arial" w:cs="Arial"/>
          <w:highlight w:val="white"/>
        </w:rPr>
        <w:t xml:space="preserve"> </w:t>
      </w:r>
    </w:p>
    <w:p w:rsidR="00D35037" w:rsidRDefault="003608E1">
      <w:pPr>
        <w:pStyle w:val="normal0"/>
        <w:pBdr>
          <w:top w:val="nil"/>
          <w:left w:val="nil"/>
          <w:bottom w:val="nil"/>
          <w:right w:val="nil"/>
          <w:between w:val="nil"/>
        </w:pBdr>
        <w:ind w:left="1440" w:hanging="720"/>
        <w:rPr>
          <w:rFonts w:ascii="Arial" w:eastAsia="Arial" w:hAnsi="Arial" w:cs="Arial"/>
          <w:highlight w:val="white"/>
        </w:rPr>
      </w:pPr>
      <w:r>
        <w:rPr>
          <w:rFonts w:ascii="Arial" w:eastAsia="Arial" w:hAnsi="Arial" w:cs="Arial"/>
          <w:highlight w:val="white"/>
        </w:rPr>
        <w:t xml:space="preserve">Capital gain - Capital gain is a rise in the value of a </w:t>
      </w:r>
      <w:hyperlink r:id="rId20">
        <w:r>
          <w:rPr>
            <w:rFonts w:ascii="Arial" w:eastAsia="Arial" w:hAnsi="Arial" w:cs="Arial"/>
          </w:rPr>
          <w:t>capital asset</w:t>
        </w:r>
      </w:hyperlink>
      <w:r>
        <w:rPr>
          <w:rFonts w:ascii="Arial" w:eastAsia="Arial" w:hAnsi="Arial" w:cs="Arial"/>
          <w:highlight w:val="white"/>
        </w:rPr>
        <w:t xml:space="preserve"> (investment or real estate) that gives it a higher worth than the purchase price. The gain is not realized until the asset is sold. A capital gain may be </w:t>
      </w:r>
      <w:hyperlink r:id="rId21">
        <w:r>
          <w:rPr>
            <w:rFonts w:ascii="Arial" w:eastAsia="Arial" w:hAnsi="Arial" w:cs="Arial"/>
          </w:rPr>
          <w:t>short-term</w:t>
        </w:r>
      </w:hyperlink>
      <w:r>
        <w:rPr>
          <w:rFonts w:ascii="Arial" w:eastAsia="Arial" w:hAnsi="Arial" w:cs="Arial"/>
          <w:highlight w:val="white"/>
        </w:rPr>
        <w:t xml:space="preserve"> (one year or less) or long-term (more than one year) and must be claimed on income taxes.</w:t>
      </w:r>
    </w:p>
    <w:p w:rsidR="00D35037" w:rsidRDefault="00D35037">
      <w:pPr>
        <w:pStyle w:val="normal0"/>
        <w:pBdr>
          <w:top w:val="nil"/>
          <w:left w:val="nil"/>
          <w:bottom w:val="nil"/>
          <w:right w:val="nil"/>
          <w:between w:val="nil"/>
        </w:pBdr>
        <w:ind w:left="1440" w:hanging="720"/>
        <w:rPr>
          <w:rFonts w:ascii="Arial" w:eastAsia="Arial" w:hAnsi="Arial" w:cs="Arial"/>
        </w:rPr>
      </w:pPr>
    </w:p>
    <w:p w:rsidR="00D35037" w:rsidRDefault="003608E1">
      <w:pPr>
        <w:pStyle w:val="normal0"/>
        <w:pBdr>
          <w:top w:val="nil"/>
          <w:left w:val="nil"/>
          <w:bottom w:val="nil"/>
          <w:right w:val="nil"/>
          <w:between w:val="nil"/>
        </w:pBdr>
        <w:ind w:left="1440" w:hanging="720"/>
        <w:rPr>
          <w:rFonts w:ascii="Arial" w:eastAsia="Arial" w:hAnsi="Arial" w:cs="Arial"/>
          <w:highlight w:val="white"/>
        </w:rPr>
      </w:pPr>
      <w:r>
        <w:rPr>
          <w:rFonts w:ascii="Arial" w:eastAsia="Arial" w:hAnsi="Arial" w:cs="Arial"/>
          <w:highlight w:val="white"/>
        </w:rPr>
        <w:t xml:space="preserve">A </w:t>
      </w:r>
      <w:hyperlink r:id="rId22">
        <w:r>
          <w:rPr>
            <w:rFonts w:ascii="Arial" w:eastAsia="Arial" w:hAnsi="Arial" w:cs="Arial"/>
          </w:rPr>
          <w:t>capital loss</w:t>
        </w:r>
      </w:hyperlink>
      <w:r>
        <w:rPr>
          <w:rFonts w:ascii="Arial" w:eastAsia="Arial" w:hAnsi="Arial" w:cs="Arial"/>
          <w:highlight w:val="white"/>
        </w:rPr>
        <w:t xml:space="preserve"> is incurred when there is a decrease in the capital asset value compared to an asset's purchase price.</w:t>
      </w:r>
    </w:p>
    <w:p w:rsidR="00D35037" w:rsidRDefault="00D35037">
      <w:pPr>
        <w:pStyle w:val="normal0"/>
        <w:pBdr>
          <w:top w:val="nil"/>
          <w:left w:val="nil"/>
          <w:bottom w:val="nil"/>
          <w:right w:val="nil"/>
          <w:between w:val="nil"/>
        </w:pBdr>
        <w:ind w:left="1440" w:hanging="720"/>
        <w:rPr>
          <w:rFonts w:ascii="Arial" w:eastAsia="Arial" w:hAnsi="Arial" w:cs="Arial"/>
        </w:rPr>
      </w:pPr>
    </w:p>
    <w:p w:rsidR="00D35037" w:rsidRDefault="003608E1">
      <w:pPr>
        <w:pStyle w:val="normal0"/>
        <w:pBdr>
          <w:top w:val="nil"/>
          <w:left w:val="nil"/>
          <w:bottom w:val="nil"/>
          <w:right w:val="nil"/>
          <w:between w:val="nil"/>
        </w:pBdr>
        <w:ind w:left="1440" w:hanging="720"/>
        <w:rPr>
          <w:rFonts w:ascii="Arial" w:eastAsia="Arial" w:hAnsi="Arial" w:cs="Arial"/>
          <w:highlight w:val="white"/>
        </w:rPr>
      </w:pPr>
      <w:r>
        <w:rPr>
          <w:rFonts w:ascii="Arial" w:eastAsia="Arial" w:hAnsi="Arial" w:cs="Arial"/>
          <w:highlight w:val="white"/>
        </w:rPr>
        <w:t xml:space="preserve">Prospectus - A Prospectus is a formal legal document that is required by and filed with the </w:t>
      </w:r>
      <w:hyperlink r:id="rId23">
        <w:r>
          <w:rPr>
            <w:rFonts w:ascii="Arial" w:eastAsia="Arial" w:hAnsi="Arial" w:cs="Arial"/>
          </w:rPr>
          <w:t>Securities and Exchange Commission</w:t>
        </w:r>
      </w:hyperlink>
      <w:r>
        <w:rPr>
          <w:rFonts w:ascii="Arial" w:eastAsia="Arial" w:hAnsi="Arial" w:cs="Arial"/>
          <w:highlight w:val="white"/>
        </w:rPr>
        <w:t xml:space="preserve"> (SEC) that provides details about an investment offering for sale to the public.</w:t>
      </w:r>
    </w:p>
    <w:p w:rsidR="00D35037" w:rsidRDefault="00D35037">
      <w:pPr>
        <w:pStyle w:val="normal0"/>
        <w:pBdr>
          <w:top w:val="nil"/>
          <w:left w:val="nil"/>
          <w:bottom w:val="nil"/>
          <w:right w:val="nil"/>
          <w:between w:val="nil"/>
        </w:pBdr>
        <w:ind w:left="1440" w:hanging="720"/>
        <w:rPr>
          <w:rFonts w:ascii="Arial" w:eastAsia="Arial" w:hAnsi="Arial" w:cs="Arial"/>
        </w:rPr>
      </w:pPr>
    </w:p>
    <w:p w:rsidR="00D35037" w:rsidRDefault="003608E1">
      <w:pPr>
        <w:pStyle w:val="normal0"/>
        <w:pBdr>
          <w:top w:val="nil"/>
          <w:left w:val="nil"/>
          <w:bottom w:val="nil"/>
          <w:right w:val="nil"/>
          <w:between w:val="nil"/>
        </w:pBdr>
        <w:ind w:left="1440" w:hanging="720"/>
        <w:rPr>
          <w:rFonts w:ascii="Arial" w:eastAsia="Arial" w:hAnsi="Arial" w:cs="Arial"/>
          <w:highlight w:val="white"/>
        </w:rPr>
      </w:pPr>
      <w:r>
        <w:rPr>
          <w:rFonts w:ascii="Arial" w:eastAsia="Arial" w:hAnsi="Arial" w:cs="Arial"/>
          <w:highlight w:val="white"/>
        </w:rPr>
        <w:t xml:space="preserve">The </w:t>
      </w:r>
      <w:hyperlink r:id="rId24">
        <w:r>
          <w:rPr>
            <w:rFonts w:ascii="Arial" w:eastAsia="Arial" w:hAnsi="Arial" w:cs="Arial"/>
          </w:rPr>
          <w:t>preliminary prospectus</w:t>
        </w:r>
      </w:hyperlink>
      <w:r>
        <w:rPr>
          <w:rFonts w:ascii="Arial" w:eastAsia="Arial" w:hAnsi="Arial" w:cs="Arial"/>
          <w:highlight w:val="white"/>
        </w:rPr>
        <w:t xml:space="preserve"> is the first offering document provided by a security </w:t>
      </w:r>
      <w:hyperlink r:id="rId25">
        <w:r>
          <w:rPr>
            <w:rFonts w:ascii="Arial" w:eastAsia="Arial" w:hAnsi="Arial" w:cs="Arial"/>
          </w:rPr>
          <w:t>issuer</w:t>
        </w:r>
      </w:hyperlink>
      <w:r>
        <w:rPr>
          <w:rFonts w:ascii="Arial" w:eastAsia="Arial" w:hAnsi="Arial" w:cs="Arial"/>
          <w:highlight w:val="white"/>
        </w:rPr>
        <w:t xml:space="preserve"> and includes most of the details of the business and transaction in question; the </w:t>
      </w:r>
      <w:hyperlink r:id="rId26">
        <w:r>
          <w:rPr>
            <w:rFonts w:ascii="Arial" w:eastAsia="Arial" w:hAnsi="Arial" w:cs="Arial"/>
          </w:rPr>
          <w:t>final prospectus</w:t>
        </w:r>
      </w:hyperlink>
      <w:r>
        <w:rPr>
          <w:rFonts w:ascii="Arial" w:eastAsia="Arial" w:hAnsi="Arial" w:cs="Arial"/>
          <w:highlight w:val="white"/>
        </w:rPr>
        <w:t xml:space="preserve">, containing finalized background information including such details as the exact number of shares/certificates issued and the precise </w:t>
      </w:r>
      <w:hyperlink r:id="rId27">
        <w:r>
          <w:rPr>
            <w:rFonts w:ascii="Arial" w:eastAsia="Arial" w:hAnsi="Arial" w:cs="Arial"/>
          </w:rPr>
          <w:t>offering price</w:t>
        </w:r>
      </w:hyperlink>
      <w:r>
        <w:rPr>
          <w:rFonts w:ascii="Arial" w:eastAsia="Arial" w:hAnsi="Arial" w:cs="Arial"/>
          <w:highlight w:val="white"/>
        </w:rPr>
        <w:t xml:space="preserve">, is printed after the deal has been made effective. In the case of mutual funds, a fund prospectus contains details on its objectives, </w:t>
      </w:r>
      <w:hyperlink r:id="rId28">
        <w:r>
          <w:rPr>
            <w:rFonts w:ascii="Arial" w:eastAsia="Arial" w:hAnsi="Arial" w:cs="Arial"/>
          </w:rPr>
          <w:t>investment strategies</w:t>
        </w:r>
      </w:hyperlink>
      <w:r>
        <w:rPr>
          <w:rFonts w:ascii="Arial" w:eastAsia="Arial" w:hAnsi="Arial" w:cs="Arial"/>
          <w:highlight w:val="white"/>
        </w:rPr>
        <w:t>, risks, performance, distribution policy, fees and expenses, and fund management.</w:t>
      </w:r>
    </w:p>
    <w:p w:rsidR="00D35037" w:rsidRDefault="00D35037">
      <w:pPr>
        <w:pStyle w:val="normal0"/>
        <w:pBdr>
          <w:top w:val="nil"/>
          <w:left w:val="nil"/>
          <w:bottom w:val="nil"/>
          <w:right w:val="nil"/>
          <w:between w:val="nil"/>
        </w:pBdr>
        <w:ind w:left="1440" w:hanging="720"/>
        <w:rPr>
          <w:rFonts w:ascii="Arial" w:eastAsia="Arial" w:hAnsi="Arial" w:cs="Arial"/>
        </w:rPr>
      </w:pPr>
    </w:p>
    <w:p w:rsidR="00D35037" w:rsidRDefault="003608E1">
      <w:pPr>
        <w:pStyle w:val="normal0"/>
        <w:pBdr>
          <w:top w:val="nil"/>
          <w:left w:val="nil"/>
          <w:bottom w:val="nil"/>
          <w:right w:val="nil"/>
          <w:between w:val="nil"/>
        </w:pBdr>
        <w:ind w:left="1440" w:hanging="720"/>
        <w:rPr>
          <w:rFonts w:ascii="Arial" w:eastAsia="Arial" w:hAnsi="Arial" w:cs="Arial"/>
        </w:rPr>
      </w:pPr>
      <w:r>
        <w:rPr>
          <w:rFonts w:ascii="Arial" w:eastAsia="Arial" w:hAnsi="Arial" w:cs="Arial"/>
        </w:rPr>
        <w:t xml:space="preserve"> </w:t>
      </w:r>
    </w:p>
    <w:p w:rsidR="00D35037" w:rsidRDefault="003608E1">
      <w:pPr>
        <w:pStyle w:val="normal0"/>
        <w:pBdr>
          <w:top w:val="nil"/>
          <w:left w:val="nil"/>
          <w:bottom w:val="nil"/>
          <w:right w:val="nil"/>
          <w:between w:val="nil"/>
        </w:pBdr>
        <w:ind w:left="1440" w:hanging="720"/>
        <w:rPr>
          <w:rFonts w:ascii="Arial" w:eastAsia="Arial" w:hAnsi="Arial" w:cs="Arial"/>
          <w:highlight w:val="white"/>
        </w:rPr>
      </w:pPr>
      <w:r>
        <w:rPr>
          <w:rFonts w:ascii="Arial" w:eastAsia="Arial" w:hAnsi="Arial" w:cs="Arial"/>
          <w:highlight w:val="white"/>
        </w:rPr>
        <w:t>Portfolio - A portfolio is a grouping of financial assets such as stocks, bonds, commodities, currencies and cash equivalents, as well as their fund counterparts, including mutual, exchange-traded and closed funds.</w:t>
      </w:r>
    </w:p>
    <w:p w:rsidR="00D35037" w:rsidRDefault="00D35037">
      <w:pPr>
        <w:pStyle w:val="normal0"/>
        <w:pBdr>
          <w:top w:val="nil"/>
          <w:left w:val="nil"/>
          <w:bottom w:val="nil"/>
          <w:right w:val="nil"/>
          <w:between w:val="nil"/>
        </w:pBdr>
        <w:ind w:left="1440" w:hanging="720"/>
        <w:rPr>
          <w:rFonts w:ascii="Arial" w:eastAsia="Arial" w:hAnsi="Arial" w:cs="Arial"/>
        </w:rPr>
      </w:pPr>
    </w:p>
    <w:p w:rsidR="00D35037" w:rsidRDefault="00D35037">
      <w:pPr>
        <w:pStyle w:val="normal0"/>
        <w:pBdr>
          <w:top w:val="nil"/>
          <w:left w:val="nil"/>
          <w:bottom w:val="nil"/>
          <w:right w:val="nil"/>
          <w:between w:val="nil"/>
        </w:pBdr>
        <w:ind w:left="1440" w:hanging="720"/>
        <w:rPr>
          <w:rFonts w:ascii="Arial" w:eastAsia="Arial" w:hAnsi="Arial" w:cs="Arial"/>
        </w:rPr>
      </w:pP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Few of mutual funds companies are,</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Arial" w:eastAsia="Arial" w:hAnsi="Arial" w:cs="Arial"/>
          <w:highlight w:val="white"/>
        </w:rPr>
      </w:pPr>
      <w:r>
        <w:rPr>
          <w:rFonts w:ascii="Helvetica Neue" w:eastAsia="Helvetica Neue" w:hAnsi="Helvetica Neue" w:cs="Helvetica Neue"/>
        </w:rPr>
        <w:t xml:space="preserve">Vanguard - </w:t>
      </w:r>
      <w:r>
        <w:rPr>
          <w:rFonts w:ascii="Arial" w:eastAsia="Arial" w:hAnsi="Arial" w:cs="Arial"/>
          <w:b/>
          <w:highlight w:val="white"/>
        </w:rPr>
        <w:t>Vanguard</w:t>
      </w:r>
      <w:r>
        <w:rPr>
          <w:rFonts w:ascii="Arial" w:eastAsia="Arial" w:hAnsi="Arial" w:cs="Arial"/>
          <w:highlight w:val="white"/>
        </w:rPr>
        <w:t xml:space="preserve"> is one of the world's largest investment companies, with more than $3 trillion in global assets.</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American Funds growth fund of America (AGTHX)</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Arial" w:eastAsia="Arial" w:hAnsi="Arial" w:cs="Arial"/>
          <w:highlight w:val="white"/>
        </w:rPr>
      </w:pPr>
      <w:r>
        <w:rPr>
          <w:rFonts w:ascii="Helvetica Neue" w:eastAsia="Helvetica Neue" w:hAnsi="Helvetica Neue" w:cs="Helvetica Neue"/>
        </w:rPr>
        <w:t>index fund - Stocks bought on companies that constitutes to S&amp;P 500.</w:t>
      </w:r>
      <w:r>
        <w:rPr>
          <w:rFonts w:ascii="Arial" w:eastAsia="Arial" w:hAnsi="Arial" w:cs="Arial"/>
          <w:highlight w:val="white"/>
        </w:rPr>
        <w:t xml:space="preserve">An index fund is a type of mutual </w:t>
      </w:r>
      <w:hyperlink r:id="rId29">
        <w:r>
          <w:rPr>
            <w:rFonts w:ascii="Arial" w:eastAsia="Arial" w:hAnsi="Arial" w:cs="Arial"/>
          </w:rPr>
          <w:t>fund</w:t>
        </w:r>
      </w:hyperlink>
      <w:r>
        <w:rPr>
          <w:rFonts w:ascii="Arial" w:eastAsia="Arial" w:hAnsi="Arial" w:cs="Arial"/>
          <w:highlight w:val="white"/>
        </w:rPr>
        <w:t xml:space="preserve"> with a </w:t>
      </w:r>
      <w:hyperlink r:id="rId30">
        <w:r>
          <w:rPr>
            <w:rFonts w:ascii="Arial" w:eastAsia="Arial" w:hAnsi="Arial" w:cs="Arial"/>
          </w:rPr>
          <w:t>portfolio</w:t>
        </w:r>
      </w:hyperlink>
      <w:r>
        <w:rPr>
          <w:rFonts w:ascii="Arial" w:eastAsia="Arial" w:hAnsi="Arial" w:cs="Arial"/>
          <w:highlight w:val="white"/>
        </w:rPr>
        <w:t xml:space="preserve"> constructed to match or track the components of a </w:t>
      </w:r>
      <w:hyperlink r:id="rId31">
        <w:r>
          <w:rPr>
            <w:rFonts w:ascii="Arial" w:eastAsia="Arial" w:hAnsi="Arial" w:cs="Arial"/>
          </w:rPr>
          <w:t>market index</w:t>
        </w:r>
      </w:hyperlink>
      <w:r>
        <w:rPr>
          <w:rFonts w:ascii="Arial" w:eastAsia="Arial" w:hAnsi="Arial" w:cs="Arial"/>
          <w:highlight w:val="white"/>
        </w:rPr>
        <w:t xml:space="preserve">, such as the </w:t>
      </w:r>
      <w:hyperlink r:id="rId32">
        <w:r>
          <w:rPr>
            <w:rFonts w:ascii="Arial" w:eastAsia="Arial" w:hAnsi="Arial" w:cs="Arial"/>
          </w:rPr>
          <w:t>Standard &amp; Poor's 500 Index</w:t>
        </w:r>
      </w:hyperlink>
      <w:r>
        <w:rPr>
          <w:rFonts w:ascii="Arial" w:eastAsia="Arial" w:hAnsi="Arial" w:cs="Arial"/>
          <w:highlight w:val="white"/>
        </w:rPr>
        <w:t xml:space="preserve"> (S&amp;P 500). An index mutual fund is said to provide broad </w:t>
      </w:r>
      <w:hyperlink r:id="rId33">
        <w:r>
          <w:rPr>
            <w:rFonts w:ascii="Arial" w:eastAsia="Arial" w:hAnsi="Arial" w:cs="Arial"/>
          </w:rPr>
          <w:t>market exposure</w:t>
        </w:r>
      </w:hyperlink>
      <w:r>
        <w:rPr>
          <w:rFonts w:ascii="Arial" w:eastAsia="Arial" w:hAnsi="Arial" w:cs="Arial"/>
          <w:highlight w:val="white"/>
        </w:rPr>
        <w:t xml:space="preserve">, low </w:t>
      </w:r>
      <w:hyperlink r:id="rId34">
        <w:r>
          <w:rPr>
            <w:rFonts w:ascii="Arial" w:eastAsia="Arial" w:hAnsi="Arial" w:cs="Arial"/>
          </w:rPr>
          <w:t>operating expenses</w:t>
        </w:r>
      </w:hyperlink>
      <w:r>
        <w:rPr>
          <w:rFonts w:ascii="Arial" w:eastAsia="Arial" w:hAnsi="Arial" w:cs="Arial"/>
          <w:highlight w:val="white"/>
        </w:rPr>
        <w:t xml:space="preserve"> and low </w:t>
      </w:r>
      <w:hyperlink r:id="rId35">
        <w:r>
          <w:rPr>
            <w:rFonts w:ascii="Arial" w:eastAsia="Arial" w:hAnsi="Arial" w:cs="Arial"/>
          </w:rPr>
          <w:t>portfolio turnover</w:t>
        </w:r>
      </w:hyperlink>
      <w:r>
        <w:rPr>
          <w:rFonts w:ascii="Arial" w:eastAsia="Arial" w:hAnsi="Arial" w:cs="Arial"/>
          <w:highlight w:val="white"/>
        </w:rPr>
        <w:t xml:space="preserve">. These funds adhere to specific rules or standards (e.g. efficient tax management or reducing tracking errors) that stay in place no matter the state of the markets. </w:t>
      </w:r>
    </w:p>
    <w:p w:rsidR="00D35037" w:rsidRDefault="00D35037">
      <w:pPr>
        <w:pStyle w:val="normal0"/>
        <w:pBdr>
          <w:top w:val="nil"/>
          <w:left w:val="nil"/>
          <w:bottom w:val="nil"/>
          <w:right w:val="nil"/>
          <w:between w:val="nil"/>
        </w:pBdr>
        <w:ind w:left="1440" w:hanging="720"/>
        <w:rPr>
          <w:rFonts w:ascii="Arial" w:eastAsia="Arial" w:hAnsi="Arial" w:cs="Arial"/>
        </w:rPr>
      </w:pPr>
    </w:p>
    <w:p w:rsidR="00D35037" w:rsidRDefault="003608E1">
      <w:pPr>
        <w:pStyle w:val="normal0"/>
        <w:pBdr>
          <w:top w:val="nil"/>
          <w:left w:val="nil"/>
          <w:bottom w:val="nil"/>
          <w:right w:val="nil"/>
          <w:between w:val="nil"/>
        </w:pBdr>
        <w:ind w:left="1440" w:hanging="720"/>
        <w:rPr>
          <w:rFonts w:ascii="Arial" w:eastAsia="Arial" w:hAnsi="Arial" w:cs="Arial"/>
          <w:highlight w:val="white"/>
        </w:rPr>
      </w:pPr>
      <w:r>
        <w:rPr>
          <w:rFonts w:ascii="Arial" w:eastAsia="Arial" w:hAnsi="Arial" w:cs="Arial"/>
          <w:highlight w:val="white"/>
        </w:rPr>
        <w:lastRenderedPageBreak/>
        <w:t xml:space="preserve">Standard &amp; Poor - Standard &amp; Poor's (S&amp;P) is the world's </w:t>
      </w:r>
      <w:hyperlink r:id="rId36">
        <w:r>
          <w:rPr>
            <w:rFonts w:ascii="Arial" w:eastAsia="Arial" w:hAnsi="Arial" w:cs="Arial"/>
          </w:rPr>
          <w:t>leading index provider</w:t>
        </w:r>
      </w:hyperlink>
      <w:r>
        <w:rPr>
          <w:rFonts w:ascii="Arial" w:eastAsia="Arial" w:hAnsi="Arial" w:cs="Arial"/>
          <w:highlight w:val="white"/>
        </w:rPr>
        <w:t xml:space="preserve"> and the foremost source of independent credit ratings. </w:t>
      </w:r>
    </w:p>
    <w:p w:rsidR="00D35037" w:rsidRDefault="00D35037">
      <w:pPr>
        <w:pStyle w:val="normal0"/>
        <w:pBdr>
          <w:top w:val="nil"/>
          <w:left w:val="nil"/>
          <w:bottom w:val="nil"/>
          <w:right w:val="nil"/>
          <w:between w:val="nil"/>
        </w:pBdr>
        <w:ind w:left="1440" w:hanging="720"/>
        <w:rPr>
          <w:rFonts w:ascii="Arial" w:eastAsia="Arial" w:hAnsi="Arial" w:cs="Arial"/>
        </w:rPr>
      </w:pPr>
    </w:p>
    <w:p w:rsidR="00D35037" w:rsidRDefault="00D35037">
      <w:pPr>
        <w:pStyle w:val="normal0"/>
        <w:pBdr>
          <w:top w:val="nil"/>
          <w:left w:val="nil"/>
          <w:bottom w:val="nil"/>
          <w:right w:val="nil"/>
          <w:between w:val="nil"/>
        </w:pBdr>
        <w:ind w:left="1440" w:hanging="720"/>
        <w:rPr>
          <w:rFonts w:ascii="Arial" w:eastAsia="Arial" w:hAnsi="Arial" w:cs="Arial"/>
        </w:rPr>
      </w:pPr>
    </w:p>
    <w:p w:rsidR="00D35037" w:rsidRDefault="003608E1">
      <w:pPr>
        <w:pStyle w:val="normal0"/>
        <w:pBdr>
          <w:top w:val="nil"/>
          <w:left w:val="nil"/>
          <w:bottom w:val="nil"/>
          <w:right w:val="nil"/>
          <w:between w:val="nil"/>
        </w:pBdr>
        <w:ind w:left="1440" w:hanging="720"/>
        <w:rPr>
          <w:rFonts w:ascii="Arial" w:eastAsia="Arial" w:hAnsi="Arial" w:cs="Arial"/>
          <w:highlight w:val="white"/>
        </w:rPr>
      </w:pPr>
      <w:r>
        <w:rPr>
          <w:rFonts w:ascii="Arial" w:eastAsia="Arial" w:hAnsi="Arial" w:cs="Arial"/>
          <w:highlight w:val="white"/>
        </w:rPr>
        <w:t>S&amp;P 500 Index - The S&amp;P 500 Index launched in March 1957. It was the first index to be published daily, and it is a common benchmark for determining the overall health of the U.S. stock market. The S&amp;P 500 Index contains 500 of the largest stocks in the United States, making it a tool to gauge the overall health of large American companies. More than $7.8 trillion is benchmarked to the index.</w:t>
      </w:r>
    </w:p>
    <w:p w:rsidR="00D35037" w:rsidRDefault="00D35037">
      <w:pPr>
        <w:pStyle w:val="normal0"/>
        <w:pBdr>
          <w:top w:val="nil"/>
          <w:left w:val="nil"/>
          <w:bottom w:val="nil"/>
          <w:right w:val="nil"/>
          <w:between w:val="nil"/>
        </w:pBdr>
        <w:ind w:left="1440" w:hanging="720"/>
        <w:rPr>
          <w:rFonts w:ascii="Arial" w:eastAsia="Arial" w:hAnsi="Arial" w:cs="Arial"/>
        </w:rPr>
      </w:pPr>
    </w:p>
    <w:p w:rsidR="00D35037" w:rsidRDefault="00D35037">
      <w:pPr>
        <w:pStyle w:val="normal0"/>
        <w:pBdr>
          <w:top w:val="nil"/>
          <w:left w:val="nil"/>
          <w:bottom w:val="nil"/>
          <w:right w:val="nil"/>
          <w:between w:val="nil"/>
        </w:pBdr>
        <w:ind w:left="1440" w:hanging="720"/>
        <w:rPr>
          <w:rFonts w:ascii="Arial" w:eastAsia="Arial" w:hAnsi="Arial" w:cs="Arial"/>
        </w:rPr>
      </w:pPr>
    </w:p>
    <w:p w:rsidR="00D35037" w:rsidRDefault="003608E1">
      <w:pPr>
        <w:pStyle w:val="normal0"/>
        <w:pBdr>
          <w:top w:val="nil"/>
          <w:left w:val="nil"/>
          <w:bottom w:val="nil"/>
          <w:right w:val="nil"/>
          <w:between w:val="nil"/>
        </w:pBdr>
        <w:ind w:left="1440" w:hanging="720"/>
        <w:rPr>
          <w:rFonts w:ascii="Arial" w:eastAsia="Arial" w:hAnsi="Arial" w:cs="Arial"/>
        </w:rPr>
      </w:pPr>
      <w:r>
        <w:rPr>
          <w:rFonts w:ascii="Arial" w:eastAsia="Arial" w:hAnsi="Arial" w:cs="Arial"/>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Morningstar – provide ratings on Mutual funds</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Account - &gt; Products or platforms. (</w:t>
      </w:r>
      <w:r w:rsidR="009306D0">
        <w:rPr>
          <w:rFonts w:ascii="Helvetica Neue" w:eastAsia="Helvetica Neue" w:hAnsi="Helvetica Neue" w:cs="Helvetica Neue"/>
        </w:rPr>
        <w:t>Type</w:t>
      </w:r>
      <w:r>
        <w:rPr>
          <w:rFonts w:ascii="Helvetica Neue" w:eastAsia="Helvetica Neue" w:hAnsi="Helvetica Neue" w:cs="Helvetica Neue"/>
        </w:rPr>
        <w:t xml:space="preserve"> of money being invested)</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Platform accounts (products)  - 8 products</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Elite Index, Elite Active, Elite Hybrid, AAMA, ICON, RUSS, DFA</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Non Platform Accounts such as Check and App/Direct accounts</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Arial" w:eastAsia="Arial" w:hAnsi="Arial" w:cs="Arial"/>
          <w:highlight w:val="white"/>
        </w:rPr>
      </w:pPr>
      <w:r>
        <w:rPr>
          <w:rFonts w:ascii="Helvetica Neue" w:eastAsia="Helvetica Neue" w:hAnsi="Helvetica Neue" w:cs="Helvetica Neue"/>
        </w:rPr>
        <w:t xml:space="preserve">T RowePrice - Asset management &amp; Advisory company.  </w:t>
      </w:r>
      <w:r>
        <w:rPr>
          <w:rFonts w:ascii="Arial" w:eastAsia="Arial" w:hAnsi="Arial" w:cs="Arial"/>
          <w:highlight w:val="white"/>
        </w:rPr>
        <w:t>T. Rowe Price Group, Inc. is an American publicly owned global asset management firm that offers funds, advisory services, account management, and retirement plans and services for individuals, institutions, and financial intermediaries.</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Client – a person or organization using the services of other person or company</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Trading account/broker - ETrade. Ameritrade, Fidelity and Charles Schwab</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Arial" w:eastAsia="Arial" w:hAnsi="Arial" w:cs="Arial"/>
          <w:highlight w:val="white"/>
        </w:rPr>
      </w:pPr>
      <w:r>
        <w:rPr>
          <w:rFonts w:ascii="Arial" w:eastAsia="Arial" w:hAnsi="Arial" w:cs="Arial"/>
          <w:highlight w:val="white"/>
        </w:rPr>
        <w:t xml:space="preserve">A trading account is similar to a traditional bank account, holding cash and securities, and is administered by an investment dealer. The account is held at a </w:t>
      </w:r>
      <w:hyperlink r:id="rId37">
        <w:r>
          <w:rPr>
            <w:rFonts w:ascii="Arial" w:eastAsia="Arial" w:hAnsi="Arial" w:cs="Arial"/>
          </w:rPr>
          <w:t>financial institution</w:t>
        </w:r>
      </w:hyperlink>
      <w:r>
        <w:rPr>
          <w:rFonts w:ascii="Arial" w:eastAsia="Arial" w:hAnsi="Arial" w:cs="Arial"/>
          <w:highlight w:val="white"/>
        </w:rPr>
        <w:t xml:space="preserve"> and administered by an investment </w:t>
      </w:r>
      <w:hyperlink r:id="rId38">
        <w:r>
          <w:rPr>
            <w:rFonts w:ascii="Arial" w:eastAsia="Arial" w:hAnsi="Arial" w:cs="Arial"/>
          </w:rPr>
          <w:t>dealer</w:t>
        </w:r>
      </w:hyperlink>
      <w:r>
        <w:rPr>
          <w:rFonts w:ascii="Arial" w:eastAsia="Arial" w:hAnsi="Arial" w:cs="Arial"/>
          <w:highlight w:val="white"/>
        </w:rPr>
        <w:t xml:space="preserve"> </w:t>
      </w:r>
    </w:p>
    <w:p w:rsidR="00D35037" w:rsidRDefault="00D35037">
      <w:pPr>
        <w:pStyle w:val="normal0"/>
        <w:pBdr>
          <w:top w:val="nil"/>
          <w:left w:val="nil"/>
          <w:bottom w:val="nil"/>
          <w:right w:val="nil"/>
          <w:between w:val="nil"/>
        </w:pBdr>
        <w:ind w:left="1440" w:hanging="720"/>
        <w:rPr>
          <w:rFonts w:ascii="Arial" w:eastAsia="Arial" w:hAnsi="Arial" w:cs="Arial"/>
        </w:rPr>
      </w:pPr>
    </w:p>
    <w:p w:rsidR="00D35037" w:rsidRDefault="003608E1">
      <w:pPr>
        <w:pStyle w:val="normal0"/>
        <w:pBdr>
          <w:top w:val="nil"/>
          <w:left w:val="nil"/>
          <w:bottom w:val="nil"/>
          <w:right w:val="nil"/>
          <w:between w:val="nil"/>
        </w:pBdr>
        <w:ind w:left="1440" w:hanging="720"/>
        <w:rPr>
          <w:rFonts w:ascii="Arial" w:eastAsia="Arial" w:hAnsi="Arial" w:cs="Arial"/>
          <w:highlight w:val="white"/>
        </w:rPr>
      </w:pPr>
      <w:r>
        <w:rPr>
          <w:rFonts w:ascii="Arial" w:eastAsia="Arial" w:hAnsi="Arial" w:cs="Arial"/>
          <w:highlight w:val="white"/>
        </w:rPr>
        <w:t>A brokerage account is an investment account.   It is an arrangement between an investor and a licensed brokerage firm permitting the investor to deposit funds with the firm and place investment orders through the brokerage. The investor owns the assets contained in the brokerage account.</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Brokerage/Retail</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Arial" w:eastAsia="Arial" w:hAnsi="Arial" w:cs="Arial"/>
          <w:highlight w:val="white"/>
        </w:rPr>
      </w:pPr>
      <w:r>
        <w:rPr>
          <w:rFonts w:ascii="Helvetica Neue" w:eastAsia="Helvetica Neue" w:hAnsi="Helvetica Neue" w:cs="Helvetica Neue"/>
        </w:rPr>
        <w:lastRenderedPageBreak/>
        <w:t xml:space="preserve">Retail Broker – </w:t>
      </w:r>
      <w:r>
        <w:rPr>
          <w:rFonts w:ascii="Arial" w:eastAsia="Arial" w:hAnsi="Arial" w:cs="Arial"/>
          <w:highlight w:val="white"/>
        </w:rPr>
        <w:t xml:space="preserve">Sales agents who work for </w:t>
      </w:r>
      <w:r>
        <w:rPr>
          <w:rFonts w:ascii="Arial" w:eastAsia="Arial" w:hAnsi="Arial" w:cs="Arial"/>
          <w:b/>
          <w:highlight w:val="white"/>
        </w:rPr>
        <w:t>retail brokerage</w:t>
      </w:r>
      <w:r>
        <w:rPr>
          <w:rFonts w:ascii="Arial" w:eastAsia="Arial" w:hAnsi="Arial" w:cs="Arial"/>
          <w:highlight w:val="white"/>
        </w:rPr>
        <w:t xml:space="preserve"> companies, and who are licensed to sell securities, are commonly referred to as </w:t>
      </w:r>
      <w:r>
        <w:rPr>
          <w:rFonts w:ascii="Arial" w:eastAsia="Arial" w:hAnsi="Arial" w:cs="Arial"/>
          <w:b/>
          <w:highlight w:val="white"/>
        </w:rPr>
        <w:t>retail</w:t>
      </w:r>
      <w:r>
        <w:rPr>
          <w:rFonts w:ascii="Arial" w:eastAsia="Arial" w:hAnsi="Arial" w:cs="Arial"/>
          <w:highlight w:val="white"/>
        </w:rPr>
        <w:t xml:space="preserve"> brokers, stockbrokers</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Brokerage account vs Advisory account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Brokerage account – in which clients typically pay a commission to the Financial institute on each transaction in the account</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Arial" w:eastAsia="Arial" w:hAnsi="Arial" w:cs="Arial"/>
          <w:highlight w:val="white"/>
        </w:rPr>
      </w:pPr>
      <w:r>
        <w:rPr>
          <w:rFonts w:ascii="Arial" w:eastAsia="Arial" w:hAnsi="Arial" w:cs="Arial"/>
          <w:highlight w:val="white"/>
        </w:rPr>
        <w:t>An advisor account is a type of investment account where investment advisory services are included to help a client formulate and implement investment purchases and strategies.  The fee structure of any advisor account is typically asset based, with an annual fee paid by the client based on the percent of assets held in the account.  Clients do not pay commissions in an advisory relationship.</w:t>
      </w:r>
    </w:p>
    <w:p w:rsidR="00D35037" w:rsidRDefault="00D35037">
      <w:pPr>
        <w:pStyle w:val="normal0"/>
        <w:pBdr>
          <w:top w:val="nil"/>
          <w:left w:val="nil"/>
          <w:bottom w:val="nil"/>
          <w:right w:val="nil"/>
          <w:between w:val="nil"/>
        </w:pBdr>
        <w:ind w:left="1440" w:hanging="720"/>
        <w:rPr>
          <w:rFonts w:ascii="Arial" w:eastAsia="Arial" w:hAnsi="Arial" w:cs="Arial"/>
        </w:rPr>
      </w:pPr>
    </w:p>
    <w:p w:rsidR="00D35037" w:rsidRDefault="00D35037">
      <w:pPr>
        <w:pStyle w:val="normal0"/>
        <w:pBdr>
          <w:top w:val="nil"/>
          <w:left w:val="nil"/>
          <w:bottom w:val="nil"/>
          <w:right w:val="nil"/>
          <w:between w:val="nil"/>
        </w:pBdr>
        <w:ind w:left="1440" w:hanging="720"/>
        <w:rPr>
          <w:rFonts w:ascii="Arial" w:eastAsia="Arial" w:hAnsi="Arial" w:cs="Arial"/>
        </w:rPr>
      </w:pP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Rep ID/ Rep Number</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ID</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CRD Branches. -  Central registration Depository.  It is an automated database maintained by NASD (</w:t>
      </w:r>
      <w:r>
        <w:rPr>
          <w:rFonts w:ascii="Arial" w:eastAsia="Arial" w:hAnsi="Arial" w:cs="Arial"/>
          <w:highlight w:val="white"/>
        </w:rPr>
        <w:t>National Association of Securities Dealers</w:t>
      </w:r>
      <w:r>
        <w:rPr>
          <w:rFonts w:ascii="Calibri" w:eastAsia="Calibri" w:hAnsi="Calibri" w:cs="Calibri"/>
        </w:rPr>
        <w:t>)</w:t>
      </w: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The database contains records and information about registered securities employees, including employment history, licensing status, the firms that employ them, and any disciplinary actions taken against them.</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DBA (Doing Business As)</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SourceSocialCode table</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Beneficiary (Account type)</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AccountCrossRef. (Type = 7  acct holder, =6 Rep)</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Using the above we can find client from the column PlayerId</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Employer</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403 B</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Arial" w:eastAsia="Arial" w:hAnsi="Arial" w:cs="Arial"/>
          <w:sz w:val="27"/>
          <w:szCs w:val="27"/>
          <w:highlight w:val="white"/>
        </w:rPr>
      </w:pPr>
      <w:r>
        <w:rPr>
          <w:rFonts w:ascii="Arial" w:eastAsia="Arial" w:hAnsi="Arial" w:cs="Arial"/>
          <w:sz w:val="27"/>
          <w:szCs w:val="27"/>
          <w:highlight w:val="white"/>
        </w:rPr>
        <w:t xml:space="preserve">A </w:t>
      </w:r>
      <w:r>
        <w:rPr>
          <w:rFonts w:ascii="Arial" w:eastAsia="Arial" w:hAnsi="Arial" w:cs="Arial"/>
          <w:sz w:val="27"/>
          <w:szCs w:val="27"/>
        </w:rPr>
        <w:t>403b</w:t>
      </w:r>
      <w:r>
        <w:rPr>
          <w:rFonts w:ascii="Arial" w:eastAsia="Arial" w:hAnsi="Arial" w:cs="Arial"/>
          <w:sz w:val="27"/>
          <w:szCs w:val="27"/>
          <w:highlight w:val="white"/>
        </w:rPr>
        <w:t xml:space="preserve"> is a tax-deferred retirement plan that is very similar to a </w:t>
      </w:r>
      <w:r>
        <w:rPr>
          <w:rFonts w:ascii="Arial" w:eastAsia="Arial" w:hAnsi="Arial" w:cs="Arial"/>
          <w:sz w:val="27"/>
          <w:szCs w:val="27"/>
        </w:rPr>
        <w:t>401k</w:t>
      </w:r>
      <w:r>
        <w:rPr>
          <w:rFonts w:ascii="Arial" w:eastAsia="Arial" w:hAnsi="Arial" w:cs="Arial"/>
          <w:sz w:val="27"/>
          <w:szCs w:val="27"/>
          <w:highlight w:val="white"/>
        </w:rPr>
        <w:t>.</w:t>
      </w:r>
    </w:p>
    <w:p w:rsidR="00D35037" w:rsidRDefault="003608E1">
      <w:pPr>
        <w:pStyle w:val="normal0"/>
        <w:pBdr>
          <w:top w:val="nil"/>
          <w:left w:val="nil"/>
          <w:bottom w:val="nil"/>
          <w:right w:val="nil"/>
          <w:between w:val="nil"/>
        </w:pBdr>
        <w:ind w:left="1440" w:hanging="720"/>
        <w:rPr>
          <w:rFonts w:ascii="Arial" w:eastAsia="Arial" w:hAnsi="Arial" w:cs="Arial"/>
          <w:sz w:val="27"/>
          <w:szCs w:val="27"/>
          <w:highlight w:val="white"/>
        </w:rPr>
      </w:pPr>
      <w:r>
        <w:rPr>
          <w:rFonts w:ascii="Arial" w:eastAsia="Arial" w:hAnsi="Arial" w:cs="Arial"/>
          <w:sz w:val="27"/>
          <w:szCs w:val="27"/>
          <w:highlight w:val="white"/>
        </w:rPr>
        <w:t xml:space="preserve">The 403b is administered by a financial management company chosen by your employer (or one of several they’ll allow you to choose from) and you select mutual funds and </w:t>
      </w:r>
      <w:r>
        <w:rPr>
          <w:rFonts w:ascii="Arial" w:eastAsia="Arial" w:hAnsi="Arial" w:cs="Arial"/>
          <w:sz w:val="27"/>
          <w:szCs w:val="27"/>
        </w:rPr>
        <w:t>annuities</w:t>
      </w:r>
      <w:r>
        <w:rPr>
          <w:rFonts w:ascii="Arial" w:eastAsia="Arial" w:hAnsi="Arial" w:cs="Arial"/>
          <w:sz w:val="27"/>
          <w:szCs w:val="27"/>
          <w:highlight w:val="white"/>
        </w:rPr>
        <w:t xml:space="preserve"> to invest your money.</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D35037">
      <w:pPr>
        <w:pStyle w:val="normal0"/>
        <w:pBdr>
          <w:top w:val="nil"/>
          <w:left w:val="nil"/>
          <w:bottom w:val="nil"/>
          <w:right w:val="nil"/>
          <w:between w:val="nil"/>
        </w:pBdr>
        <w:ind w:left="1440" w:hanging="720"/>
        <w:rPr>
          <w:rFonts w:ascii="Calibri" w:eastAsia="Calibri" w:hAnsi="Calibri" w:cs="Calibri"/>
        </w:rPr>
      </w:pP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401 K accounts</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lastRenderedPageBreak/>
        <w:t xml:space="preserve"> </w:t>
      </w:r>
    </w:p>
    <w:p w:rsidR="00D35037" w:rsidRDefault="003608E1">
      <w:pPr>
        <w:pStyle w:val="normal0"/>
        <w:pBdr>
          <w:top w:val="nil"/>
          <w:left w:val="nil"/>
          <w:bottom w:val="nil"/>
          <w:right w:val="nil"/>
          <w:between w:val="nil"/>
        </w:pBdr>
        <w:ind w:left="1440" w:hanging="720"/>
        <w:rPr>
          <w:rFonts w:ascii="Arial" w:eastAsia="Arial" w:hAnsi="Arial" w:cs="Arial"/>
          <w:sz w:val="27"/>
          <w:szCs w:val="27"/>
          <w:highlight w:val="white"/>
        </w:rPr>
      </w:pPr>
      <w:r>
        <w:rPr>
          <w:rFonts w:ascii="Arial" w:eastAsia="Arial" w:hAnsi="Arial" w:cs="Arial"/>
          <w:sz w:val="27"/>
          <w:szCs w:val="27"/>
          <w:highlight w:val="white"/>
        </w:rPr>
        <w:t>Difference between 401k and 403b</w:t>
      </w:r>
    </w:p>
    <w:p w:rsidR="00D35037" w:rsidRDefault="003608E1">
      <w:pPr>
        <w:pStyle w:val="normal0"/>
        <w:pBdr>
          <w:top w:val="nil"/>
          <w:left w:val="nil"/>
          <w:bottom w:val="nil"/>
          <w:right w:val="nil"/>
          <w:between w:val="nil"/>
        </w:pBdr>
        <w:ind w:left="1440" w:hanging="720"/>
        <w:rPr>
          <w:rFonts w:ascii="Arial" w:eastAsia="Arial" w:hAnsi="Arial" w:cs="Arial"/>
          <w:sz w:val="27"/>
          <w:szCs w:val="27"/>
          <w:highlight w:val="white"/>
        </w:rPr>
      </w:pPr>
      <w:r>
        <w:rPr>
          <w:rFonts w:ascii="Arial" w:eastAsia="Arial" w:hAnsi="Arial" w:cs="Arial"/>
          <w:sz w:val="27"/>
          <w:szCs w:val="27"/>
          <w:highlight w:val="white"/>
        </w:rPr>
        <w:t xml:space="preserve"> </w:t>
      </w:r>
    </w:p>
    <w:p w:rsidR="00D35037" w:rsidRDefault="003608E1">
      <w:pPr>
        <w:pStyle w:val="normal0"/>
        <w:pBdr>
          <w:top w:val="nil"/>
          <w:left w:val="nil"/>
          <w:bottom w:val="nil"/>
          <w:right w:val="nil"/>
          <w:between w:val="nil"/>
        </w:pBdr>
        <w:ind w:left="1440" w:hanging="720"/>
        <w:rPr>
          <w:rFonts w:ascii="Arial" w:eastAsia="Arial" w:hAnsi="Arial" w:cs="Arial"/>
          <w:sz w:val="27"/>
          <w:szCs w:val="27"/>
          <w:highlight w:val="white"/>
        </w:rPr>
      </w:pPr>
      <w:r>
        <w:rPr>
          <w:rFonts w:ascii="Arial" w:eastAsia="Arial" w:hAnsi="Arial" w:cs="Arial"/>
          <w:sz w:val="27"/>
          <w:szCs w:val="27"/>
          <w:highlight w:val="white"/>
        </w:rPr>
        <w:t>The basic difference is that a 403b is used by nonprofit companies, religious groups, school districts, and governmental organizations. The law allows these organizations to be exempt from certain administrative processes that apply to 401k plans. In other words, administrative costs for a 403b are lower. This allows organizations with very small budgets to help their employees save for retirement.</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Arial" w:eastAsia="Arial" w:hAnsi="Arial" w:cs="Arial"/>
          <w:sz w:val="27"/>
          <w:szCs w:val="27"/>
          <w:highlight w:val="white"/>
        </w:rPr>
      </w:pPr>
      <w:r>
        <w:rPr>
          <w:rFonts w:ascii="Arial" w:eastAsia="Arial" w:hAnsi="Arial" w:cs="Arial"/>
          <w:sz w:val="27"/>
          <w:szCs w:val="27"/>
          <w:highlight w:val="white"/>
        </w:rPr>
        <w:t>Cost: The difference in cost between a 401k and a 403b can be either small or substantial. Your cost will be determined by what you invest in, the level of service the management company provides, and who the company is.</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Roth 403 B</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457</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Arial" w:eastAsia="Arial" w:hAnsi="Arial" w:cs="Arial"/>
          <w:color w:val="222222"/>
          <w:highlight w:val="white"/>
        </w:rPr>
      </w:pPr>
      <w:r>
        <w:rPr>
          <w:rFonts w:ascii="Arial" w:eastAsia="Arial" w:hAnsi="Arial" w:cs="Arial"/>
          <w:color w:val="222222"/>
          <w:highlight w:val="white"/>
        </w:rPr>
        <w:t xml:space="preserve">The </w:t>
      </w:r>
      <w:r>
        <w:rPr>
          <w:rFonts w:ascii="Arial" w:eastAsia="Arial" w:hAnsi="Arial" w:cs="Arial"/>
          <w:b/>
          <w:color w:val="222222"/>
        </w:rPr>
        <w:t>457 plan</w:t>
      </w:r>
      <w:r>
        <w:rPr>
          <w:rFonts w:ascii="Arial" w:eastAsia="Arial" w:hAnsi="Arial" w:cs="Arial"/>
          <w:color w:val="222222"/>
          <w:highlight w:val="white"/>
        </w:rPr>
        <w:t xml:space="preserve"> is a type of non-qualified, tax advantaged deferred-compensation retirement </w:t>
      </w:r>
      <w:r>
        <w:rPr>
          <w:rFonts w:ascii="Arial" w:eastAsia="Arial" w:hAnsi="Arial" w:cs="Arial"/>
          <w:b/>
          <w:color w:val="222222"/>
        </w:rPr>
        <w:t>plan</w:t>
      </w:r>
      <w:r w:rsidR="00FB2CF0">
        <w:rPr>
          <w:rFonts w:ascii="Arial" w:eastAsia="Arial" w:hAnsi="Arial" w:cs="Arial"/>
          <w:b/>
          <w:color w:val="222222"/>
        </w:rPr>
        <w:t xml:space="preserve"> </w:t>
      </w:r>
      <w:r>
        <w:rPr>
          <w:rFonts w:ascii="Arial" w:eastAsia="Arial" w:hAnsi="Arial" w:cs="Arial"/>
          <w:color w:val="222222"/>
          <w:highlight w:val="white"/>
        </w:rPr>
        <w:t xml:space="preserve">that is available for governmental and certain non-governmental employers in the United States. The employer provides the </w:t>
      </w:r>
      <w:r>
        <w:rPr>
          <w:rFonts w:ascii="Arial" w:eastAsia="Arial" w:hAnsi="Arial" w:cs="Arial"/>
          <w:b/>
          <w:color w:val="222222"/>
        </w:rPr>
        <w:t>plan</w:t>
      </w:r>
      <w:r>
        <w:rPr>
          <w:rFonts w:ascii="Arial" w:eastAsia="Arial" w:hAnsi="Arial" w:cs="Arial"/>
          <w:color w:val="222222"/>
          <w:highlight w:val="white"/>
        </w:rPr>
        <w:t xml:space="preserve"> and the employee defers compensation into it on a pre-tax or after-tax (Roth) basis.</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Arial" w:eastAsia="Arial" w:hAnsi="Arial" w:cs="Arial"/>
          <w:color w:val="222222"/>
          <w:highlight w:val="white"/>
        </w:rPr>
      </w:pPr>
      <w:r>
        <w:rPr>
          <w:rFonts w:ascii="Arial" w:eastAsia="Arial" w:hAnsi="Arial" w:cs="Arial"/>
          <w:b/>
          <w:color w:val="222222"/>
        </w:rPr>
        <w:t>457 plans</w:t>
      </w:r>
      <w:r>
        <w:rPr>
          <w:rFonts w:ascii="Arial" w:eastAsia="Arial" w:hAnsi="Arial" w:cs="Arial"/>
          <w:color w:val="222222"/>
          <w:highlight w:val="white"/>
        </w:rPr>
        <w:t xml:space="preserve">, however, are a type of tax-advantaged non-qualified retirement </w:t>
      </w:r>
      <w:r>
        <w:rPr>
          <w:rFonts w:ascii="Arial" w:eastAsia="Arial" w:hAnsi="Arial" w:cs="Arial"/>
          <w:b/>
          <w:color w:val="222222"/>
        </w:rPr>
        <w:t>plan</w:t>
      </w:r>
      <w:r>
        <w:rPr>
          <w:rFonts w:ascii="Arial" w:eastAsia="Arial" w:hAnsi="Arial" w:cs="Arial"/>
          <w:color w:val="222222"/>
          <w:highlight w:val="white"/>
        </w:rPr>
        <w:t xml:space="preserve"> and are not governed by ERISA. ... Premature withdrawals from a </w:t>
      </w:r>
      <w:r>
        <w:rPr>
          <w:rFonts w:ascii="Arial" w:eastAsia="Arial" w:hAnsi="Arial" w:cs="Arial"/>
          <w:b/>
          <w:color w:val="222222"/>
        </w:rPr>
        <w:t>401(k</w:t>
      </w:r>
      <w:r>
        <w:rPr>
          <w:rFonts w:ascii="Arial" w:eastAsia="Arial" w:hAnsi="Arial" w:cs="Arial"/>
          <w:color w:val="222222"/>
          <w:highlight w:val="white"/>
        </w:rPr>
        <w:t xml:space="preserve">) result </w:t>
      </w:r>
      <w:r>
        <w:rPr>
          <w:rFonts w:ascii="Arial" w:eastAsia="Arial" w:hAnsi="Arial" w:cs="Arial"/>
          <w:b/>
          <w:color w:val="222222"/>
        </w:rPr>
        <w:t>in</w:t>
      </w:r>
      <w:r>
        <w:rPr>
          <w:rFonts w:ascii="Arial" w:eastAsia="Arial" w:hAnsi="Arial" w:cs="Arial"/>
          <w:color w:val="222222"/>
          <w:highlight w:val="white"/>
        </w:rPr>
        <w:t xml:space="preserve"> an additional 10% tax penalty.</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Arial" w:eastAsia="Arial" w:hAnsi="Arial" w:cs="Arial"/>
          <w:color w:val="222222"/>
          <w:highlight w:val="white"/>
        </w:rPr>
      </w:pPr>
      <w:r>
        <w:rPr>
          <w:rFonts w:ascii="Arial" w:eastAsia="Arial" w:hAnsi="Arial" w:cs="Arial"/>
          <w:color w:val="222222"/>
          <w:highlight w:val="white"/>
        </w:rPr>
        <w:t xml:space="preserve">Unlike with the other </w:t>
      </w:r>
      <w:r>
        <w:rPr>
          <w:rFonts w:ascii="Arial" w:eastAsia="Arial" w:hAnsi="Arial" w:cs="Arial"/>
          <w:b/>
          <w:color w:val="222222"/>
        </w:rPr>
        <w:t>retirement</w:t>
      </w:r>
      <w:r>
        <w:rPr>
          <w:rFonts w:ascii="Arial" w:eastAsia="Arial" w:hAnsi="Arial" w:cs="Arial"/>
          <w:color w:val="222222"/>
          <w:highlight w:val="white"/>
        </w:rPr>
        <w:t xml:space="preserve"> accounts, the IRS </w:t>
      </w:r>
      <w:r>
        <w:rPr>
          <w:rFonts w:ascii="Arial" w:eastAsia="Arial" w:hAnsi="Arial" w:cs="Arial"/>
          <w:b/>
          <w:color w:val="222222"/>
        </w:rPr>
        <w:t>does</w:t>
      </w:r>
      <w:r>
        <w:rPr>
          <w:rFonts w:ascii="Arial" w:eastAsia="Arial" w:hAnsi="Arial" w:cs="Arial"/>
          <w:color w:val="222222"/>
          <w:highlight w:val="white"/>
        </w:rPr>
        <w:t xml:space="preserve"> not penalize </w:t>
      </w:r>
      <w:r>
        <w:rPr>
          <w:rFonts w:ascii="Arial" w:eastAsia="Arial" w:hAnsi="Arial" w:cs="Arial"/>
          <w:b/>
          <w:color w:val="222222"/>
        </w:rPr>
        <w:t>you</w:t>
      </w:r>
      <w:r>
        <w:rPr>
          <w:rFonts w:ascii="Arial" w:eastAsia="Arial" w:hAnsi="Arial" w:cs="Arial"/>
          <w:color w:val="222222"/>
          <w:highlight w:val="white"/>
        </w:rPr>
        <w:t xml:space="preserve"> for taking early withdrawals from a </w:t>
      </w:r>
      <w:r>
        <w:rPr>
          <w:rFonts w:ascii="Arial" w:eastAsia="Arial" w:hAnsi="Arial" w:cs="Arial"/>
          <w:b/>
          <w:color w:val="222222"/>
        </w:rPr>
        <w:t>457</w:t>
      </w:r>
      <w:r>
        <w:rPr>
          <w:rFonts w:ascii="Arial" w:eastAsia="Arial" w:hAnsi="Arial" w:cs="Arial"/>
          <w:color w:val="222222"/>
          <w:highlight w:val="white"/>
        </w:rPr>
        <w:t xml:space="preserve"> account before age 59½.</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Roth 457</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Prospectus</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OES – Order Entry System</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Flow report</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Tables:</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Rep</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Player (Client details)</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lastRenderedPageBreak/>
        <w:t>Address</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Phone</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RepInfo</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Rep_number (ID/Rep number/Rep ID)</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CRD Branches</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DBA (Doing Business As)</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Same advisor can have many rep id</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An advisor may have many DBAs</w:t>
      </w:r>
      <w:r w:rsidR="00DC13E1">
        <w:rPr>
          <w:rFonts w:ascii="Helvetica Neue" w:eastAsia="Helvetica Neue" w:hAnsi="Helvetica Neue" w:cs="Helvetica Neue"/>
        </w:rPr>
        <w:t>`</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Employer is also associated with account</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ER code --- Represent employer</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D94AB2">
      <w:pPr>
        <w:pStyle w:val="normal0"/>
        <w:spacing w:line="392" w:lineRule="auto"/>
        <w:ind w:left="1440" w:hanging="720"/>
        <w:rPr>
          <w:rFonts w:ascii="Arial" w:eastAsia="Arial" w:hAnsi="Arial" w:cs="Arial"/>
          <w:sz w:val="32"/>
          <w:szCs w:val="32"/>
        </w:rPr>
      </w:pPr>
      <w:r>
        <w:rPr>
          <w:rFonts w:ascii="Arial" w:eastAsia="Arial" w:hAnsi="Arial" w:cs="Arial"/>
          <w:sz w:val="32"/>
          <w:szCs w:val="32"/>
        </w:rPr>
        <w:t>I</w:t>
      </w:r>
      <w:r w:rsidR="003608E1">
        <w:rPr>
          <w:rFonts w:ascii="Arial" w:eastAsia="Arial" w:hAnsi="Arial" w:cs="Arial"/>
          <w:sz w:val="32"/>
          <w:szCs w:val="32"/>
        </w:rPr>
        <w:t xml:space="preserve">nvestment </w:t>
      </w:r>
      <w:r w:rsidR="003608E1">
        <w:rPr>
          <w:rFonts w:ascii="Arial" w:eastAsia="Arial" w:hAnsi="Arial" w:cs="Arial"/>
          <w:b/>
          <w:sz w:val="32"/>
          <w:szCs w:val="32"/>
        </w:rPr>
        <w:t>advisory</w:t>
      </w:r>
      <w:r w:rsidR="003608E1">
        <w:rPr>
          <w:rFonts w:ascii="Arial" w:eastAsia="Arial" w:hAnsi="Arial" w:cs="Arial"/>
          <w:sz w:val="32"/>
          <w:szCs w:val="32"/>
        </w:rPr>
        <w:t xml:space="preserve"> relationship in which clients pay an ongoing asset-based fee, in a </w:t>
      </w:r>
      <w:r w:rsidR="003608E1">
        <w:rPr>
          <w:rFonts w:ascii="Arial" w:eastAsia="Arial" w:hAnsi="Arial" w:cs="Arial"/>
          <w:b/>
          <w:sz w:val="32"/>
          <w:szCs w:val="32"/>
        </w:rPr>
        <w:t>brokerage</w:t>
      </w:r>
      <w:r w:rsidR="003608E1">
        <w:rPr>
          <w:rFonts w:ascii="Arial" w:eastAsia="Arial" w:hAnsi="Arial" w:cs="Arial"/>
          <w:sz w:val="32"/>
          <w:szCs w:val="32"/>
        </w:rPr>
        <w:t xml:space="preserve"> relationship, clients typically pay a commission to LPL Financial on each transaction in the account. Clients do not pay commissions in an</w:t>
      </w:r>
      <w:r w:rsidR="00045F59">
        <w:rPr>
          <w:rFonts w:ascii="Arial" w:eastAsia="Arial" w:hAnsi="Arial" w:cs="Arial"/>
          <w:sz w:val="32"/>
          <w:szCs w:val="32"/>
        </w:rPr>
        <w:t xml:space="preserve"> </w:t>
      </w:r>
      <w:r w:rsidR="003608E1">
        <w:rPr>
          <w:rFonts w:ascii="Arial" w:eastAsia="Arial" w:hAnsi="Arial" w:cs="Arial"/>
          <w:b/>
          <w:sz w:val="32"/>
          <w:szCs w:val="32"/>
        </w:rPr>
        <w:t>advisory</w:t>
      </w:r>
      <w:r w:rsidR="003608E1">
        <w:rPr>
          <w:rFonts w:ascii="Arial" w:eastAsia="Arial" w:hAnsi="Arial" w:cs="Arial"/>
          <w:sz w:val="32"/>
          <w:szCs w:val="32"/>
        </w:rPr>
        <w:t xml:space="preserve"> relationship.</w:t>
      </w:r>
    </w:p>
    <w:p w:rsidR="00D35037" w:rsidRDefault="003608E1">
      <w:pPr>
        <w:pStyle w:val="normal0"/>
        <w:spacing w:line="392" w:lineRule="auto"/>
        <w:ind w:left="1440" w:hanging="720"/>
        <w:rPr>
          <w:rFonts w:ascii="Arial" w:eastAsia="Arial" w:hAnsi="Arial" w:cs="Arial"/>
          <w:sz w:val="32"/>
          <w:szCs w:val="32"/>
        </w:rPr>
      </w:pPr>
      <w:r>
        <w:rPr>
          <w:rFonts w:ascii="Arial" w:eastAsia="Arial" w:hAnsi="Arial" w:cs="Arial"/>
          <w:sz w:val="32"/>
          <w:szCs w:val="32"/>
        </w:rPr>
        <w:t xml:space="preserve"> </w:t>
      </w:r>
    </w:p>
    <w:p w:rsidR="00D35037" w:rsidRDefault="003608E1">
      <w:pPr>
        <w:pStyle w:val="normal0"/>
        <w:spacing w:line="392" w:lineRule="auto"/>
        <w:ind w:left="1440" w:hanging="720"/>
        <w:rPr>
          <w:rFonts w:ascii="Arial" w:eastAsia="Arial" w:hAnsi="Arial" w:cs="Arial"/>
          <w:sz w:val="32"/>
          <w:szCs w:val="32"/>
        </w:rPr>
      </w:pPr>
      <w:r>
        <w:rPr>
          <w:rFonts w:ascii="Arial" w:eastAsia="Arial" w:hAnsi="Arial" w:cs="Arial"/>
          <w:sz w:val="32"/>
          <w:szCs w:val="32"/>
        </w:rPr>
        <w:t xml:space="preserve"> </w:t>
      </w:r>
    </w:p>
    <w:p w:rsidR="00D35037" w:rsidRDefault="003608E1">
      <w:pPr>
        <w:pStyle w:val="normal0"/>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b/>
          <w:sz w:val="32"/>
          <w:szCs w:val="32"/>
        </w:rPr>
      </w:pPr>
      <w:r>
        <w:rPr>
          <w:rFonts w:ascii="Helvetica Neue" w:eastAsia="Helvetica Neue" w:hAnsi="Helvetica Neue" w:cs="Helvetica Neue"/>
          <w:b/>
          <w:sz w:val="32"/>
          <w:szCs w:val="32"/>
        </w:rPr>
        <w:t>Session 2:</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Arial" w:eastAsia="Arial" w:hAnsi="Arial" w:cs="Arial"/>
          <w:sz w:val="26"/>
          <w:szCs w:val="26"/>
          <w:highlight w:val="white"/>
        </w:rPr>
      </w:pPr>
      <w:r>
        <w:rPr>
          <w:rFonts w:ascii="Helvetica Neue" w:eastAsia="Helvetica Neue" w:hAnsi="Helvetica Neue" w:cs="Helvetica Neue"/>
        </w:rPr>
        <w:t xml:space="preserve">IRA – Individual retirement account.   </w:t>
      </w:r>
      <w:r>
        <w:rPr>
          <w:rFonts w:ascii="Arial" w:eastAsia="Arial" w:hAnsi="Arial" w:cs="Arial"/>
          <w:highlight w:val="white"/>
        </w:rPr>
        <w:t xml:space="preserve">An IRA is a type of savings account where the money you put in and the interest you earn is not taxable until you retire.   </w:t>
      </w:r>
      <w:r>
        <w:rPr>
          <w:rFonts w:ascii="Arial" w:eastAsia="Arial" w:hAnsi="Arial" w:cs="Arial"/>
          <w:sz w:val="26"/>
          <w:szCs w:val="26"/>
          <w:highlight w:val="white"/>
        </w:rPr>
        <w:t>You can open an IRA account at a bank, brokerage firm, mutual fund company, insurance company and at various other types of financial institutions. You can use the money you deposit into your IRA to invest in CDs, government bonds, mutual funds, stocks, and almost any other type of financial investment you can think of.</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Arial" w:eastAsia="Arial" w:hAnsi="Arial" w:cs="Arial"/>
          <w:sz w:val="26"/>
          <w:szCs w:val="26"/>
          <w:highlight w:val="white"/>
        </w:rPr>
      </w:pPr>
      <w:r>
        <w:rPr>
          <w:rFonts w:ascii="Arial" w:eastAsia="Arial" w:hAnsi="Arial" w:cs="Arial"/>
          <w:sz w:val="26"/>
          <w:szCs w:val="26"/>
          <w:highlight w:val="white"/>
        </w:rPr>
        <w:t>You have to have earned income to contribute to any type of IRA</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Types of IRAs:</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Traditional IRA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Arial" w:eastAsia="Arial" w:hAnsi="Arial" w:cs="Arial"/>
          <w:sz w:val="26"/>
          <w:szCs w:val="26"/>
        </w:rPr>
      </w:pPr>
      <w:r>
        <w:rPr>
          <w:rFonts w:ascii="Calibri" w:eastAsia="Calibri" w:hAnsi="Calibri" w:cs="Calibri"/>
          <w:sz w:val="20"/>
          <w:szCs w:val="20"/>
        </w:rPr>
        <w:lastRenderedPageBreak/>
        <w:t xml:space="preserve">·         </w:t>
      </w:r>
      <w:r>
        <w:rPr>
          <w:rFonts w:ascii="Arial" w:eastAsia="Arial" w:hAnsi="Arial" w:cs="Arial"/>
          <w:highlight w:val="white"/>
        </w:rPr>
        <w:t>A traditional individual retirement account (IRA) allows individuals to direct pretax income towards investments that can grow tax-deferred</w:t>
      </w:r>
      <w:r w:rsidR="00EF38F5">
        <w:rPr>
          <w:rFonts w:ascii="Arial" w:eastAsia="Arial" w:hAnsi="Arial" w:cs="Arial"/>
          <w:highlight w:val="white"/>
        </w:rPr>
        <w:t>; This</w:t>
      </w:r>
      <w:r>
        <w:rPr>
          <w:rFonts w:ascii="Arial" w:eastAsia="Arial" w:hAnsi="Arial" w:cs="Arial"/>
          <w:sz w:val="26"/>
          <w:szCs w:val="26"/>
        </w:rPr>
        <w:t xml:space="preserve"> means you do not pay income taxes on interest, dividends and capital gains until such time as you take a withdrawal.</w:t>
      </w:r>
    </w:p>
    <w:p w:rsidR="00D35037" w:rsidRDefault="003608E1">
      <w:pPr>
        <w:pStyle w:val="normal0"/>
        <w:pBdr>
          <w:top w:val="nil"/>
          <w:left w:val="nil"/>
          <w:bottom w:val="nil"/>
          <w:right w:val="nil"/>
          <w:between w:val="nil"/>
        </w:pBdr>
        <w:ind w:left="1440" w:hanging="720"/>
        <w:rPr>
          <w:rFonts w:ascii="Arial" w:eastAsia="Arial" w:hAnsi="Arial" w:cs="Arial"/>
          <w:highlight w:val="white"/>
        </w:rPr>
      </w:pPr>
      <w:r>
        <w:rPr>
          <w:rFonts w:ascii="Calibri" w:eastAsia="Calibri" w:hAnsi="Calibri" w:cs="Calibri"/>
          <w:sz w:val="20"/>
          <w:szCs w:val="20"/>
        </w:rPr>
        <w:t xml:space="preserve">·         </w:t>
      </w:r>
      <w:r>
        <w:rPr>
          <w:rFonts w:ascii="Arial" w:eastAsia="Arial" w:hAnsi="Arial" w:cs="Arial"/>
          <w:highlight w:val="white"/>
        </w:rPr>
        <w:t xml:space="preserve">Individual taxpayers can contribute 100% of any earned compensation up to a specified maximum dollar amount. </w:t>
      </w:r>
    </w:p>
    <w:p w:rsidR="00D35037" w:rsidRDefault="003608E1">
      <w:pPr>
        <w:pStyle w:val="normal0"/>
        <w:numPr>
          <w:ilvl w:val="0"/>
          <w:numId w:val="4"/>
        </w:numPr>
        <w:spacing w:before="240"/>
        <w:rPr>
          <w:rFonts w:ascii="Calibri" w:eastAsia="Calibri" w:hAnsi="Calibri" w:cs="Calibri"/>
          <w:highlight w:val="white"/>
        </w:rPr>
      </w:pPr>
      <w:r>
        <w:rPr>
          <w:rFonts w:ascii="Arial" w:eastAsia="Arial" w:hAnsi="Arial" w:cs="Arial"/>
          <w:sz w:val="26"/>
          <w:szCs w:val="26"/>
          <w:highlight w:val="white"/>
        </w:rPr>
        <w:t>There is a penalty imposed on early IRA withdrawals which is a withdrawal that occurs before age 59 ½.</w:t>
      </w:r>
    </w:p>
    <w:p w:rsidR="00D35037" w:rsidRDefault="003608E1">
      <w:pPr>
        <w:pStyle w:val="normal0"/>
        <w:numPr>
          <w:ilvl w:val="0"/>
          <w:numId w:val="4"/>
        </w:numPr>
        <w:spacing w:after="240"/>
        <w:rPr>
          <w:rFonts w:ascii="Calibri" w:eastAsia="Calibri" w:hAnsi="Calibri" w:cs="Calibri"/>
          <w:highlight w:val="white"/>
        </w:rPr>
      </w:pPr>
      <w:r>
        <w:rPr>
          <w:rFonts w:ascii="Arial" w:eastAsia="Arial" w:hAnsi="Arial" w:cs="Arial"/>
          <w:sz w:val="26"/>
          <w:szCs w:val="26"/>
          <w:highlight w:val="white"/>
        </w:rPr>
        <w:t>You must begin taking required minimum distributions by age 70 ½.</w:t>
      </w:r>
    </w:p>
    <w:p w:rsidR="00D35037" w:rsidRDefault="003608E1">
      <w:pPr>
        <w:pStyle w:val="normal0"/>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Roth IRA</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Arial" w:eastAsia="Arial" w:hAnsi="Arial" w:cs="Arial"/>
          <w:highlight w:val="white"/>
        </w:rPr>
      </w:pPr>
      <w:r>
        <w:rPr>
          <w:rFonts w:ascii="Calibri" w:eastAsia="Calibri" w:hAnsi="Calibri" w:cs="Calibri"/>
          <w:sz w:val="20"/>
          <w:szCs w:val="20"/>
        </w:rPr>
        <w:t xml:space="preserve">·         </w:t>
      </w:r>
      <w:r>
        <w:rPr>
          <w:rFonts w:ascii="Arial" w:eastAsia="Arial" w:hAnsi="Arial" w:cs="Arial"/>
          <w:highlight w:val="white"/>
        </w:rPr>
        <w:t xml:space="preserve">Roth IRAs are funded with after-tax dollars; the contributions are not </w:t>
      </w:r>
      <w:hyperlink r:id="rId39">
        <w:r>
          <w:rPr>
            <w:rFonts w:ascii="Arial" w:eastAsia="Arial" w:hAnsi="Arial" w:cs="Arial"/>
          </w:rPr>
          <w:t>tax deductible</w:t>
        </w:r>
      </w:hyperlink>
      <w:r>
        <w:rPr>
          <w:rFonts w:ascii="Arial" w:eastAsia="Arial" w:hAnsi="Arial" w:cs="Arial"/>
          <w:highlight w:val="white"/>
        </w:rPr>
        <w:t xml:space="preserve"> (although you may be able to take a </w:t>
      </w:r>
      <w:hyperlink r:id="rId40">
        <w:r>
          <w:rPr>
            <w:rFonts w:ascii="Arial" w:eastAsia="Arial" w:hAnsi="Arial" w:cs="Arial"/>
          </w:rPr>
          <w:t>tax credit</w:t>
        </w:r>
      </w:hyperlink>
      <w:r>
        <w:rPr>
          <w:rFonts w:ascii="Arial" w:eastAsia="Arial" w:hAnsi="Arial" w:cs="Arial"/>
          <w:highlight w:val="white"/>
        </w:rPr>
        <w:t xml:space="preserve"> of 10 to 50% of the contribution), depending on your income and life situation). But when you start withdrawing funds, </w:t>
      </w:r>
      <w:hyperlink r:id="rId41">
        <w:r>
          <w:rPr>
            <w:rFonts w:ascii="Arial" w:eastAsia="Arial" w:hAnsi="Arial" w:cs="Arial"/>
          </w:rPr>
          <w:t>qualified distributions</w:t>
        </w:r>
      </w:hyperlink>
      <w:r>
        <w:rPr>
          <w:rFonts w:ascii="Arial" w:eastAsia="Arial" w:hAnsi="Arial" w:cs="Arial"/>
          <w:highlight w:val="white"/>
        </w:rPr>
        <w:t xml:space="preserve"> are </w:t>
      </w:r>
      <w:hyperlink r:id="rId42">
        <w:r>
          <w:rPr>
            <w:rFonts w:ascii="Arial" w:eastAsia="Arial" w:hAnsi="Arial" w:cs="Arial"/>
          </w:rPr>
          <w:t>tax free</w:t>
        </w:r>
      </w:hyperlink>
      <w:r>
        <w:rPr>
          <w:rFonts w:ascii="Arial" w:eastAsia="Arial" w:hAnsi="Arial" w:cs="Arial"/>
          <w:highlight w:val="white"/>
        </w:rPr>
        <w:t>.</w:t>
      </w:r>
    </w:p>
    <w:p w:rsidR="00D35037" w:rsidRDefault="003608E1">
      <w:pPr>
        <w:pStyle w:val="normal0"/>
        <w:numPr>
          <w:ilvl w:val="0"/>
          <w:numId w:val="3"/>
        </w:numPr>
        <w:spacing w:before="240"/>
        <w:rPr>
          <w:rFonts w:ascii="Calibri" w:eastAsia="Calibri" w:hAnsi="Calibri" w:cs="Calibri"/>
          <w:highlight w:val="white"/>
        </w:rPr>
      </w:pPr>
      <w:r>
        <w:rPr>
          <w:rFonts w:ascii="Arial" w:eastAsia="Arial" w:hAnsi="Arial" w:cs="Arial"/>
          <w:sz w:val="26"/>
          <w:szCs w:val="26"/>
          <w:highlight w:val="white"/>
        </w:rPr>
        <w:t>Funds inside of an Roth IRA grow tax free. This means you do not pay income taxes on interest, dividends and capital gains earned - ever (assuming you follow the rules).</w:t>
      </w:r>
    </w:p>
    <w:p w:rsidR="00D35037" w:rsidRDefault="003608E1">
      <w:pPr>
        <w:pStyle w:val="normal0"/>
        <w:numPr>
          <w:ilvl w:val="0"/>
          <w:numId w:val="3"/>
        </w:numPr>
        <w:rPr>
          <w:rFonts w:ascii="Calibri" w:eastAsia="Calibri" w:hAnsi="Calibri" w:cs="Calibri"/>
          <w:highlight w:val="white"/>
        </w:rPr>
      </w:pPr>
      <w:r>
        <w:rPr>
          <w:rFonts w:ascii="Arial" w:eastAsia="Arial" w:hAnsi="Arial" w:cs="Arial"/>
          <w:sz w:val="26"/>
          <w:szCs w:val="26"/>
          <w:highlight w:val="white"/>
        </w:rPr>
        <w:t>You can withdraw amounts contributed to a Roth right back out with no penalty taxes owed. This means a Roth IRA can double as your emergency fund.</w:t>
      </w:r>
    </w:p>
    <w:p w:rsidR="00D35037" w:rsidRDefault="003608E1">
      <w:pPr>
        <w:pStyle w:val="normal0"/>
        <w:numPr>
          <w:ilvl w:val="0"/>
          <w:numId w:val="2"/>
        </w:numPr>
        <w:spacing w:after="240"/>
        <w:rPr>
          <w:rFonts w:ascii="Calibri" w:eastAsia="Calibri" w:hAnsi="Calibri" w:cs="Calibri"/>
          <w:highlight w:val="white"/>
        </w:rPr>
      </w:pPr>
      <w:r>
        <w:rPr>
          <w:rFonts w:ascii="Arial" w:eastAsia="Arial" w:hAnsi="Arial" w:cs="Arial"/>
          <w:sz w:val="26"/>
          <w:szCs w:val="26"/>
          <w:highlight w:val="white"/>
        </w:rPr>
        <w:t>Roth IRAs do not have required minimum distributions at any age.</w:t>
      </w:r>
    </w:p>
    <w:p w:rsidR="00D35037" w:rsidRDefault="003608E1">
      <w:pPr>
        <w:pStyle w:val="normal0"/>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Arial" w:eastAsia="Arial" w:hAnsi="Arial" w:cs="Arial"/>
        </w:rPr>
      </w:pPr>
      <w:r>
        <w:rPr>
          <w:rFonts w:ascii="Arial" w:eastAsia="Arial" w:hAnsi="Arial" w:cs="Arial"/>
          <w:b/>
          <w:highlight w:val="white"/>
        </w:rPr>
        <w:t>NAV</w:t>
      </w:r>
      <w:r>
        <w:rPr>
          <w:rFonts w:ascii="Arial" w:eastAsia="Arial" w:hAnsi="Arial" w:cs="Arial"/>
          <w:highlight w:val="white"/>
        </w:rPr>
        <w:t xml:space="preserve"> - Each unit of mutual fund has a value for selling/buying and this value of each unit is called </w:t>
      </w:r>
      <w:r>
        <w:rPr>
          <w:rFonts w:ascii="Arial" w:eastAsia="Arial" w:hAnsi="Arial" w:cs="Arial"/>
          <w:b/>
          <w:highlight w:val="white"/>
        </w:rPr>
        <w:t>Net Asset Value</w:t>
      </w:r>
      <w:r>
        <w:rPr>
          <w:rFonts w:ascii="Arial" w:eastAsia="Arial" w:hAnsi="Arial" w:cs="Arial"/>
          <w:highlight w:val="white"/>
        </w:rPr>
        <w:t xml:space="preserve"> (</w:t>
      </w:r>
      <w:r>
        <w:rPr>
          <w:rFonts w:ascii="Arial" w:eastAsia="Arial" w:hAnsi="Arial" w:cs="Arial"/>
          <w:b/>
          <w:highlight w:val="white"/>
        </w:rPr>
        <w:t>NAV</w:t>
      </w:r>
      <w:r>
        <w:rPr>
          <w:rFonts w:ascii="Arial" w:eastAsia="Arial" w:hAnsi="Arial" w:cs="Arial"/>
          <w:highlight w:val="white"/>
        </w:rPr>
        <w:t>).</w:t>
      </w:r>
      <w:r>
        <w:rPr>
          <w:rFonts w:ascii="Arial" w:eastAsia="Arial" w:hAnsi="Arial" w:cs="Arial"/>
        </w:rPr>
        <w:t>Usually NAV is updated by 9 PM on any business day.</w:t>
      </w:r>
    </w:p>
    <w:p w:rsidR="00D35037" w:rsidRDefault="003608E1">
      <w:pPr>
        <w:pStyle w:val="normal0"/>
        <w:pBdr>
          <w:top w:val="nil"/>
          <w:left w:val="nil"/>
          <w:bottom w:val="nil"/>
          <w:right w:val="nil"/>
          <w:between w:val="nil"/>
        </w:pBdr>
        <w:ind w:left="1440" w:hanging="720"/>
        <w:rPr>
          <w:rFonts w:ascii="Arial" w:eastAsia="Arial" w:hAnsi="Arial" w:cs="Arial"/>
          <w:highlight w:val="white"/>
        </w:rPr>
      </w:pPr>
      <w:r>
        <w:rPr>
          <w:rFonts w:ascii="Arial" w:eastAsia="Arial" w:hAnsi="Arial" w:cs="Arial"/>
          <w:highlight w:val="white"/>
        </w:rPr>
        <w:t xml:space="preserve"> </w:t>
      </w:r>
    </w:p>
    <w:p w:rsidR="00D35037" w:rsidRDefault="003608E1">
      <w:pPr>
        <w:pStyle w:val="normal0"/>
        <w:pBdr>
          <w:top w:val="nil"/>
          <w:left w:val="nil"/>
          <w:bottom w:val="nil"/>
          <w:right w:val="nil"/>
          <w:between w:val="nil"/>
        </w:pBdr>
        <w:ind w:left="1440" w:hanging="720"/>
        <w:rPr>
          <w:rFonts w:ascii="Arial" w:eastAsia="Arial" w:hAnsi="Arial" w:cs="Arial"/>
          <w:highlight w:val="white"/>
        </w:rPr>
      </w:pPr>
      <w:r>
        <w:rPr>
          <w:rFonts w:ascii="Arial" w:eastAsia="Arial" w:hAnsi="Arial" w:cs="Arial"/>
          <w:highlight w:val="white"/>
        </w:rPr>
        <w:t xml:space="preserve">AUM - </w:t>
      </w:r>
      <w:r>
        <w:rPr>
          <w:rFonts w:ascii="Arial" w:eastAsia="Arial" w:hAnsi="Arial" w:cs="Arial"/>
          <w:b/>
          <w:highlight w:val="white"/>
        </w:rPr>
        <w:t>Assets under management</w:t>
      </w:r>
      <w:r>
        <w:rPr>
          <w:rFonts w:ascii="Arial" w:eastAsia="Arial" w:hAnsi="Arial" w:cs="Arial"/>
          <w:highlight w:val="white"/>
        </w:rPr>
        <w:t xml:space="preserve"> (</w:t>
      </w:r>
      <w:r>
        <w:rPr>
          <w:rFonts w:ascii="Arial" w:eastAsia="Arial" w:hAnsi="Arial" w:cs="Arial"/>
          <w:b/>
          <w:highlight w:val="white"/>
        </w:rPr>
        <w:t>AUM</w:t>
      </w:r>
      <w:r>
        <w:rPr>
          <w:rFonts w:ascii="Arial" w:eastAsia="Arial" w:hAnsi="Arial" w:cs="Arial"/>
          <w:highlight w:val="white"/>
        </w:rPr>
        <w:t>) is the total market value of assets or investments manage by a mutual fund company on behalf of investors.</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Planmember Elite</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Portfolio 1 through 5</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Portfoliuo 3 :</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Fund A = 30 %</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Fund B 40%</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Fund C 10%</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lastRenderedPageBreak/>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Fund D 20%</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Standard Allocation/Target Allocation for Portfolio</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Portfolio</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Target Allocation of a Portfolio</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Rebalancing a portfolio</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Price</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Fund Manager</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Index Based Fund</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The most commonly known index based funds</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Index</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Source Sans Pro" w:eastAsia="Source Sans Pro" w:hAnsi="Source Sans Pro" w:cs="Source Sans Pro"/>
          <w:sz w:val="23"/>
          <w:szCs w:val="23"/>
          <w:highlight w:val="white"/>
        </w:rPr>
      </w:pPr>
      <w:r>
        <w:rPr>
          <w:rFonts w:ascii="Helvetica Neue" w:eastAsia="Helvetica Neue" w:hAnsi="Helvetica Neue" w:cs="Helvetica Neue"/>
        </w:rPr>
        <w:t xml:space="preserve">Annuity. - </w:t>
      </w:r>
      <w:r>
        <w:rPr>
          <w:rFonts w:ascii="Source Sans Pro" w:eastAsia="Source Sans Pro" w:hAnsi="Source Sans Pro" w:cs="Source Sans Pro"/>
          <w:sz w:val="23"/>
          <w:szCs w:val="23"/>
          <w:highlight w:val="white"/>
        </w:rPr>
        <w:t>An annuity is a contract aimed at generating steady income during retirement, where in lump sum payment is made by an individual to obtain certain amounts immediately or at some point of future.</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Arial" w:eastAsia="Arial" w:hAnsi="Arial" w:cs="Arial"/>
          <w:sz w:val="27"/>
          <w:szCs w:val="27"/>
          <w:highlight w:val="white"/>
        </w:rPr>
      </w:pPr>
      <w:r>
        <w:rPr>
          <w:rFonts w:ascii="Arial" w:eastAsia="Arial" w:hAnsi="Arial" w:cs="Arial"/>
          <w:sz w:val="27"/>
          <w:szCs w:val="27"/>
          <w:highlight w:val="white"/>
        </w:rPr>
        <w:t xml:space="preserve">An annuity, by definition, is simply an agreement to make a series of payments of a certain amount of money to a specified party for a predetermined period of time.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Source Sans Pro" w:eastAsia="Source Sans Pro" w:hAnsi="Source Sans Pro" w:cs="Source Sans Pro"/>
          <w:sz w:val="26"/>
          <w:szCs w:val="26"/>
          <w:highlight w:val="white"/>
        </w:rPr>
      </w:pPr>
      <w:r>
        <w:rPr>
          <w:rFonts w:ascii="Helvetica Neue" w:eastAsia="Helvetica Neue" w:hAnsi="Helvetica Neue" w:cs="Helvetica Neue"/>
        </w:rPr>
        <w:t xml:space="preserve">Fixed Annuity - </w:t>
      </w:r>
      <w:r>
        <w:rPr>
          <w:rFonts w:ascii="Source Sans Pro" w:eastAsia="Source Sans Pro" w:hAnsi="Source Sans Pro" w:cs="Source Sans Pro"/>
          <w:sz w:val="26"/>
          <w:szCs w:val="26"/>
          <w:highlight w:val="white"/>
        </w:rPr>
        <w:t xml:space="preserve"> Fixed annuities provide regular periodic payments to the annuitant.</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Source Sans Pro" w:eastAsia="Source Sans Pro" w:hAnsi="Source Sans Pro" w:cs="Source Sans Pro"/>
          <w:highlight w:val="white"/>
        </w:rPr>
      </w:pPr>
      <w:r>
        <w:rPr>
          <w:rFonts w:ascii="Helvetica Neue" w:eastAsia="Helvetica Neue" w:hAnsi="Helvetica Neue" w:cs="Helvetica Neue"/>
        </w:rPr>
        <w:t xml:space="preserve">Variable Annuity - </w:t>
      </w:r>
      <w:r>
        <w:rPr>
          <w:rFonts w:ascii="Source Sans Pro" w:eastAsia="Source Sans Pro" w:hAnsi="Source Sans Pro" w:cs="Source Sans Pro"/>
        </w:rPr>
        <w:t>Variable annuities</w:t>
      </w:r>
      <w:r>
        <w:rPr>
          <w:rFonts w:ascii="Source Sans Pro" w:eastAsia="Source Sans Pro" w:hAnsi="Source Sans Pro" w:cs="Source Sans Pro"/>
          <w:highlight w:val="white"/>
        </w:rPr>
        <w:t xml:space="preserve"> allow the owner to receive greater future cash flows if investments of the annuity fund do well and smaller payments if its investments do poorly.</w:t>
      </w:r>
    </w:p>
    <w:p w:rsidR="00D35037" w:rsidRDefault="00D35037">
      <w:pPr>
        <w:pStyle w:val="normal0"/>
        <w:pBdr>
          <w:top w:val="nil"/>
          <w:left w:val="nil"/>
          <w:bottom w:val="nil"/>
          <w:right w:val="nil"/>
          <w:between w:val="nil"/>
        </w:pBdr>
        <w:ind w:left="1440" w:hanging="720"/>
        <w:rPr>
          <w:rFonts w:ascii="Source Sans Pro" w:eastAsia="Source Sans Pro" w:hAnsi="Source Sans Pro" w:cs="Source Sans Pro"/>
        </w:rPr>
      </w:pP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Difference between Annuity and Mutual Fund</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Source Sans Pro" w:eastAsia="Source Sans Pro" w:hAnsi="Source Sans Pro" w:cs="Source Sans Pro"/>
          <w:highlight w:val="white"/>
        </w:rPr>
      </w:pPr>
      <w:r>
        <w:rPr>
          <w:rFonts w:ascii="Helvetica Neue" w:eastAsia="Helvetica Neue" w:hAnsi="Helvetica Neue" w:cs="Helvetica Neue"/>
        </w:rPr>
        <w:t xml:space="preserve">Surrender Period. - </w:t>
      </w:r>
      <w:r>
        <w:rPr>
          <w:rFonts w:ascii="Source Sans Pro" w:eastAsia="Source Sans Pro" w:hAnsi="Source Sans Pro" w:cs="Source Sans Pro"/>
          <w:highlight w:val="white"/>
        </w:rPr>
        <w:t>Deposits into annuity contracts are typically locked up for a period of time, known as the surrender period</w:t>
      </w:r>
      <w:r>
        <w:rPr>
          <w:rFonts w:ascii="Source Sans Pro" w:eastAsia="Source Sans Pro" w:hAnsi="Source Sans Pro" w:cs="Source Sans Pro"/>
        </w:rPr>
        <w:t xml:space="preserve">, </w:t>
      </w:r>
      <w:r>
        <w:rPr>
          <w:rFonts w:ascii="Source Sans Pro" w:eastAsia="Source Sans Pro" w:hAnsi="Source Sans Pro" w:cs="Source Sans Pro"/>
          <w:highlight w:val="white"/>
        </w:rPr>
        <w:t>where the annuitant would incur a penalty if all or part of that money were touched.</w:t>
      </w:r>
    </w:p>
    <w:p w:rsidR="00D35037" w:rsidRDefault="00D35037">
      <w:pPr>
        <w:pStyle w:val="normal0"/>
        <w:pBdr>
          <w:top w:val="nil"/>
          <w:left w:val="nil"/>
          <w:bottom w:val="nil"/>
          <w:right w:val="nil"/>
          <w:between w:val="nil"/>
        </w:pBdr>
        <w:ind w:left="1440" w:hanging="720"/>
        <w:rPr>
          <w:rFonts w:ascii="Source Sans Pro" w:eastAsia="Source Sans Pro" w:hAnsi="Source Sans Pro" w:cs="Source Sans Pro"/>
        </w:rPr>
      </w:pPr>
    </w:p>
    <w:p w:rsidR="00D35037" w:rsidRDefault="00D35037">
      <w:pPr>
        <w:pStyle w:val="normal0"/>
        <w:pBdr>
          <w:top w:val="nil"/>
          <w:left w:val="nil"/>
          <w:bottom w:val="nil"/>
          <w:right w:val="nil"/>
          <w:between w:val="nil"/>
        </w:pBdr>
        <w:ind w:left="1440" w:hanging="720"/>
        <w:rPr>
          <w:rFonts w:ascii="Source Sans Pro" w:eastAsia="Source Sans Pro" w:hAnsi="Source Sans Pro" w:cs="Source Sans Pro"/>
        </w:rPr>
      </w:pP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Arial" w:eastAsia="Arial" w:hAnsi="Arial" w:cs="Arial"/>
          <w:highlight w:val="white"/>
        </w:rPr>
      </w:pPr>
      <w:r>
        <w:rPr>
          <w:rFonts w:ascii="Helvetica Neue" w:eastAsia="Helvetica Neue" w:hAnsi="Helvetica Neue" w:cs="Helvetica Neue"/>
        </w:rPr>
        <w:lastRenderedPageBreak/>
        <w:t xml:space="preserve">Death Benefit - </w:t>
      </w:r>
      <w:r>
        <w:rPr>
          <w:rFonts w:ascii="Arial" w:eastAsia="Arial" w:hAnsi="Arial" w:cs="Arial"/>
          <w:highlight w:val="white"/>
        </w:rPr>
        <w:t xml:space="preserve">A </w:t>
      </w:r>
      <w:r>
        <w:rPr>
          <w:rFonts w:ascii="Arial" w:eastAsia="Arial" w:hAnsi="Arial" w:cs="Arial"/>
          <w:b/>
          <w:highlight w:val="white"/>
        </w:rPr>
        <w:t>death benefit</w:t>
      </w:r>
      <w:r>
        <w:rPr>
          <w:rFonts w:ascii="Arial" w:eastAsia="Arial" w:hAnsi="Arial" w:cs="Arial"/>
          <w:highlight w:val="white"/>
        </w:rPr>
        <w:t xml:space="preserve"> is a payout to the beneficiary of a life insurance policy, annuity or pension when the insured or annuitant dies. Alternatively, a </w:t>
      </w:r>
      <w:r>
        <w:rPr>
          <w:rFonts w:ascii="Arial" w:eastAsia="Arial" w:hAnsi="Arial" w:cs="Arial"/>
          <w:b/>
          <w:highlight w:val="white"/>
        </w:rPr>
        <w:t>death benefit</w:t>
      </w:r>
      <w:r>
        <w:rPr>
          <w:rFonts w:ascii="Arial" w:eastAsia="Arial" w:hAnsi="Arial" w:cs="Arial"/>
          <w:highlight w:val="white"/>
        </w:rPr>
        <w:t xml:space="preserve"> may be a large lump-sum payment from a life insurance policy.</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OLAP -&gt; On-line Analytical processing.  Typically OLAP databases used for online analytical processing which is used to maintain the past history of data and it can also be called as warehouse</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OLTP -&gt; On-line Transactional processing.  OLTP databases are used for managing the current day to day data information.</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Ways in which we get the money into a PM account</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1) Rollover</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2) Salary Deferral</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3) Individual Contribution</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211785">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S</w:t>
      </w:r>
      <w:r w:rsidR="003608E1">
        <w:rPr>
          <w:rFonts w:ascii="Helvetica Neue" w:eastAsia="Helvetica Neue" w:hAnsi="Helvetica Neue" w:cs="Helvetica Neue"/>
        </w:rPr>
        <w:t>tock</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Mutual Fund</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Annuity</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Bonds</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Warrants</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Stock Certificates</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Options</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Ticker/Symbol</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Cusip</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Arial" w:eastAsia="Arial" w:hAnsi="Arial" w:cs="Arial"/>
          <w:highlight w:val="white"/>
        </w:rPr>
      </w:pPr>
      <w:r>
        <w:rPr>
          <w:rFonts w:ascii="Arial" w:eastAsia="Arial" w:hAnsi="Arial" w:cs="Arial"/>
          <w:b/>
          <w:highlight w:val="white"/>
        </w:rPr>
        <w:t>CUSIP</w:t>
      </w:r>
      <w:r>
        <w:rPr>
          <w:rFonts w:ascii="Arial" w:eastAsia="Arial" w:hAnsi="Arial" w:cs="Arial"/>
          <w:highlight w:val="white"/>
        </w:rPr>
        <w:t xml:space="preserve"> stands for Committee on Uniform Securities Identification Procedures. A</w:t>
      </w:r>
      <w:r>
        <w:rPr>
          <w:rFonts w:ascii="Arial" w:eastAsia="Arial" w:hAnsi="Arial" w:cs="Arial"/>
          <w:b/>
          <w:highlight w:val="white"/>
        </w:rPr>
        <w:t>CUSIP</w:t>
      </w:r>
      <w:r>
        <w:rPr>
          <w:rFonts w:ascii="Arial" w:eastAsia="Arial" w:hAnsi="Arial" w:cs="Arial"/>
          <w:highlight w:val="white"/>
        </w:rPr>
        <w:t xml:space="preserve"> number identifies most financial instruments, including: stocks of all registered U.S. and Canadian companies, commercial paper, and U.S. government and municipal bonds.</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Cost Basis</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lastRenderedPageBreak/>
        <w:t>Account</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Transactions</w:t>
      </w:r>
    </w:p>
    <w:p w:rsidR="00D35037" w:rsidRDefault="003608E1">
      <w:pPr>
        <w:pStyle w:val="normal0"/>
        <w:pBdr>
          <w:top w:val="nil"/>
          <w:left w:val="nil"/>
          <w:bottom w:val="nil"/>
          <w:right w:val="nil"/>
          <w:between w:val="nil"/>
        </w:pBdr>
        <w:ind w:left="1440" w:hanging="720"/>
        <w:rPr>
          <w:rFonts w:ascii="Times" w:eastAsia="Times" w:hAnsi="Times" w:cs="Times"/>
          <w:sz w:val="32"/>
          <w:szCs w:val="32"/>
        </w:rPr>
      </w:pPr>
      <w:r>
        <w:rPr>
          <w:rFonts w:ascii="Times" w:eastAsia="Times" w:hAnsi="Times" w:cs="Times"/>
          <w:sz w:val="32"/>
          <w:szCs w:val="3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Web_funds</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b/>
          <w:sz w:val="32"/>
          <w:szCs w:val="32"/>
        </w:rPr>
      </w:pPr>
      <w:r>
        <w:rPr>
          <w:rFonts w:ascii="Calibri" w:eastAsia="Calibri" w:hAnsi="Calibri" w:cs="Calibri"/>
          <w:b/>
          <w:sz w:val="32"/>
          <w:szCs w:val="32"/>
        </w:rPr>
        <w:t>In Database: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Client is the one to whom the account belongs</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CreatedBy is the person who created the report. -  It could be anyone Client or Rep or Employee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Rep is determined based on client accounts, which we find based on that subquery</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Every client will have at least one rep</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Player table is where core data for all users is stored. Clients, reps, employees, everyone.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Basic info for everyone's in players table. Additional data is in Address, Phone, Email, etc.</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For reps, additional info is in RepInfo table.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For clients and reps, login information is on sqlweb.planmemberpartnersdb.dbo.PartnerLogin, and information about agency and permissions and things is in that database as well.</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Date:  10</w:t>
      </w:r>
      <w:r>
        <w:rPr>
          <w:rFonts w:ascii="Calibri" w:eastAsia="Calibri" w:hAnsi="Calibri" w:cs="Calibri"/>
          <w:vertAlign w:val="superscript"/>
        </w:rPr>
        <w:t>th</w:t>
      </w:r>
      <w:r>
        <w:rPr>
          <w:rFonts w:ascii="Calibri" w:eastAsia="Calibri" w:hAnsi="Calibri" w:cs="Calibri"/>
        </w:rPr>
        <w:t xml:space="preserve"> of August 2018.   Got it from Hamza</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ind w:left="1440" w:hanging="720"/>
        <w:rPr>
          <w:rFonts w:ascii="Calibri" w:eastAsia="Calibri" w:hAnsi="Calibri" w:cs="Calibri"/>
          <w:highlight w:val="white"/>
        </w:rPr>
      </w:pPr>
      <w:r>
        <w:rPr>
          <w:rFonts w:ascii="Calibri" w:eastAsia="Calibri" w:hAnsi="Calibri" w:cs="Calibri"/>
          <w:highlight w:val="white"/>
        </w:rPr>
        <w:t>Account  -&gt;Rep_playerid  --- the player id of the rep that owns the account</w:t>
      </w:r>
    </w:p>
    <w:p w:rsidR="00D35037" w:rsidRDefault="003608E1">
      <w:pPr>
        <w:pStyle w:val="normal0"/>
        <w:ind w:left="1440" w:hanging="720"/>
        <w:rPr>
          <w:rFonts w:ascii="Calibri" w:eastAsia="Calibri" w:hAnsi="Calibri" w:cs="Calibri"/>
          <w:highlight w:val="white"/>
        </w:rPr>
      </w:pPr>
      <w:r>
        <w:rPr>
          <w:rFonts w:ascii="Calibri" w:eastAsia="Calibri" w:hAnsi="Calibri" w:cs="Calibri"/>
          <w:highlight w:val="white"/>
        </w:rPr>
        <w:t>You can get the same information by going to accountcrossref table</w:t>
      </w:r>
    </w:p>
    <w:p w:rsidR="00D35037" w:rsidRDefault="003608E1">
      <w:pPr>
        <w:pStyle w:val="normal0"/>
        <w:ind w:left="1440" w:hanging="720"/>
        <w:rPr>
          <w:rFonts w:ascii="Calibri" w:eastAsia="Calibri" w:hAnsi="Calibri" w:cs="Calibri"/>
          <w:highlight w:val="white"/>
        </w:rPr>
      </w:pPr>
      <w:r>
        <w:rPr>
          <w:rFonts w:ascii="Calibri" w:eastAsia="Calibri" w:hAnsi="Calibri" w:cs="Calibri"/>
          <w:highlight w:val="white"/>
        </w:rPr>
        <w:t xml:space="preserve"> </w:t>
      </w:r>
    </w:p>
    <w:p w:rsidR="00D35037" w:rsidRDefault="003608E1">
      <w:pPr>
        <w:pStyle w:val="normal0"/>
        <w:ind w:left="1440" w:hanging="720"/>
        <w:rPr>
          <w:rFonts w:ascii="Calibri" w:eastAsia="Calibri" w:hAnsi="Calibri" w:cs="Calibri"/>
          <w:highlight w:val="white"/>
        </w:rPr>
      </w:pPr>
      <w:r>
        <w:rPr>
          <w:rFonts w:ascii="Calibri" w:eastAsia="Calibri" w:hAnsi="Calibri" w:cs="Calibri"/>
          <w:highlight w:val="white"/>
        </w:rPr>
        <w:t>Select playerid from accountcrossref</w:t>
      </w:r>
    </w:p>
    <w:p w:rsidR="00D35037" w:rsidRDefault="00BC6A4D" w:rsidP="00BC6A4D">
      <w:pPr>
        <w:pStyle w:val="normal0"/>
        <w:ind w:left="1440" w:hanging="720"/>
        <w:rPr>
          <w:rFonts w:ascii="Calibri" w:eastAsia="Calibri" w:hAnsi="Calibri" w:cs="Calibri"/>
          <w:highlight w:val="white"/>
        </w:rPr>
      </w:pPr>
      <w:r>
        <w:rPr>
          <w:rFonts w:ascii="Calibri" w:eastAsia="Calibri" w:hAnsi="Calibri" w:cs="Calibri"/>
          <w:highlight w:val="white"/>
        </w:rPr>
        <w:t xml:space="preserve">Where accountnumber </w:t>
      </w:r>
      <w:r w:rsidR="003608E1">
        <w:rPr>
          <w:rFonts w:ascii="Calibri" w:eastAsia="Calibri" w:hAnsi="Calibri" w:cs="Calibri"/>
          <w:highlight w:val="white"/>
        </w:rPr>
        <w:t>&lt;&gt;</w:t>
      </w:r>
      <w:r>
        <w:rPr>
          <w:rFonts w:ascii="Calibri" w:eastAsia="Calibri" w:hAnsi="Calibri" w:cs="Calibri"/>
          <w:highlight w:val="white"/>
        </w:rPr>
        <w:t xml:space="preserve"> ‘’ </w:t>
      </w:r>
      <w:r w:rsidR="003608E1">
        <w:rPr>
          <w:rFonts w:ascii="Calibri" w:eastAsia="Calibri" w:hAnsi="Calibri" w:cs="Calibri"/>
          <w:highlight w:val="white"/>
        </w:rPr>
        <w:t>And type=6</w:t>
      </w:r>
      <w:r>
        <w:rPr>
          <w:rFonts w:ascii="Calibri" w:eastAsia="Calibri" w:hAnsi="Calibri" w:cs="Calibri"/>
          <w:highlight w:val="white"/>
        </w:rPr>
        <w:t xml:space="preserve"> </w:t>
      </w:r>
      <w:r w:rsidR="003608E1">
        <w:rPr>
          <w:rFonts w:ascii="Calibri" w:eastAsia="Calibri" w:hAnsi="Calibri" w:cs="Calibri"/>
          <w:highlight w:val="white"/>
        </w:rPr>
        <w:t>And prime=1</w:t>
      </w:r>
    </w:p>
    <w:p w:rsidR="00D35037" w:rsidRDefault="003608E1">
      <w:pPr>
        <w:pStyle w:val="normal0"/>
        <w:ind w:left="1440" w:hanging="720"/>
        <w:rPr>
          <w:rFonts w:ascii="Calibri" w:eastAsia="Calibri" w:hAnsi="Calibri" w:cs="Calibri"/>
          <w:highlight w:val="white"/>
        </w:rPr>
      </w:pPr>
      <w:r>
        <w:rPr>
          <w:rFonts w:ascii="Calibri" w:eastAsia="Calibri" w:hAnsi="Calibri" w:cs="Calibri"/>
          <w:highlight w:val="white"/>
        </w:rPr>
        <w:t xml:space="preserve"> </w:t>
      </w:r>
    </w:p>
    <w:p w:rsidR="00D35037" w:rsidRDefault="003608E1">
      <w:pPr>
        <w:pStyle w:val="normal0"/>
        <w:ind w:left="1440" w:hanging="720"/>
        <w:rPr>
          <w:rFonts w:ascii="Calibri" w:eastAsia="Calibri" w:hAnsi="Calibri" w:cs="Calibri"/>
          <w:highlight w:val="white"/>
        </w:rPr>
      </w:pPr>
      <w:r>
        <w:rPr>
          <w:rFonts w:ascii="Calibri" w:eastAsia="Calibri" w:hAnsi="Calibri" w:cs="Calibri"/>
          <w:highlight w:val="white"/>
        </w:rPr>
        <w:t>Type =6 means this record is for the rep</w:t>
      </w:r>
    </w:p>
    <w:p w:rsidR="00D35037" w:rsidRDefault="003608E1">
      <w:pPr>
        <w:pStyle w:val="normal0"/>
        <w:ind w:left="1440" w:hanging="720"/>
        <w:rPr>
          <w:rFonts w:ascii="Calibri" w:eastAsia="Calibri" w:hAnsi="Calibri" w:cs="Calibri"/>
          <w:highlight w:val="white"/>
        </w:rPr>
      </w:pPr>
      <w:r>
        <w:rPr>
          <w:rFonts w:ascii="Calibri" w:eastAsia="Calibri" w:hAnsi="Calibri" w:cs="Calibri"/>
          <w:highlight w:val="white"/>
        </w:rPr>
        <w:t>Type=7 means this record is for the client</w:t>
      </w:r>
    </w:p>
    <w:p w:rsidR="00D35037" w:rsidRDefault="003608E1">
      <w:pPr>
        <w:pStyle w:val="normal0"/>
        <w:ind w:left="1440" w:hanging="720"/>
        <w:rPr>
          <w:rFonts w:ascii="Calibri" w:eastAsia="Calibri" w:hAnsi="Calibri" w:cs="Calibri"/>
          <w:highlight w:val="white"/>
        </w:rPr>
      </w:pPr>
      <w:r>
        <w:rPr>
          <w:rFonts w:ascii="Calibri" w:eastAsia="Calibri" w:hAnsi="Calibri" w:cs="Calibri"/>
          <w:highlight w:val="white"/>
        </w:rPr>
        <w:t xml:space="preserve"> </w:t>
      </w:r>
    </w:p>
    <w:p w:rsidR="00D35037" w:rsidRDefault="003608E1">
      <w:pPr>
        <w:pStyle w:val="normal0"/>
        <w:ind w:left="1440" w:hanging="720"/>
        <w:rPr>
          <w:rFonts w:ascii="Calibri" w:eastAsia="Calibri" w:hAnsi="Calibri" w:cs="Calibri"/>
          <w:highlight w:val="white"/>
        </w:rPr>
      </w:pPr>
      <w:r>
        <w:rPr>
          <w:rFonts w:ascii="Calibri" w:eastAsia="Calibri" w:hAnsi="Calibri" w:cs="Calibri"/>
          <w:highlight w:val="white"/>
        </w:rPr>
        <w:t>You could have multiple reps on an account. That’s why you should also say prime=1 to make sure you are getting the main rep on the account. By the way – the rep playerid column in acct table should be same as the player id of the rep ( prime =1 rep ) in accountcrossref table.</w:t>
      </w:r>
    </w:p>
    <w:p w:rsidR="00D35037" w:rsidRDefault="003608E1">
      <w:pPr>
        <w:pStyle w:val="normal0"/>
        <w:ind w:left="1440" w:hanging="720"/>
        <w:rPr>
          <w:rFonts w:ascii="Calibri" w:eastAsia="Calibri" w:hAnsi="Calibri" w:cs="Calibri"/>
          <w:highlight w:val="white"/>
        </w:rPr>
      </w:pPr>
      <w:r>
        <w:rPr>
          <w:rFonts w:ascii="Calibri" w:eastAsia="Calibri" w:hAnsi="Calibri" w:cs="Calibri"/>
          <w:highlight w:val="white"/>
        </w:rPr>
        <w:t xml:space="preserve"> </w:t>
      </w:r>
    </w:p>
    <w:p w:rsidR="00D35037" w:rsidRDefault="003608E1">
      <w:pPr>
        <w:pStyle w:val="normal0"/>
        <w:ind w:left="1440" w:hanging="720"/>
        <w:rPr>
          <w:rFonts w:ascii="Calibri" w:eastAsia="Calibri" w:hAnsi="Calibri" w:cs="Calibri"/>
          <w:highlight w:val="white"/>
        </w:rPr>
      </w:pPr>
      <w:r>
        <w:rPr>
          <w:rFonts w:ascii="Calibri" w:eastAsia="Calibri" w:hAnsi="Calibri" w:cs="Calibri"/>
          <w:highlight w:val="white"/>
        </w:rPr>
        <w:t>There could be multiple clients for an account. You find primary account holder by</w:t>
      </w:r>
    </w:p>
    <w:p w:rsidR="00D35037" w:rsidRDefault="003608E1">
      <w:pPr>
        <w:pStyle w:val="normal0"/>
        <w:ind w:left="1440" w:hanging="720"/>
        <w:rPr>
          <w:rFonts w:ascii="Calibri" w:eastAsia="Calibri" w:hAnsi="Calibri" w:cs="Calibri"/>
          <w:highlight w:val="white"/>
        </w:rPr>
      </w:pPr>
      <w:r>
        <w:rPr>
          <w:rFonts w:ascii="Calibri" w:eastAsia="Calibri" w:hAnsi="Calibri" w:cs="Calibri"/>
          <w:highlight w:val="white"/>
        </w:rPr>
        <w:t>Select playerid from accountcrossref</w:t>
      </w:r>
    </w:p>
    <w:p w:rsidR="00D35037" w:rsidRDefault="00905E2E" w:rsidP="00BC6A4D">
      <w:pPr>
        <w:pStyle w:val="normal0"/>
        <w:ind w:left="1440" w:hanging="720"/>
        <w:rPr>
          <w:rFonts w:ascii="Calibri" w:eastAsia="Calibri" w:hAnsi="Calibri" w:cs="Calibri"/>
          <w:highlight w:val="white"/>
        </w:rPr>
      </w:pPr>
      <w:r>
        <w:rPr>
          <w:rFonts w:ascii="Calibri" w:eastAsia="Calibri" w:hAnsi="Calibri" w:cs="Calibri"/>
          <w:highlight w:val="white"/>
        </w:rPr>
        <w:t xml:space="preserve">Where accountnumber </w:t>
      </w:r>
      <w:r w:rsidR="003608E1">
        <w:rPr>
          <w:rFonts w:ascii="Calibri" w:eastAsia="Calibri" w:hAnsi="Calibri" w:cs="Calibri"/>
          <w:highlight w:val="white"/>
        </w:rPr>
        <w:t>&lt;&gt;</w:t>
      </w:r>
      <w:r>
        <w:rPr>
          <w:rFonts w:ascii="Calibri" w:eastAsia="Calibri" w:hAnsi="Calibri" w:cs="Calibri"/>
          <w:highlight w:val="white"/>
        </w:rPr>
        <w:t xml:space="preserve"> </w:t>
      </w:r>
      <w:r w:rsidR="00BC6A4D">
        <w:rPr>
          <w:rFonts w:ascii="Calibri" w:eastAsia="Calibri" w:hAnsi="Calibri" w:cs="Calibri"/>
          <w:highlight w:val="white"/>
        </w:rPr>
        <w:t xml:space="preserve">‘’ </w:t>
      </w:r>
      <w:r w:rsidR="003608E1">
        <w:rPr>
          <w:rFonts w:ascii="Calibri" w:eastAsia="Calibri" w:hAnsi="Calibri" w:cs="Calibri"/>
          <w:highlight w:val="white"/>
        </w:rPr>
        <w:t>And type=7</w:t>
      </w:r>
      <w:r w:rsidR="00BC6A4D">
        <w:rPr>
          <w:rFonts w:ascii="Calibri" w:eastAsia="Calibri" w:hAnsi="Calibri" w:cs="Calibri"/>
          <w:highlight w:val="white"/>
        </w:rPr>
        <w:t xml:space="preserve"> </w:t>
      </w:r>
      <w:r w:rsidR="003608E1">
        <w:rPr>
          <w:rFonts w:ascii="Calibri" w:eastAsia="Calibri" w:hAnsi="Calibri" w:cs="Calibri"/>
          <w:highlight w:val="white"/>
        </w:rPr>
        <w:t>And prime=1</w:t>
      </w:r>
    </w:p>
    <w:p w:rsidR="00D35037" w:rsidRDefault="003608E1">
      <w:pPr>
        <w:pStyle w:val="normal0"/>
        <w:ind w:left="1440" w:hanging="720"/>
        <w:rPr>
          <w:rFonts w:ascii="Calibri" w:eastAsia="Calibri" w:hAnsi="Calibri" w:cs="Calibri"/>
          <w:highlight w:val="white"/>
        </w:rPr>
      </w:pPr>
      <w:r>
        <w:rPr>
          <w:rFonts w:ascii="Calibri" w:eastAsia="Calibri" w:hAnsi="Calibri" w:cs="Calibri"/>
          <w:highlight w:val="white"/>
        </w:rPr>
        <w:t xml:space="preserve"> </w:t>
      </w:r>
    </w:p>
    <w:p w:rsidR="00D35037" w:rsidRDefault="003608E1">
      <w:pPr>
        <w:pStyle w:val="normal0"/>
        <w:ind w:left="1440" w:hanging="720"/>
        <w:rPr>
          <w:rFonts w:ascii="Calibri" w:eastAsia="Calibri" w:hAnsi="Calibri" w:cs="Calibri"/>
          <w:highlight w:val="white"/>
        </w:rPr>
      </w:pPr>
      <w:r>
        <w:rPr>
          <w:rFonts w:ascii="Calibri" w:eastAsia="Calibri" w:hAnsi="Calibri" w:cs="Calibri"/>
          <w:highlight w:val="white"/>
        </w:rPr>
        <w:t xml:space="preserve"> </w:t>
      </w:r>
    </w:p>
    <w:p w:rsidR="00D35037" w:rsidRDefault="003608E1">
      <w:pPr>
        <w:pStyle w:val="normal0"/>
        <w:ind w:left="1440" w:hanging="720"/>
        <w:rPr>
          <w:rFonts w:ascii="Calibri" w:eastAsia="Calibri" w:hAnsi="Calibri" w:cs="Calibri"/>
          <w:highlight w:val="white"/>
        </w:rPr>
      </w:pPr>
      <w:r>
        <w:rPr>
          <w:rFonts w:ascii="Calibri" w:eastAsia="Calibri" w:hAnsi="Calibri" w:cs="Calibri"/>
          <w:highlight w:val="white"/>
        </w:rPr>
        <w:t xml:space="preserve">User </w:t>
      </w:r>
      <w:r w:rsidR="00176B6A">
        <w:rPr>
          <w:rFonts w:ascii="Calibri" w:eastAsia="Calibri" w:hAnsi="Calibri" w:cs="Calibri"/>
          <w:highlight w:val="white"/>
        </w:rPr>
        <w:t>types:</w:t>
      </w:r>
      <w:r>
        <w:rPr>
          <w:rFonts w:ascii="Calibri" w:eastAsia="Calibri" w:hAnsi="Calibri" w:cs="Calibri"/>
          <w:highlight w:val="white"/>
        </w:rPr>
        <w:t xml:space="preserve"> we have 3 main user types</w:t>
      </w:r>
    </w:p>
    <w:p w:rsidR="00D35037" w:rsidRDefault="003608E1">
      <w:pPr>
        <w:pStyle w:val="normal0"/>
        <w:ind w:left="1440" w:hanging="720"/>
        <w:rPr>
          <w:rFonts w:ascii="Calibri" w:eastAsia="Calibri" w:hAnsi="Calibri" w:cs="Calibri"/>
          <w:highlight w:val="white"/>
        </w:rPr>
      </w:pPr>
      <w:r>
        <w:rPr>
          <w:rFonts w:ascii="Calibri" w:eastAsia="Calibri" w:hAnsi="Calibri" w:cs="Calibri"/>
          <w:highlight w:val="white"/>
        </w:rPr>
        <w:t>1)</w:t>
      </w:r>
      <w:r>
        <w:rPr>
          <w:rFonts w:ascii="Calibri" w:eastAsia="Calibri" w:hAnsi="Calibri" w:cs="Calibri"/>
          <w:sz w:val="14"/>
          <w:szCs w:val="14"/>
          <w:highlight w:val="white"/>
        </w:rPr>
        <w:t xml:space="preserve">      </w:t>
      </w:r>
      <w:r>
        <w:rPr>
          <w:rFonts w:ascii="Calibri" w:eastAsia="Calibri" w:hAnsi="Calibri" w:cs="Calibri"/>
          <w:highlight w:val="white"/>
        </w:rPr>
        <w:t>Advisor/Rep</w:t>
      </w:r>
    </w:p>
    <w:p w:rsidR="00D35037" w:rsidRDefault="003608E1">
      <w:pPr>
        <w:pStyle w:val="normal0"/>
        <w:ind w:left="1440" w:hanging="720"/>
        <w:rPr>
          <w:rFonts w:ascii="Calibri" w:eastAsia="Calibri" w:hAnsi="Calibri" w:cs="Calibri"/>
          <w:highlight w:val="white"/>
        </w:rPr>
      </w:pPr>
      <w:r>
        <w:rPr>
          <w:rFonts w:ascii="Calibri" w:eastAsia="Calibri" w:hAnsi="Calibri" w:cs="Calibri"/>
          <w:highlight w:val="white"/>
        </w:rPr>
        <w:t>2)</w:t>
      </w:r>
      <w:r>
        <w:rPr>
          <w:rFonts w:ascii="Calibri" w:eastAsia="Calibri" w:hAnsi="Calibri" w:cs="Calibri"/>
          <w:sz w:val="14"/>
          <w:szCs w:val="14"/>
          <w:highlight w:val="white"/>
        </w:rPr>
        <w:t xml:space="preserve">      </w:t>
      </w:r>
      <w:r>
        <w:rPr>
          <w:rFonts w:ascii="Calibri" w:eastAsia="Calibri" w:hAnsi="Calibri" w:cs="Calibri"/>
          <w:highlight w:val="white"/>
        </w:rPr>
        <w:t>Home office employees ( all of us)</w:t>
      </w:r>
    </w:p>
    <w:p w:rsidR="00D35037" w:rsidRDefault="003608E1">
      <w:pPr>
        <w:pStyle w:val="normal0"/>
        <w:ind w:left="1440" w:hanging="720"/>
        <w:rPr>
          <w:rFonts w:ascii="Calibri" w:eastAsia="Calibri" w:hAnsi="Calibri" w:cs="Calibri"/>
          <w:highlight w:val="white"/>
        </w:rPr>
      </w:pPr>
      <w:r>
        <w:rPr>
          <w:rFonts w:ascii="Calibri" w:eastAsia="Calibri" w:hAnsi="Calibri" w:cs="Calibri"/>
          <w:highlight w:val="white"/>
        </w:rPr>
        <w:t>3)</w:t>
      </w:r>
      <w:r>
        <w:rPr>
          <w:rFonts w:ascii="Calibri" w:eastAsia="Calibri" w:hAnsi="Calibri" w:cs="Calibri"/>
          <w:sz w:val="14"/>
          <w:szCs w:val="14"/>
          <w:highlight w:val="white"/>
        </w:rPr>
        <w:t xml:space="preserve">      </w:t>
      </w:r>
      <w:r w:rsidR="00176B6A">
        <w:rPr>
          <w:rFonts w:ascii="Calibri" w:eastAsia="Calibri" w:hAnsi="Calibri" w:cs="Calibri"/>
          <w:highlight w:val="white"/>
        </w:rPr>
        <w:t>Assistants --</w:t>
      </w:r>
      <w:r>
        <w:rPr>
          <w:rFonts w:ascii="Calibri" w:eastAsia="Calibri" w:hAnsi="Calibri" w:cs="Calibri"/>
          <w:highlight w:val="white"/>
        </w:rPr>
        <w:t xml:space="preserve"> these are the people who work for/with the rep. Often they have access to the rep and</w:t>
      </w:r>
    </w:p>
    <w:p w:rsidR="00D35037" w:rsidRDefault="003608E1">
      <w:pPr>
        <w:pStyle w:val="normal0"/>
        <w:ind w:left="1440" w:hanging="720"/>
        <w:rPr>
          <w:rFonts w:ascii="Calibri" w:eastAsia="Calibri" w:hAnsi="Calibri" w:cs="Calibri"/>
          <w:color w:val="212121"/>
          <w:sz w:val="22"/>
          <w:szCs w:val="22"/>
          <w:highlight w:val="white"/>
        </w:rPr>
      </w:pPr>
      <w:r>
        <w:rPr>
          <w:rFonts w:ascii="Calibri" w:eastAsia="Calibri" w:hAnsi="Calibri" w:cs="Calibri"/>
          <w:color w:val="212121"/>
          <w:sz w:val="22"/>
          <w:szCs w:val="22"/>
          <w:highlight w:val="white"/>
        </w:rPr>
        <w:lastRenderedPageBreak/>
        <w:t xml:space="preserve"> </w:t>
      </w:r>
    </w:p>
    <w:p w:rsidR="00D35037" w:rsidRDefault="003608E1">
      <w:pPr>
        <w:pStyle w:val="normal0"/>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Partners</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All user credentials are stored in [planmemberpartnersdb]</w:t>
      </w:r>
      <w:r>
        <w:rPr>
          <w:rFonts w:ascii="Calibri" w:eastAsia="Calibri" w:hAnsi="Calibri" w:cs="Calibri"/>
          <w:color w:val="808080"/>
        </w:rPr>
        <w:t>.</w:t>
      </w:r>
      <w:r>
        <w:rPr>
          <w:rFonts w:ascii="Calibri" w:eastAsia="Calibri" w:hAnsi="Calibri" w:cs="Calibri"/>
        </w:rPr>
        <w:t>[dbo]</w:t>
      </w:r>
      <w:r>
        <w:rPr>
          <w:rFonts w:ascii="Calibri" w:eastAsia="Calibri" w:hAnsi="Calibri" w:cs="Calibri"/>
          <w:color w:val="808080"/>
        </w:rPr>
        <w:t>.</w:t>
      </w:r>
      <w:r>
        <w:rPr>
          <w:rFonts w:ascii="Calibri" w:eastAsia="Calibri" w:hAnsi="Calibri" w:cs="Calibri"/>
        </w:rPr>
        <w:t>[PartnerLogin] table.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Ref in that column is the user 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When you login in to the portal the id of the username is stored under session.publicuserid session variable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Or Session.PlayerID variable?</w:t>
      </w:r>
      <w:r>
        <w:rPr>
          <w:rFonts w:ascii="Calibri" w:eastAsia="Calibri" w:hAnsi="Calibri" w:cs="Calibri"/>
        </w:rPr>
        <w:tab/>
        <w:t>need to verify</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Heading1"/>
        <w:keepNext w:val="0"/>
        <w:keepLines w:val="0"/>
        <w:spacing w:before="480" w:after="120"/>
        <w:ind w:left="1440" w:hanging="720"/>
        <w:rPr>
          <w:b/>
          <w:color w:val="000000"/>
          <w:sz w:val="46"/>
          <w:szCs w:val="46"/>
        </w:rPr>
      </w:pPr>
      <w:bookmarkStart w:id="0" w:name="_p78qr1b334cs" w:colFirst="0" w:colLast="0"/>
      <w:bookmarkEnd w:id="0"/>
      <w:r>
        <w:rPr>
          <w:b/>
          <w:color w:val="000000"/>
          <w:sz w:val="46"/>
          <w:szCs w:val="46"/>
        </w:rPr>
        <w:t>How to login as any Rep in partners</w:t>
      </w:r>
    </w:p>
    <w:p w:rsidR="00D35037" w:rsidRDefault="003608E1">
      <w:pPr>
        <w:pStyle w:val="normal0"/>
        <w:ind w:left="1440" w:hanging="720"/>
        <w:rPr>
          <w:rFonts w:ascii="Calibri" w:eastAsia="Calibri" w:hAnsi="Calibri" w:cs="Calibri"/>
          <w:color w:val="212121"/>
          <w:sz w:val="22"/>
          <w:szCs w:val="22"/>
          <w:highlight w:val="white"/>
        </w:rPr>
      </w:pPr>
      <w:r>
        <w:rPr>
          <w:rFonts w:ascii="Calibri" w:eastAsia="Calibri" w:hAnsi="Calibri" w:cs="Calibri"/>
          <w:color w:val="212121"/>
          <w:sz w:val="22"/>
          <w:szCs w:val="22"/>
          <w:highlight w:val="white"/>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color w:val="212121"/>
          <w:sz w:val="22"/>
          <w:szCs w:val="22"/>
          <w:highlight w:val="white"/>
        </w:rPr>
      </w:pPr>
      <w:r>
        <w:rPr>
          <w:rFonts w:ascii="Calibri" w:eastAsia="Calibri" w:hAnsi="Calibri" w:cs="Calibri"/>
          <w:color w:val="212121"/>
          <w:sz w:val="22"/>
          <w:szCs w:val="22"/>
          <w:highlight w:val="white"/>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RIMS – Rep info Management system</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User can select to login as another rep thru </w:t>
      </w:r>
      <w:r>
        <w:rPr>
          <w:rFonts w:ascii="Calibri" w:eastAsia="Calibri" w:hAnsi="Calibri" w:cs="Calibri"/>
          <w:b/>
        </w:rPr>
        <w:t>systemsbridge</w:t>
      </w:r>
      <w:r>
        <w:rPr>
          <w:rFonts w:ascii="Calibri" w:eastAsia="Calibri" w:hAnsi="Calibri" w:cs="Calibri"/>
        </w:rPr>
        <w:t xml:space="preserve"> link and connect as other rep.  You can go back to your previous session by clicking on  “ADMIN RELOGIN” which is available at the bottom in the left side window.</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when someone uses system bridge link to connect as other rep,  session.playerid will be reassigned with the id of new rep logged in thru systemsbridge.</w:t>
      </w:r>
    </w:p>
    <w:p w:rsidR="00D35037" w:rsidRDefault="003608E1">
      <w:pPr>
        <w:pStyle w:val="normal0"/>
        <w:pBdr>
          <w:top w:val="nil"/>
          <w:left w:val="nil"/>
          <w:bottom w:val="nil"/>
          <w:right w:val="nil"/>
          <w:between w:val="nil"/>
        </w:pBdr>
        <w:ind w:left="1440" w:hanging="720"/>
        <w:rPr>
          <w:rFonts w:ascii="Calibri" w:eastAsia="Calibri" w:hAnsi="Calibri" w:cs="Calibri"/>
          <w:color w:val="212121"/>
          <w:sz w:val="22"/>
          <w:szCs w:val="22"/>
          <w:highlight w:val="white"/>
        </w:rPr>
      </w:pPr>
      <w:r>
        <w:rPr>
          <w:rFonts w:ascii="Calibri" w:eastAsia="Calibri" w:hAnsi="Calibri" w:cs="Calibri"/>
          <w:color w:val="212121"/>
          <w:sz w:val="22"/>
          <w:szCs w:val="22"/>
          <w:highlight w:val="white"/>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color w:val="212121"/>
          <w:sz w:val="22"/>
          <w:szCs w:val="22"/>
          <w:highlight w:val="white"/>
        </w:rPr>
      </w:pPr>
      <w:r>
        <w:rPr>
          <w:rFonts w:ascii="Calibri" w:eastAsia="Calibri" w:hAnsi="Calibri" w:cs="Calibri"/>
          <w:color w:val="212121"/>
          <w:sz w:val="22"/>
          <w:szCs w:val="22"/>
          <w:highlight w:val="white"/>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color w:val="212121"/>
          <w:sz w:val="22"/>
          <w:szCs w:val="22"/>
          <w:highlight w:val="white"/>
        </w:rPr>
      </w:pPr>
      <w:r>
        <w:rPr>
          <w:rFonts w:ascii="Calibri" w:eastAsia="Calibri" w:hAnsi="Calibri" w:cs="Calibri"/>
          <w:color w:val="212121"/>
          <w:sz w:val="22"/>
          <w:szCs w:val="22"/>
          <w:highlight w:val="white"/>
        </w:rPr>
        <w:t>Log in as yourself in partners</w:t>
      </w:r>
    </w:p>
    <w:p w:rsidR="00D35037" w:rsidRDefault="003608E1">
      <w:pPr>
        <w:pStyle w:val="normal0"/>
        <w:pBdr>
          <w:top w:val="nil"/>
          <w:left w:val="nil"/>
          <w:bottom w:val="nil"/>
          <w:right w:val="nil"/>
          <w:between w:val="nil"/>
        </w:pBdr>
        <w:ind w:left="1440" w:hanging="720"/>
        <w:rPr>
          <w:rFonts w:ascii="Calibri" w:eastAsia="Calibri" w:hAnsi="Calibri" w:cs="Calibri"/>
          <w:color w:val="212121"/>
          <w:sz w:val="22"/>
          <w:szCs w:val="22"/>
          <w:highlight w:val="white"/>
        </w:rPr>
      </w:pPr>
      <w:r>
        <w:rPr>
          <w:rFonts w:ascii="Calibri" w:eastAsia="Calibri" w:hAnsi="Calibri" w:cs="Calibri"/>
          <w:color w:val="212121"/>
          <w:sz w:val="22"/>
          <w:szCs w:val="22"/>
          <w:highlight w:val="white"/>
        </w:rPr>
        <w:t>Make sure you are under ‘Employee” Affiliation</w:t>
      </w:r>
    </w:p>
    <w:p w:rsidR="00D35037" w:rsidRDefault="003608E1">
      <w:pPr>
        <w:pStyle w:val="normal0"/>
        <w:pBdr>
          <w:top w:val="nil"/>
          <w:left w:val="nil"/>
          <w:bottom w:val="nil"/>
          <w:right w:val="nil"/>
          <w:between w:val="nil"/>
        </w:pBdr>
        <w:ind w:left="1440" w:hanging="720"/>
        <w:rPr>
          <w:rFonts w:ascii="Calibri" w:eastAsia="Calibri" w:hAnsi="Calibri" w:cs="Calibri"/>
          <w:color w:val="212121"/>
          <w:sz w:val="22"/>
          <w:szCs w:val="22"/>
          <w:highlight w:val="white"/>
        </w:rPr>
      </w:pPr>
      <w:r>
        <w:rPr>
          <w:rFonts w:ascii="Calibri" w:eastAsia="Calibri" w:hAnsi="Calibri" w:cs="Calibri"/>
          <w:color w:val="212121"/>
          <w:sz w:val="22"/>
          <w:szCs w:val="22"/>
          <w:highlight w:val="white"/>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color w:val="212121"/>
          <w:sz w:val="22"/>
          <w:szCs w:val="22"/>
          <w:highlight w:val="white"/>
        </w:rPr>
      </w:pPr>
      <w:r>
        <w:rPr>
          <w:rFonts w:ascii="Calibri" w:eastAsia="Calibri" w:hAnsi="Calibri" w:cs="Calibri"/>
          <w:color w:val="212121"/>
          <w:sz w:val="22"/>
          <w:szCs w:val="22"/>
          <w:highlight w:val="white"/>
        </w:rPr>
        <w:t>Click on Systems Bridge</w:t>
      </w:r>
    </w:p>
    <w:p w:rsidR="00D35037" w:rsidRDefault="003608E1">
      <w:pPr>
        <w:pStyle w:val="normal0"/>
        <w:pBdr>
          <w:top w:val="nil"/>
          <w:left w:val="nil"/>
          <w:bottom w:val="nil"/>
          <w:right w:val="nil"/>
          <w:between w:val="nil"/>
        </w:pBdr>
        <w:ind w:left="1440" w:hanging="720"/>
        <w:rPr>
          <w:rFonts w:ascii="Calibri" w:eastAsia="Calibri" w:hAnsi="Calibri" w:cs="Calibri"/>
          <w:color w:val="212121"/>
          <w:sz w:val="22"/>
          <w:szCs w:val="22"/>
          <w:highlight w:val="white"/>
        </w:rPr>
      </w:pPr>
      <w:r>
        <w:rPr>
          <w:rFonts w:ascii="Calibri" w:eastAsia="Calibri" w:hAnsi="Calibri" w:cs="Calibri"/>
          <w:color w:val="212121"/>
          <w:sz w:val="22"/>
          <w:szCs w:val="22"/>
          <w:highlight w:val="white"/>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color w:val="212121"/>
          <w:sz w:val="22"/>
          <w:szCs w:val="22"/>
          <w:highlight w:val="white"/>
        </w:rPr>
      </w:pPr>
      <w:r>
        <w:rPr>
          <w:rFonts w:ascii="Calibri" w:eastAsia="Calibri" w:hAnsi="Calibri" w:cs="Calibri"/>
          <w:color w:val="212121"/>
          <w:sz w:val="22"/>
          <w:szCs w:val="22"/>
          <w:highlight w:val="white"/>
        </w:rPr>
        <w:t>Select the Rep who you want to impersonate and hit ‘Login to partners’</w:t>
      </w:r>
    </w:p>
    <w:p w:rsidR="00D35037" w:rsidRDefault="003608E1">
      <w:pPr>
        <w:pStyle w:val="normal0"/>
        <w:pBdr>
          <w:top w:val="nil"/>
          <w:left w:val="nil"/>
          <w:bottom w:val="nil"/>
          <w:right w:val="nil"/>
          <w:between w:val="nil"/>
        </w:pBdr>
        <w:ind w:left="1440" w:hanging="720"/>
        <w:rPr>
          <w:rFonts w:ascii="Calibri" w:eastAsia="Calibri" w:hAnsi="Calibri" w:cs="Calibri"/>
          <w:color w:val="212121"/>
          <w:sz w:val="22"/>
          <w:szCs w:val="22"/>
          <w:highlight w:val="white"/>
        </w:rPr>
      </w:pPr>
      <w:r>
        <w:rPr>
          <w:rFonts w:ascii="Calibri" w:eastAsia="Calibri" w:hAnsi="Calibri" w:cs="Calibri"/>
          <w:color w:val="212121"/>
          <w:sz w:val="22"/>
          <w:szCs w:val="22"/>
          <w:highlight w:val="white"/>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color w:val="212121"/>
          <w:sz w:val="22"/>
          <w:szCs w:val="22"/>
          <w:highlight w:val="white"/>
        </w:rPr>
      </w:pPr>
      <w:r>
        <w:rPr>
          <w:rFonts w:ascii="Calibri" w:eastAsia="Calibri" w:hAnsi="Calibri" w:cs="Calibri"/>
          <w:color w:val="212121"/>
          <w:sz w:val="22"/>
          <w:szCs w:val="22"/>
          <w:highlight w:val="white"/>
        </w:rPr>
        <w:t>Once you are logged in as the Rep, make sure your affiliation is ‘Registered representative’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Heading1"/>
        <w:keepNext w:val="0"/>
        <w:keepLines w:val="0"/>
        <w:spacing w:before="480" w:after="120"/>
        <w:ind w:left="1440" w:hanging="720"/>
        <w:rPr>
          <w:b/>
          <w:color w:val="000000"/>
          <w:sz w:val="46"/>
          <w:szCs w:val="46"/>
        </w:rPr>
      </w:pPr>
      <w:bookmarkStart w:id="1" w:name="_hrbk3prqa7lj" w:colFirst="0" w:colLast="0"/>
      <w:bookmarkEnd w:id="1"/>
      <w:r>
        <w:rPr>
          <w:b/>
          <w:color w:val="000000"/>
          <w:sz w:val="46"/>
          <w:szCs w:val="46"/>
        </w:rPr>
        <w:t>Table structures and details</w:t>
      </w:r>
    </w:p>
    <w:p w:rsidR="00D35037" w:rsidRDefault="003608E1">
      <w:pPr>
        <w:pStyle w:val="normal0"/>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lastRenderedPageBreak/>
        <w:t xml:space="preserve"> </w:t>
      </w:r>
    </w:p>
    <w:p w:rsidR="00D35037" w:rsidRDefault="003608E1">
      <w:pPr>
        <w:pStyle w:val="normal0"/>
        <w:pBdr>
          <w:top w:val="nil"/>
          <w:left w:val="nil"/>
          <w:bottom w:val="nil"/>
          <w:right w:val="nil"/>
          <w:between w:val="nil"/>
        </w:pBdr>
        <w:ind w:left="1440" w:hanging="720"/>
        <w:rPr>
          <w:rFonts w:ascii="Calibri" w:eastAsia="Calibri" w:hAnsi="Calibri" w:cs="Calibri"/>
          <w:color w:val="212121"/>
          <w:sz w:val="22"/>
          <w:szCs w:val="22"/>
          <w:highlight w:val="white"/>
        </w:rPr>
      </w:pPr>
      <w:r>
        <w:rPr>
          <w:rFonts w:ascii="Calibri" w:eastAsia="Calibri" w:hAnsi="Calibri" w:cs="Calibri"/>
          <w:color w:val="212121"/>
          <w:sz w:val="22"/>
          <w:szCs w:val="22"/>
          <w:highlight w:val="white"/>
        </w:rPr>
        <w:t>Balance = Account.balance</w:t>
      </w:r>
    </w:p>
    <w:p w:rsidR="00D35037" w:rsidRDefault="003608E1">
      <w:pPr>
        <w:pStyle w:val="normal0"/>
        <w:pBdr>
          <w:top w:val="nil"/>
          <w:left w:val="nil"/>
          <w:bottom w:val="nil"/>
          <w:right w:val="nil"/>
          <w:between w:val="nil"/>
        </w:pBdr>
        <w:ind w:left="1440" w:hanging="720"/>
        <w:rPr>
          <w:rFonts w:ascii="Calibri" w:eastAsia="Calibri" w:hAnsi="Calibri" w:cs="Calibri"/>
          <w:color w:val="212121"/>
          <w:sz w:val="22"/>
          <w:szCs w:val="22"/>
          <w:highlight w:val="white"/>
        </w:rPr>
      </w:pPr>
      <w:r>
        <w:rPr>
          <w:rFonts w:ascii="Calibri" w:eastAsia="Calibri" w:hAnsi="Calibri" w:cs="Calibri"/>
          <w:color w:val="212121"/>
          <w:sz w:val="22"/>
          <w:szCs w:val="22"/>
          <w:highlight w:val="white"/>
        </w:rPr>
        <w:t>Rep associated with an account – get that by going to accountcrossref</w:t>
      </w:r>
    </w:p>
    <w:p w:rsidR="00D35037" w:rsidRDefault="003608E1">
      <w:pPr>
        <w:pStyle w:val="normal0"/>
        <w:pBdr>
          <w:top w:val="nil"/>
          <w:left w:val="nil"/>
          <w:bottom w:val="nil"/>
          <w:right w:val="nil"/>
          <w:between w:val="nil"/>
        </w:pBdr>
        <w:ind w:left="1440" w:hanging="720"/>
        <w:rPr>
          <w:rFonts w:ascii="Calibri" w:eastAsia="Calibri" w:hAnsi="Calibri" w:cs="Calibri"/>
          <w:color w:val="212121"/>
          <w:sz w:val="22"/>
          <w:szCs w:val="22"/>
          <w:highlight w:val="white"/>
        </w:rPr>
      </w:pPr>
      <w:r>
        <w:rPr>
          <w:rFonts w:ascii="Calibri" w:eastAsia="Calibri" w:hAnsi="Calibri" w:cs="Calibri"/>
          <w:color w:val="212121"/>
          <w:sz w:val="22"/>
          <w:szCs w:val="22"/>
          <w:highlight w:val="white"/>
        </w:rPr>
        <w:t>Product associated with an account – account.productid. Then you can join that productid to products table to get the product name.</w:t>
      </w:r>
    </w:p>
    <w:p w:rsidR="00D35037" w:rsidRDefault="003608E1">
      <w:pPr>
        <w:pStyle w:val="normal0"/>
        <w:pBdr>
          <w:top w:val="nil"/>
          <w:left w:val="nil"/>
          <w:bottom w:val="nil"/>
          <w:right w:val="nil"/>
          <w:between w:val="nil"/>
        </w:pBdr>
        <w:ind w:left="1440" w:hanging="720"/>
        <w:rPr>
          <w:rFonts w:ascii="Calibri" w:eastAsia="Calibri" w:hAnsi="Calibri" w:cs="Calibri"/>
          <w:color w:val="212121"/>
          <w:sz w:val="22"/>
          <w:szCs w:val="22"/>
          <w:highlight w:val="white"/>
        </w:rPr>
      </w:pPr>
      <w:r>
        <w:rPr>
          <w:rFonts w:ascii="Calibri" w:eastAsia="Calibri" w:hAnsi="Calibri" w:cs="Calibri"/>
          <w:color w:val="212121"/>
          <w:sz w:val="22"/>
          <w:szCs w:val="22"/>
          <w:highlight w:val="white"/>
        </w:rPr>
        <w:t>AccountType associated with an account – get that by looking at account.sourcesocialcodeid column. Then join that column with sourcesocialcode table</w:t>
      </w:r>
    </w:p>
    <w:p w:rsidR="00D35037" w:rsidRDefault="003608E1">
      <w:pPr>
        <w:pStyle w:val="normal0"/>
        <w:pBdr>
          <w:top w:val="nil"/>
          <w:left w:val="nil"/>
          <w:bottom w:val="nil"/>
          <w:right w:val="nil"/>
          <w:between w:val="nil"/>
        </w:pBdr>
        <w:ind w:left="1440" w:hanging="720"/>
        <w:rPr>
          <w:rFonts w:ascii="Calibri" w:eastAsia="Calibri" w:hAnsi="Calibri" w:cs="Calibri"/>
          <w:color w:val="FF0000"/>
          <w:sz w:val="22"/>
          <w:szCs w:val="22"/>
          <w:highlight w:val="white"/>
        </w:rPr>
      </w:pPr>
      <w:r>
        <w:rPr>
          <w:rFonts w:ascii="Calibri" w:eastAsia="Calibri" w:hAnsi="Calibri" w:cs="Calibri"/>
          <w:color w:val="FF0000"/>
          <w:sz w:val="22"/>
          <w:szCs w:val="22"/>
          <w:highlight w:val="white"/>
        </w:rPr>
        <w:t>Employer associated with an account – get that by looking at ER_Playerid column in account table. Join that ER_Playerid to the player table to get the employer name.</w:t>
      </w:r>
    </w:p>
    <w:p w:rsidR="00D35037" w:rsidRDefault="003608E1">
      <w:pPr>
        <w:pStyle w:val="normal0"/>
        <w:pBdr>
          <w:top w:val="nil"/>
          <w:left w:val="nil"/>
          <w:bottom w:val="nil"/>
          <w:right w:val="nil"/>
          <w:between w:val="nil"/>
        </w:pBdr>
        <w:ind w:left="1440" w:hanging="720"/>
        <w:rPr>
          <w:rFonts w:ascii="Calibri" w:eastAsia="Calibri" w:hAnsi="Calibri" w:cs="Calibri"/>
          <w:color w:val="212121"/>
          <w:sz w:val="22"/>
          <w:szCs w:val="22"/>
          <w:highlight w:val="white"/>
        </w:rPr>
      </w:pPr>
      <w:r>
        <w:rPr>
          <w:rFonts w:ascii="Calibri" w:eastAsia="Calibri" w:hAnsi="Calibri" w:cs="Calibri"/>
          <w:color w:val="212121"/>
          <w:sz w:val="22"/>
          <w:szCs w:val="22"/>
          <w:highlight w:val="white"/>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b/>
        </w:rPr>
        <w:t>Account</w:t>
      </w:r>
      <w:r>
        <w:rPr>
          <w:rFonts w:ascii="Calibri" w:eastAsia="Calibri" w:hAnsi="Calibri" w:cs="Calibri"/>
        </w:rPr>
        <w:t xml:space="preserve"> table has</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AccountID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AccountNumber</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CompanyID            </w:t>
      </w:r>
      <w:r>
        <w:rPr>
          <w:rFonts w:ascii="Calibri" w:eastAsia="Calibri" w:hAnsi="Calibri" w:cs="Calibri"/>
        </w:rPr>
        <w:tab/>
        <w:t>àCompany.CompanyID (to get Company Name)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AccountTypeID      </w:t>
      </w:r>
      <w:r>
        <w:rPr>
          <w:rFonts w:ascii="Calibri" w:eastAsia="Calibri" w:hAnsi="Calibri" w:cs="Calibri"/>
        </w:rPr>
        <w:tab/>
        <w:t>àAccountType.AccountTypeID (to get AccountType)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ProductID               </w:t>
      </w:r>
      <w:r>
        <w:rPr>
          <w:rFonts w:ascii="Calibri" w:eastAsia="Calibri" w:hAnsi="Calibri" w:cs="Calibri"/>
        </w:rPr>
        <w:tab/>
        <w:t>àProducts.productID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ProductTypeID       </w:t>
      </w:r>
      <w:r>
        <w:rPr>
          <w:rFonts w:ascii="Calibri" w:eastAsia="Calibri" w:hAnsi="Calibri" w:cs="Calibri"/>
        </w:rPr>
        <w:tab/>
        <w:t>àProductType.ProductTypeID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AccountCategoryID   àAccountCategory.AccountCategoryID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Rep_PlayersID                    </w:t>
      </w:r>
      <w:r>
        <w:rPr>
          <w:rFonts w:ascii="Calibri" w:eastAsia="Calibri" w:hAnsi="Calibri" w:cs="Calibri"/>
        </w:rPr>
        <w:tab/>
        <w:t>àRepInfo.PlayerID (not required in this case as the representative name can</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be found from Players table), Players.PlayerID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RepID                     </w:t>
      </w:r>
      <w:r>
        <w:rPr>
          <w:rFonts w:ascii="Calibri" w:eastAsia="Calibri" w:hAnsi="Calibri" w:cs="Calibri"/>
        </w:rPr>
        <w:tab/>
        <w:t>àRepNumber.Repnumber</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SourceSocialCodeID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Balance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b/>
        </w:rPr>
        <w:t xml:space="preserve">Company </w:t>
      </w:r>
      <w:r>
        <w:rPr>
          <w:rFonts w:ascii="Calibri" w:eastAsia="Calibri" w:hAnsi="Calibri" w:cs="Calibri"/>
        </w:rPr>
        <w:t>table has</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CompanyID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CompanyName           </w:t>
      </w:r>
      <w:r>
        <w:rPr>
          <w:rFonts w:ascii="Calibri" w:eastAsia="Calibri" w:hAnsi="Calibri" w:cs="Calibri"/>
        </w:rPr>
        <w:tab/>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ProductType   (VA, NULL, LP, ST, MF, RT, VL, PM, FD). – not used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b/>
        </w:rPr>
        <w:t>AccountType</w:t>
      </w:r>
      <w:r>
        <w:rPr>
          <w:rFonts w:ascii="Calibri" w:eastAsia="Calibri" w:hAnsi="Calibri" w:cs="Calibri"/>
        </w:rPr>
        <w:t xml:space="preserve"> table has</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AccountTypeID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AccountType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Examples for Accountypes:</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onsolas" w:eastAsia="Consolas" w:hAnsi="Consolas" w:cs="Consolas"/>
          <w:color w:val="808080"/>
          <w:sz w:val="19"/>
          <w:szCs w:val="19"/>
        </w:rPr>
      </w:pPr>
      <w:r>
        <w:rPr>
          <w:rFonts w:ascii="Consolas" w:eastAsia="Consolas" w:hAnsi="Consolas" w:cs="Consolas"/>
          <w:sz w:val="19"/>
          <w:szCs w:val="19"/>
        </w:rPr>
        <w:t>403</w:t>
      </w:r>
      <w:r>
        <w:rPr>
          <w:rFonts w:ascii="Consolas" w:eastAsia="Consolas" w:hAnsi="Consolas" w:cs="Consolas"/>
          <w:color w:val="808080"/>
          <w:sz w:val="19"/>
          <w:szCs w:val="19"/>
        </w:rPr>
        <w:t>(</w:t>
      </w:r>
      <w:r>
        <w:rPr>
          <w:rFonts w:ascii="Consolas" w:eastAsia="Consolas" w:hAnsi="Consolas" w:cs="Consolas"/>
          <w:sz w:val="19"/>
          <w:szCs w:val="19"/>
        </w:rPr>
        <w:t>b</w:t>
      </w:r>
      <w:r>
        <w:rPr>
          <w:rFonts w:ascii="Consolas" w:eastAsia="Consolas" w:hAnsi="Consolas" w:cs="Consolas"/>
          <w:color w:val="808080"/>
          <w:sz w:val="19"/>
          <w:szCs w:val="19"/>
        </w:rPr>
        <w:t>)</w:t>
      </w:r>
    </w:p>
    <w:p w:rsidR="00D35037" w:rsidRDefault="003608E1">
      <w:pPr>
        <w:pStyle w:val="normal0"/>
        <w:pBdr>
          <w:top w:val="nil"/>
          <w:left w:val="nil"/>
          <w:bottom w:val="nil"/>
          <w:right w:val="nil"/>
          <w:between w:val="nil"/>
        </w:pBdr>
        <w:ind w:left="1440" w:hanging="720"/>
        <w:rPr>
          <w:rFonts w:ascii="Consolas" w:eastAsia="Consolas" w:hAnsi="Consolas" w:cs="Consolas"/>
          <w:sz w:val="19"/>
          <w:szCs w:val="19"/>
        </w:rPr>
      </w:pPr>
      <w:r>
        <w:rPr>
          <w:rFonts w:ascii="Consolas" w:eastAsia="Consolas" w:hAnsi="Consolas" w:cs="Consolas"/>
          <w:sz w:val="19"/>
          <w:szCs w:val="19"/>
        </w:rPr>
        <w:t>403B</w:t>
      </w:r>
    </w:p>
    <w:p w:rsidR="00D35037" w:rsidRDefault="003608E1">
      <w:pPr>
        <w:pStyle w:val="normal0"/>
        <w:pBdr>
          <w:top w:val="nil"/>
          <w:left w:val="nil"/>
          <w:bottom w:val="nil"/>
          <w:right w:val="nil"/>
          <w:between w:val="nil"/>
        </w:pBdr>
        <w:ind w:left="1440" w:hanging="720"/>
        <w:rPr>
          <w:rFonts w:ascii="Consolas" w:eastAsia="Consolas" w:hAnsi="Consolas" w:cs="Consolas"/>
          <w:sz w:val="19"/>
          <w:szCs w:val="19"/>
        </w:rPr>
      </w:pPr>
      <w:r>
        <w:rPr>
          <w:rFonts w:ascii="Consolas" w:eastAsia="Consolas" w:hAnsi="Consolas" w:cs="Consolas"/>
          <w:sz w:val="19"/>
          <w:szCs w:val="19"/>
        </w:rPr>
        <w:t>457B</w:t>
      </w:r>
    </w:p>
    <w:p w:rsidR="00D35037" w:rsidRDefault="003608E1">
      <w:pPr>
        <w:pStyle w:val="normal0"/>
        <w:pBdr>
          <w:top w:val="nil"/>
          <w:left w:val="nil"/>
          <w:bottom w:val="nil"/>
          <w:right w:val="nil"/>
          <w:between w:val="nil"/>
        </w:pBdr>
        <w:ind w:left="1440" w:hanging="720"/>
        <w:rPr>
          <w:rFonts w:ascii="Consolas" w:eastAsia="Consolas" w:hAnsi="Consolas" w:cs="Consolas"/>
          <w:sz w:val="19"/>
          <w:szCs w:val="19"/>
        </w:rPr>
      </w:pPr>
      <w:r>
        <w:rPr>
          <w:rFonts w:ascii="Consolas" w:eastAsia="Consolas" w:hAnsi="Consolas" w:cs="Consolas"/>
          <w:sz w:val="19"/>
          <w:szCs w:val="19"/>
        </w:rPr>
        <w:t>IRA</w:t>
      </w:r>
    </w:p>
    <w:p w:rsidR="00D35037" w:rsidRDefault="003608E1">
      <w:pPr>
        <w:pStyle w:val="normal0"/>
        <w:pBdr>
          <w:top w:val="nil"/>
          <w:left w:val="nil"/>
          <w:bottom w:val="nil"/>
          <w:right w:val="nil"/>
          <w:between w:val="nil"/>
        </w:pBdr>
        <w:ind w:left="1440" w:hanging="720"/>
        <w:rPr>
          <w:rFonts w:ascii="Consolas" w:eastAsia="Consolas" w:hAnsi="Consolas" w:cs="Consolas"/>
          <w:sz w:val="19"/>
          <w:szCs w:val="19"/>
        </w:rPr>
      </w:pPr>
      <w:r>
        <w:rPr>
          <w:rFonts w:ascii="Consolas" w:eastAsia="Consolas" w:hAnsi="Consolas" w:cs="Consolas"/>
          <w:color w:val="0000FF"/>
          <w:sz w:val="19"/>
          <w:szCs w:val="19"/>
        </w:rPr>
        <w:t>Simple</w:t>
      </w:r>
      <w:r>
        <w:rPr>
          <w:rFonts w:ascii="Consolas" w:eastAsia="Consolas" w:hAnsi="Consolas" w:cs="Consolas"/>
          <w:sz w:val="19"/>
          <w:szCs w:val="19"/>
        </w:rPr>
        <w:t xml:space="preserve"> IRA</w:t>
      </w:r>
    </w:p>
    <w:p w:rsidR="00D35037" w:rsidRDefault="003608E1">
      <w:pPr>
        <w:pStyle w:val="normal0"/>
        <w:pBdr>
          <w:top w:val="nil"/>
          <w:left w:val="nil"/>
          <w:bottom w:val="nil"/>
          <w:right w:val="nil"/>
          <w:between w:val="nil"/>
        </w:pBdr>
        <w:ind w:left="1440" w:hanging="720"/>
        <w:rPr>
          <w:rFonts w:ascii="Consolas" w:eastAsia="Consolas" w:hAnsi="Consolas" w:cs="Consolas"/>
          <w:sz w:val="19"/>
          <w:szCs w:val="19"/>
        </w:rPr>
      </w:pPr>
      <w:r>
        <w:rPr>
          <w:rFonts w:ascii="Consolas" w:eastAsia="Consolas" w:hAnsi="Consolas" w:cs="Consolas"/>
          <w:sz w:val="19"/>
          <w:szCs w:val="19"/>
        </w:rPr>
        <w:t>SEP IRA</w:t>
      </w:r>
    </w:p>
    <w:p w:rsidR="00D35037" w:rsidRDefault="003608E1">
      <w:pPr>
        <w:pStyle w:val="normal0"/>
        <w:pBdr>
          <w:top w:val="nil"/>
          <w:left w:val="nil"/>
          <w:bottom w:val="nil"/>
          <w:right w:val="nil"/>
          <w:between w:val="nil"/>
        </w:pBdr>
        <w:ind w:left="1440" w:hanging="720"/>
        <w:rPr>
          <w:rFonts w:ascii="Consolas" w:eastAsia="Consolas" w:hAnsi="Consolas" w:cs="Consolas"/>
          <w:sz w:val="19"/>
          <w:szCs w:val="19"/>
        </w:rPr>
      </w:pPr>
      <w:r>
        <w:rPr>
          <w:rFonts w:ascii="Consolas" w:eastAsia="Consolas" w:hAnsi="Consolas" w:cs="Consolas"/>
          <w:sz w:val="19"/>
          <w:szCs w:val="19"/>
        </w:rPr>
        <w:t>Inherited IRA</w:t>
      </w:r>
    </w:p>
    <w:p w:rsidR="00D35037" w:rsidRDefault="003608E1">
      <w:pPr>
        <w:pStyle w:val="normal0"/>
        <w:pBdr>
          <w:top w:val="nil"/>
          <w:left w:val="nil"/>
          <w:bottom w:val="nil"/>
          <w:right w:val="nil"/>
          <w:between w:val="nil"/>
        </w:pBdr>
        <w:ind w:left="1440" w:hanging="720"/>
        <w:rPr>
          <w:rFonts w:ascii="Consolas" w:eastAsia="Consolas" w:hAnsi="Consolas" w:cs="Consolas"/>
          <w:sz w:val="19"/>
          <w:szCs w:val="19"/>
        </w:rPr>
      </w:pPr>
      <w:r>
        <w:rPr>
          <w:rFonts w:ascii="Consolas" w:eastAsia="Consolas" w:hAnsi="Consolas" w:cs="Consolas"/>
          <w:sz w:val="19"/>
          <w:szCs w:val="19"/>
        </w:rPr>
        <w:t>RothIRA</w:t>
      </w:r>
    </w:p>
    <w:p w:rsidR="00D35037" w:rsidRDefault="003608E1">
      <w:pPr>
        <w:pStyle w:val="normal0"/>
        <w:pBdr>
          <w:top w:val="nil"/>
          <w:left w:val="nil"/>
          <w:bottom w:val="nil"/>
          <w:right w:val="nil"/>
          <w:between w:val="nil"/>
        </w:pBdr>
        <w:ind w:left="1440" w:hanging="720"/>
        <w:rPr>
          <w:rFonts w:ascii="Consolas" w:eastAsia="Consolas" w:hAnsi="Consolas" w:cs="Consolas"/>
          <w:sz w:val="19"/>
          <w:szCs w:val="19"/>
        </w:rPr>
      </w:pPr>
      <w:r>
        <w:rPr>
          <w:rFonts w:ascii="Consolas" w:eastAsia="Consolas" w:hAnsi="Consolas" w:cs="Consolas"/>
          <w:sz w:val="19"/>
          <w:szCs w:val="19"/>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lastRenderedPageBreak/>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b/>
        </w:rPr>
        <w:t xml:space="preserve">Products </w:t>
      </w:r>
      <w:r>
        <w:rPr>
          <w:rFonts w:ascii="Calibri" w:eastAsia="Calibri" w:hAnsi="Calibri" w:cs="Calibri"/>
        </w:rPr>
        <w:t>table has</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ProductID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ProductCode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PartnersDisplayName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Platform (0 or 1)</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Managed (0 or 1)</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CompanyCode.</w:t>
      </w:r>
      <w:r>
        <w:rPr>
          <w:rFonts w:ascii="Calibri" w:eastAsia="Calibri" w:hAnsi="Calibri" w:cs="Calibri"/>
        </w:rPr>
        <w:tab/>
        <w:t>àCompany.Companycode?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Insurance (0 or 1)</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MutualFund (0 or 1)</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Players.</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PlayerID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FullName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Firstname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MiddleName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LastName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SSN</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b/>
        </w:rPr>
        <w:t>ProductType</w:t>
      </w:r>
      <w:r>
        <w:rPr>
          <w:rFonts w:ascii="Calibri" w:eastAsia="Calibri" w:hAnsi="Calibri" w:cs="Calibri"/>
        </w:rPr>
        <w:t xml:space="preserve"> table has</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ProductTypeId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ProductName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ProductCode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b/>
        </w:rPr>
        <w:t>AccountCategory</w:t>
      </w:r>
      <w:r>
        <w:rPr>
          <w:rFonts w:ascii="Calibri" w:eastAsia="Calibri" w:hAnsi="Calibri" w:cs="Calibri"/>
        </w:rPr>
        <w:t xml:space="preserve"> table has</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AccountCategoryID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Description</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RepInfo.  Is subset of Players table. --- Does it contain only Representatives details?</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RepInfo table has.     Advisors or Assistants</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PlayerID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RepStatus</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EmploymentType                            </w:t>
      </w:r>
      <w:r>
        <w:rPr>
          <w:rFonts w:ascii="Calibri" w:eastAsia="Calibri" w:hAnsi="Calibri" w:cs="Calibri"/>
        </w:rPr>
        <w:tab/>
        <w:t>?</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BDO                                               </w:t>
      </w:r>
      <w:r>
        <w:rPr>
          <w:rFonts w:ascii="Calibri" w:eastAsia="Calibri" w:hAnsi="Calibri" w:cs="Calibri"/>
        </w:rPr>
        <w:tab/>
        <w:t>?Business Development Officer</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RepFullName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RepNumber vs RepInfo?</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lastRenderedPageBreak/>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Do we need to connect to OES_APP table in OES database to get client name details? No</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1.  </w:t>
      </w:r>
      <w:r>
        <w:rPr>
          <w:rFonts w:ascii="Calibri" w:eastAsia="Calibri" w:hAnsi="Calibri" w:cs="Calibri"/>
        </w:rPr>
        <w:tab/>
        <w:t xml:space="preserve">Rep Name   </w:t>
      </w:r>
      <w:r>
        <w:rPr>
          <w:rFonts w:ascii="Calibri" w:eastAsia="Calibri" w:hAnsi="Calibri" w:cs="Calibri"/>
        </w:rPr>
        <w:tab/>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onsolas" w:eastAsia="Consolas" w:hAnsi="Consolas" w:cs="Consolas"/>
          <w:sz w:val="19"/>
          <w:szCs w:val="19"/>
        </w:rPr>
      </w:pPr>
      <w:r>
        <w:rPr>
          <w:rFonts w:ascii="Consolas" w:eastAsia="Consolas" w:hAnsi="Consolas" w:cs="Consolas"/>
          <w:color w:val="0000FF"/>
          <w:sz w:val="19"/>
          <w:szCs w:val="19"/>
        </w:rPr>
        <w:t>SELECT</w:t>
      </w:r>
      <w:r>
        <w:rPr>
          <w:rFonts w:ascii="Consolas" w:eastAsia="Consolas" w:hAnsi="Consolas" w:cs="Consolas"/>
          <w:sz w:val="19"/>
          <w:szCs w:val="19"/>
        </w:rPr>
        <w:t>p.FullName</w:t>
      </w:r>
      <w:r>
        <w:rPr>
          <w:rFonts w:ascii="Consolas" w:eastAsia="Consolas" w:hAnsi="Consolas" w:cs="Consolas"/>
          <w:color w:val="0000FF"/>
          <w:sz w:val="19"/>
          <w:szCs w:val="19"/>
        </w:rPr>
        <w:t>AS</w:t>
      </w:r>
      <w:r>
        <w:rPr>
          <w:rFonts w:ascii="Consolas" w:eastAsia="Consolas" w:hAnsi="Consolas" w:cs="Consolas"/>
          <w:sz w:val="19"/>
          <w:szCs w:val="19"/>
        </w:rPr>
        <w:t>RepName</w:t>
      </w:r>
      <w:r>
        <w:rPr>
          <w:rFonts w:ascii="Consolas" w:eastAsia="Consolas" w:hAnsi="Consolas" w:cs="Consolas"/>
          <w:color w:val="808080"/>
          <w:sz w:val="19"/>
          <w:szCs w:val="19"/>
        </w:rPr>
        <w:t>,</w:t>
      </w:r>
      <w:r>
        <w:rPr>
          <w:rFonts w:ascii="Consolas" w:eastAsia="Consolas" w:hAnsi="Consolas" w:cs="Consolas"/>
          <w:color w:val="FF00FF"/>
          <w:sz w:val="19"/>
          <w:szCs w:val="19"/>
        </w:rPr>
        <w:t>count</w:t>
      </w:r>
      <w:r>
        <w:rPr>
          <w:rFonts w:ascii="Consolas" w:eastAsia="Consolas" w:hAnsi="Consolas" w:cs="Consolas"/>
          <w:color w:val="808080"/>
          <w:sz w:val="19"/>
          <w:szCs w:val="19"/>
        </w:rPr>
        <w:t>(a.*)</w:t>
      </w:r>
      <w:r>
        <w:rPr>
          <w:rFonts w:ascii="Consolas" w:eastAsia="Consolas" w:hAnsi="Consolas" w:cs="Consolas"/>
          <w:color w:val="0000FF"/>
          <w:sz w:val="19"/>
          <w:szCs w:val="19"/>
        </w:rPr>
        <w:t>AS</w:t>
      </w:r>
      <w:r>
        <w:rPr>
          <w:rFonts w:ascii="Consolas" w:eastAsia="Consolas" w:hAnsi="Consolas" w:cs="Consolas"/>
          <w:sz w:val="19"/>
          <w:szCs w:val="19"/>
        </w:rPr>
        <w:t>NumberOfAccts</w:t>
      </w:r>
      <w:r>
        <w:rPr>
          <w:rFonts w:ascii="Consolas" w:eastAsia="Consolas" w:hAnsi="Consolas" w:cs="Consolas"/>
          <w:color w:val="808080"/>
          <w:sz w:val="19"/>
          <w:szCs w:val="19"/>
        </w:rPr>
        <w:t>,</w:t>
      </w:r>
      <w:r>
        <w:rPr>
          <w:rFonts w:ascii="Consolas" w:eastAsia="Consolas" w:hAnsi="Consolas" w:cs="Consolas"/>
          <w:color w:val="FF00FF"/>
          <w:sz w:val="19"/>
          <w:szCs w:val="19"/>
        </w:rPr>
        <w:t>sum</w:t>
      </w:r>
      <w:r>
        <w:rPr>
          <w:rFonts w:ascii="Consolas" w:eastAsia="Consolas" w:hAnsi="Consolas" w:cs="Consolas"/>
          <w:color w:val="808080"/>
          <w:sz w:val="19"/>
          <w:szCs w:val="19"/>
        </w:rPr>
        <w:t>(a.</w:t>
      </w:r>
      <w:r>
        <w:rPr>
          <w:rFonts w:ascii="Consolas" w:eastAsia="Consolas" w:hAnsi="Consolas" w:cs="Consolas"/>
          <w:sz w:val="19"/>
          <w:szCs w:val="19"/>
        </w:rPr>
        <w:t>balance</w:t>
      </w:r>
      <w:r>
        <w:rPr>
          <w:rFonts w:ascii="Consolas" w:eastAsia="Consolas" w:hAnsi="Consolas" w:cs="Consolas"/>
          <w:color w:val="808080"/>
          <w:sz w:val="19"/>
          <w:szCs w:val="19"/>
        </w:rPr>
        <w:t>)</w:t>
      </w:r>
      <w:r>
        <w:rPr>
          <w:rFonts w:ascii="Consolas" w:eastAsia="Consolas" w:hAnsi="Consolas" w:cs="Consolas"/>
          <w:color w:val="0000FF"/>
          <w:sz w:val="19"/>
          <w:szCs w:val="19"/>
        </w:rPr>
        <w:t>AS</w:t>
      </w:r>
      <w:r>
        <w:rPr>
          <w:rFonts w:ascii="Consolas" w:eastAsia="Consolas" w:hAnsi="Consolas" w:cs="Consolas"/>
          <w:sz w:val="19"/>
          <w:szCs w:val="19"/>
        </w:rPr>
        <w:t xml:space="preserve"> Balance</w:t>
      </w:r>
    </w:p>
    <w:p w:rsidR="00D35037" w:rsidRDefault="003608E1">
      <w:pPr>
        <w:pStyle w:val="normal0"/>
        <w:pBdr>
          <w:top w:val="nil"/>
          <w:left w:val="nil"/>
          <w:bottom w:val="nil"/>
          <w:right w:val="nil"/>
          <w:between w:val="nil"/>
        </w:pBdr>
        <w:ind w:left="1440" w:hanging="720"/>
        <w:rPr>
          <w:rFonts w:ascii="Consolas" w:eastAsia="Consolas" w:hAnsi="Consolas" w:cs="Consolas"/>
          <w:sz w:val="19"/>
          <w:szCs w:val="19"/>
        </w:rPr>
      </w:pPr>
      <w:r>
        <w:rPr>
          <w:rFonts w:ascii="Consolas" w:eastAsia="Consolas" w:hAnsi="Consolas" w:cs="Consolas"/>
          <w:color w:val="0000FF"/>
          <w:sz w:val="19"/>
          <w:szCs w:val="19"/>
        </w:rPr>
        <w:t>FROM</w:t>
      </w:r>
      <w:r>
        <w:rPr>
          <w:rFonts w:ascii="Consolas" w:eastAsia="Consolas" w:hAnsi="Consolas" w:cs="Consolas"/>
          <w:sz w:val="19"/>
          <w:szCs w:val="19"/>
        </w:rPr>
        <w:t xml:space="preserve"> Account a</w:t>
      </w:r>
      <w:r>
        <w:rPr>
          <w:rFonts w:ascii="Consolas" w:eastAsia="Consolas" w:hAnsi="Consolas" w:cs="Consolas"/>
          <w:color w:val="808080"/>
          <w:sz w:val="19"/>
          <w:szCs w:val="19"/>
        </w:rPr>
        <w:t xml:space="preserve"> JOIN </w:t>
      </w:r>
      <w:r>
        <w:rPr>
          <w:rFonts w:ascii="Consolas" w:eastAsia="Consolas" w:hAnsi="Consolas" w:cs="Consolas"/>
          <w:sz w:val="19"/>
          <w:szCs w:val="19"/>
        </w:rPr>
        <w:t>Players p</w:t>
      </w:r>
    </w:p>
    <w:p w:rsidR="00D35037" w:rsidRDefault="003608E1">
      <w:pPr>
        <w:pStyle w:val="normal0"/>
        <w:pBdr>
          <w:top w:val="nil"/>
          <w:left w:val="nil"/>
          <w:bottom w:val="nil"/>
          <w:right w:val="nil"/>
          <w:between w:val="nil"/>
        </w:pBdr>
        <w:ind w:left="1440" w:hanging="720"/>
        <w:rPr>
          <w:rFonts w:ascii="Consolas" w:eastAsia="Consolas" w:hAnsi="Consolas" w:cs="Consolas"/>
          <w:sz w:val="19"/>
          <w:szCs w:val="19"/>
        </w:rPr>
      </w:pPr>
      <w:r>
        <w:rPr>
          <w:rFonts w:ascii="Consolas" w:eastAsia="Consolas" w:hAnsi="Consolas" w:cs="Consolas"/>
          <w:color w:val="0000FF"/>
          <w:sz w:val="19"/>
          <w:szCs w:val="19"/>
        </w:rPr>
        <w:t xml:space="preserve">  ON </w:t>
      </w:r>
      <w:r>
        <w:rPr>
          <w:rFonts w:ascii="Consolas" w:eastAsia="Consolas" w:hAnsi="Consolas" w:cs="Consolas"/>
          <w:sz w:val="19"/>
          <w:szCs w:val="19"/>
        </w:rPr>
        <w:t>a</w:t>
      </w:r>
      <w:r>
        <w:rPr>
          <w:rFonts w:ascii="Consolas" w:eastAsia="Consolas" w:hAnsi="Consolas" w:cs="Consolas"/>
          <w:color w:val="808080"/>
          <w:sz w:val="19"/>
          <w:szCs w:val="19"/>
        </w:rPr>
        <w:t>.</w:t>
      </w:r>
      <w:r>
        <w:rPr>
          <w:rFonts w:ascii="Consolas" w:eastAsia="Consolas" w:hAnsi="Consolas" w:cs="Consolas"/>
          <w:sz w:val="19"/>
          <w:szCs w:val="19"/>
        </w:rPr>
        <w:t>Rep_PlayersID</w:t>
      </w:r>
      <w:r>
        <w:rPr>
          <w:rFonts w:ascii="Consolas" w:eastAsia="Consolas" w:hAnsi="Consolas" w:cs="Consolas"/>
          <w:color w:val="808080"/>
          <w:sz w:val="19"/>
          <w:szCs w:val="19"/>
        </w:rPr>
        <w:t>=</w:t>
      </w:r>
      <w:r>
        <w:rPr>
          <w:rFonts w:ascii="Consolas" w:eastAsia="Consolas" w:hAnsi="Consolas" w:cs="Consolas"/>
          <w:sz w:val="19"/>
          <w:szCs w:val="19"/>
        </w:rPr>
        <w:t>p.PlayerID</w:t>
      </w:r>
    </w:p>
    <w:p w:rsidR="00D35037" w:rsidRDefault="003608E1">
      <w:pPr>
        <w:pStyle w:val="normal0"/>
        <w:pBdr>
          <w:top w:val="nil"/>
          <w:left w:val="nil"/>
          <w:bottom w:val="nil"/>
          <w:right w:val="nil"/>
          <w:between w:val="nil"/>
        </w:pBdr>
        <w:ind w:left="1440" w:hanging="720"/>
        <w:rPr>
          <w:rFonts w:ascii="Consolas" w:eastAsia="Consolas" w:hAnsi="Consolas" w:cs="Consolas"/>
          <w:sz w:val="19"/>
          <w:szCs w:val="19"/>
        </w:rPr>
      </w:pPr>
      <w:r>
        <w:rPr>
          <w:rFonts w:ascii="Consolas" w:eastAsia="Consolas" w:hAnsi="Consolas" w:cs="Consolas"/>
          <w:color w:val="0000FF"/>
          <w:sz w:val="19"/>
          <w:szCs w:val="19"/>
        </w:rPr>
        <w:t>GROUPBY</w:t>
      </w:r>
      <w:r>
        <w:rPr>
          <w:rFonts w:ascii="Consolas" w:eastAsia="Consolas" w:hAnsi="Consolas" w:cs="Consolas"/>
          <w:sz w:val="19"/>
          <w:szCs w:val="19"/>
        </w:rPr>
        <w:t>p.FullName</w:t>
      </w:r>
    </w:p>
    <w:p w:rsidR="00D35037" w:rsidRDefault="003608E1">
      <w:pPr>
        <w:pStyle w:val="normal0"/>
        <w:pBdr>
          <w:top w:val="nil"/>
          <w:left w:val="nil"/>
          <w:bottom w:val="nil"/>
          <w:right w:val="nil"/>
          <w:between w:val="nil"/>
        </w:pBdr>
        <w:ind w:left="1440" w:hanging="720"/>
        <w:rPr>
          <w:rFonts w:ascii="Consolas" w:eastAsia="Consolas" w:hAnsi="Consolas" w:cs="Consolas"/>
          <w:sz w:val="19"/>
          <w:szCs w:val="19"/>
        </w:rPr>
      </w:pPr>
      <w:r>
        <w:rPr>
          <w:rFonts w:ascii="Consolas" w:eastAsia="Consolas" w:hAnsi="Consolas" w:cs="Consolas"/>
          <w:color w:val="0000FF"/>
          <w:sz w:val="19"/>
          <w:szCs w:val="19"/>
        </w:rPr>
        <w:t>ORDERBY</w:t>
      </w:r>
      <w:r>
        <w:rPr>
          <w:rFonts w:ascii="Consolas" w:eastAsia="Consolas" w:hAnsi="Consolas" w:cs="Consolas"/>
          <w:sz w:val="19"/>
          <w:szCs w:val="19"/>
        </w:rPr>
        <w:t xml:space="preserve"> 1</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2.  </w:t>
      </w:r>
      <w:r>
        <w:rPr>
          <w:rFonts w:ascii="Calibri" w:eastAsia="Calibri" w:hAnsi="Calibri" w:cs="Calibri"/>
        </w:rPr>
        <w:tab/>
        <w:t>Category.</w:t>
      </w:r>
      <w:r>
        <w:rPr>
          <w:rFonts w:ascii="Calibri" w:eastAsia="Calibri" w:hAnsi="Calibri" w:cs="Calibri"/>
        </w:rPr>
        <w:tab/>
        <w:t>The value is stored in products table,   Products.Productcategory</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SELECT ProductCategory, sum(balance)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FROM Account JOIN Product</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Account.productID = Products.productID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3.      Agency</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Group of advisors</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JOIN   sqlweb.planmemberpartnersdb.dbo.PartnerLoginpl </w:t>
      </w:r>
      <w:r>
        <w:rPr>
          <w:rFonts w:ascii="Calibri" w:eastAsia="Calibri" w:hAnsi="Calibri" w:cs="Calibri"/>
        </w:rPr>
        <w:tab/>
        <w:t>ON     pl.ssn = rep.SSN</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JOIN   sqlweb.planmemberpartnersdb.dbo.partnerLogin_agencypla</w:t>
      </w:r>
      <w:r>
        <w:rPr>
          <w:rFonts w:ascii="Calibri" w:eastAsia="Calibri" w:hAnsi="Calibri" w:cs="Calibri"/>
        </w:rPr>
        <w:tab/>
        <w:t>ON     pla.partnersID = pl.ref</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JOIN   sqlweb.planmemberWebNEW2.dbo.PortalGroups          </w:t>
      </w:r>
      <w:r>
        <w:rPr>
          <w:rFonts w:ascii="Calibri" w:eastAsia="Calibri" w:hAnsi="Calibri" w:cs="Calibri"/>
        </w:rPr>
        <w:tab/>
        <w:t xml:space="preserve">pg </w:t>
      </w:r>
      <w:r>
        <w:rPr>
          <w:rFonts w:ascii="Calibri" w:eastAsia="Calibri" w:hAnsi="Calibri" w:cs="Calibri"/>
        </w:rPr>
        <w:tab/>
        <w:t>ON     pg.ref = pla.agency_ID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so you take the SSN from the players table and join that with planmemberpartnersdb.dbo.PartnerLogin.SSN</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then you take ref from planmemberpartnersdb.dbo.PartnerLogin  and join that with planmemberpartnersdb.dbo.partnerLogin_agency using Partnersid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then you take  agency id from planmemberpartnersdb.dbo.partnerLogin_agency  and joing that with ref column in planmemberWebNEW2.dbo.PortalGroups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Groupname in the portalgroups table is the agency name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4.  </w:t>
      </w:r>
      <w:r>
        <w:rPr>
          <w:rFonts w:ascii="Calibri" w:eastAsia="Calibri" w:hAnsi="Calibri" w:cs="Calibri"/>
        </w:rPr>
        <w:tab/>
        <w:t>BDO</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Is Planmember employee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To get BDO name, repname, sum(balance)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You need to join account, repinfo, players</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RepInfo.BDO. – has BDO name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lastRenderedPageBreak/>
        <w:t xml:space="preserve">5.  </w:t>
      </w:r>
      <w:r>
        <w:rPr>
          <w:rFonts w:ascii="Calibri" w:eastAsia="Calibri" w:hAnsi="Calibri" w:cs="Calibri"/>
        </w:rPr>
        <w:tab/>
        <w:t>State.  (state of client)</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To get State, # of accounts, sum(balance)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Account, accountcrossref, players, address, states</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Account.accountnumber = accountcrossref.accountnumber AND accountcrossref.type=7 (for clients, 6 for advisors) and accountcrossref.prime = 1 (to consider only first one if any account has more than one client) AND accountcrossref.playerID = Players.playerID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AND Address.playerID = Players.PlayerID AND Address.State = Sates.Abbr</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6.  </w:t>
      </w:r>
      <w:r>
        <w:rPr>
          <w:rFonts w:ascii="Calibri" w:eastAsia="Calibri" w:hAnsi="Calibri" w:cs="Calibri"/>
        </w:rPr>
        <w:tab/>
        <w:t>Employer</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Account, Employer, Players</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To get Employer name, sum(balance)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Account.ERCode = Employer.disSubNum AND Employer.PlayerId = Player.PlayerID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Please see below for getting employer name and client name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SELECT DISTINCT A.ERCODE, E.FULLNAME EMPLOYERNAME, C.FULLNAME CLIENTNAME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FROM ACCOUNT A</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LEFT OUTER JOIN AccountCrossRef ACR ON A.AccountNumber = ACR.AccountNumber AND Type=7 AND Prime=1</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LEFT OUTER JOIN EMPLOYER EMP ON A.ERCODE = EMP.disSubNum</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LEFT OUTER JOIN Players E ON EMP.PlayerID = E.PlayerID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LEFT OUTER JOIN PLAYERS C ON ACR.PlayerID = C.PlayerID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WHERE A.ERCODE IS NOT NULL</w:t>
      </w:r>
    </w:p>
    <w:p w:rsidR="00D35037" w:rsidRDefault="003608E1">
      <w:pPr>
        <w:pStyle w:val="normal0"/>
        <w:pBdr>
          <w:top w:val="nil"/>
          <w:left w:val="nil"/>
          <w:bottom w:val="nil"/>
          <w:right w:val="nil"/>
          <w:between w:val="nil"/>
        </w:pBdr>
        <w:ind w:left="1440" w:hanging="720"/>
        <w:rPr>
          <w:rFonts w:ascii="Calibri" w:eastAsia="Calibri" w:hAnsi="Calibri" w:cs="Calibri"/>
          <w:color w:val="FF0000"/>
        </w:rPr>
      </w:pPr>
      <w:r>
        <w:rPr>
          <w:rFonts w:ascii="Calibri" w:eastAsia="Calibri" w:hAnsi="Calibri" w:cs="Calibri"/>
          <w:color w:val="FF0000"/>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7.      Channel. (or reptype)</w:t>
      </w:r>
    </w:p>
    <w:p w:rsidR="00D35037" w:rsidRDefault="003608E1">
      <w:pPr>
        <w:pStyle w:val="normal0"/>
        <w:pBdr>
          <w:top w:val="nil"/>
          <w:left w:val="nil"/>
          <w:bottom w:val="nil"/>
          <w:right w:val="nil"/>
          <w:between w:val="nil"/>
        </w:pBdr>
        <w:ind w:left="1440" w:hanging="720"/>
        <w:rPr>
          <w:rFonts w:ascii="Calibri" w:eastAsia="Calibri" w:hAnsi="Calibri" w:cs="Calibri"/>
          <w:color w:val="1F497D"/>
          <w:sz w:val="22"/>
          <w:szCs w:val="22"/>
          <w:highlight w:val="white"/>
        </w:rPr>
      </w:pPr>
      <w:r>
        <w:rPr>
          <w:rFonts w:ascii="Calibri" w:eastAsia="Calibri" w:hAnsi="Calibri" w:cs="Calibri"/>
          <w:color w:val="1F497D"/>
          <w:sz w:val="22"/>
          <w:szCs w:val="22"/>
          <w:highlight w:val="white"/>
        </w:rPr>
        <w:t>if the Agency Name is 'Scarborough Alliance Group’ then Channel = ‘SAG’</w:t>
      </w:r>
    </w:p>
    <w:p w:rsidR="00D35037" w:rsidRDefault="003608E1">
      <w:pPr>
        <w:pStyle w:val="normal0"/>
        <w:pBdr>
          <w:top w:val="nil"/>
          <w:left w:val="nil"/>
          <w:bottom w:val="nil"/>
          <w:right w:val="nil"/>
          <w:between w:val="nil"/>
        </w:pBdr>
        <w:ind w:left="1440" w:hanging="720"/>
        <w:rPr>
          <w:rFonts w:ascii="Calibri" w:eastAsia="Calibri" w:hAnsi="Calibri" w:cs="Calibri"/>
          <w:color w:val="1F497D"/>
          <w:sz w:val="22"/>
          <w:szCs w:val="22"/>
          <w:highlight w:val="white"/>
        </w:rPr>
      </w:pPr>
      <w:r>
        <w:rPr>
          <w:rFonts w:ascii="Calibri" w:eastAsia="Calibri" w:hAnsi="Calibri" w:cs="Calibri"/>
          <w:color w:val="1F497D"/>
          <w:sz w:val="22"/>
          <w:szCs w:val="22"/>
          <w:highlight w:val="white"/>
        </w:rPr>
        <w:t>ELSE</w:t>
      </w:r>
    </w:p>
    <w:p w:rsidR="00D35037" w:rsidRDefault="003608E1">
      <w:pPr>
        <w:pStyle w:val="normal0"/>
        <w:pBdr>
          <w:top w:val="nil"/>
          <w:left w:val="nil"/>
          <w:bottom w:val="nil"/>
          <w:right w:val="nil"/>
          <w:between w:val="nil"/>
        </w:pBdr>
        <w:ind w:left="1440" w:hanging="720"/>
        <w:rPr>
          <w:rFonts w:ascii="Calibri" w:eastAsia="Calibri" w:hAnsi="Calibri" w:cs="Calibri"/>
          <w:color w:val="1F497D"/>
          <w:sz w:val="22"/>
          <w:szCs w:val="22"/>
          <w:highlight w:val="white"/>
        </w:rPr>
      </w:pPr>
      <w:r>
        <w:rPr>
          <w:rFonts w:ascii="Calibri" w:eastAsia="Calibri" w:hAnsi="Calibri" w:cs="Calibri"/>
          <w:color w:val="1F497D"/>
          <w:sz w:val="22"/>
          <w:szCs w:val="22"/>
          <w:highlight w:val="white"/>
        </w:rPr>
        <w:t>IF isSDG =1  ( isSDG is a column in portalgroup table ), then channel = ‘SDG’</w:t>
      </w:r>
    </w:p>
    <w:p w:rsidR="00D35037" w:rsidRDefault="003608E1">
      <w:pPr>
        <w:pStyle w:val="normal0"/>
        <w:pBdr>
          <w:top w:val="nil"/>
          <w:left w:val="nil"/>
          <w:bottom w:val="nil"/>
          <w:right w:val="nil"/>
          <w:between w:val="nil"/>
        </w:pBdr>
        <w:ind w:left="1440" w:hanging="720"/>
        <w:rPr>
          <w:rFonts w:ascii="Calibri" w:eastAsia="Calibri" w:hAnsi="Calibri" w:cs="Calibri"/>
          <w:color w:val="1F497D"/>
          <w:sz w:val="22"/>
          <w:szCs w:val="22"/>
          <w:highlight w:val="white"/>
        </w:rPr>
      </w:pPr>
      <w:r>
        <w:rPr>
          <w:rFonts w:ascii="Calibri" w:eastAsia="Calibri" w:hAnsi="Calibri" w:cs="Calibri"/>
          <w:color w:val="1F497D"/>
          <w:sz w:val="22"/>
          <w:szCs w:val="22"/>
          <w:highlight w:val="white"/>
        </w:rPr>
        <w:t>ELSE</w:t>
      </w:r>
    </w:p>
    <w:p w:rsidR="00D35037" w:rsidRDefault="003608E1">
      <w:pPr>
        <w:pStyle w:val="normal0"/>
        <w:pBdr>
          <w:top w:val="nil"/>
          <w:left w:val="nil"/>
          <w:bottom w:val="nil"/>
          <w:right w:val="nil"/>
          <w:between w:val="nil"/>
        </w:pBdr>
        <w:ind w:left="1440" w:hanging="720"/>
        <w:rPr>
          <w:rFonts w:ascii="Calibri" w:eastAsia="Calibri" w:hAnsi="Calibri" w:cs="Calibri"/>
          <w:color w:val="1F497D"/>
          <w:sz w:val="22"/>
          <w:szCs w:val="22"/>
          <w:highlight w:val="white"/>
        </w:rPr>
      </w:pPr>
      <w:r>
        <w:rPr>
          <w:rFonts w:ascii="Calibri" w:eastAsia="Calibri" w:hAnsi="Calibri" w:cs="Calibri"/>
          <w:color w:val="1F497D"/>
          <w:sz w:val="22"/>
          <w:szCs w:val="22"/>
          <w:highlight w:val="white"/>
        </w:rPr>
        <w:t>Channel = Retail</w:t>
      </w:r>
    </w:p>
    <w:p w:rsidR="00D35037" w:rsidRDefault="003608E1">
      <w:pPr>
        <w:pStyle w:val="normal0"/>
        <w:pBdr>
          <w:top w:val="nil"/>
          <w:left w:val="nil"/>
          <w:bottom w:val="nil"/>
          <w:right w:val="nil"/>
          <w:between w:val="nil"/>
        </w:pBdr>
        <w:ind w:left="1440" w:hanging="720"/>
        <w:rPr>
          <w:rFonts w:ascii="Calibri" w:eastAsia="Calibri" w:hAnsi="Calibri" w:cs="Calibri"/>
          <w:color w:val="FF0000"/>
        </w:rPr>
      </w:pPr>
      <w:r>
        <w:rPr>
          <w:rFonts w:ascii="Calibri" w:eastAsia="Calibri" w:hAnsi="Calibri" w:cs="Calibri"/>
          <w:color w:val="FF0000"/>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color w:val="212121"/>
          <w:sz w:val="22"/>
          <w:szCs w:val="22"/>
          <w:highlight w:val="white"/>
        </w:rPr>
      </w:pPr>
      <w:r>
        <w:rPr>
          <w:rFonts w:ascii="Calibri" w:eastAsia="Calibri" w:hAnsi="Calibri" w:cs="Calibri"/>
          <w:color w:val="212121"/>
          <w:sz w:val="22"/>
          <w:szCs w:val="22"/>
          <w:highlight w:val="white"/>
        </w:rPr>
        <w:t xml:space="preserve"> </w:t>
      </w:r>
    </w:p>
    <w:p w:rsidR="00D35037" w:rsidRDefault="003608E1">
      <w:pPr>
        <w:pStyle w:val="normal0"/>
        <w:pBdr>
          <w:top w:val="nil"/>
          <w:left w:val="nil"/>
          <w:bottom w:val="nil"/>
          <w:right w:val="nil"/>
          <w:between w:val="nil"/>
        </w:pBdr>
        <w:ind w:left="1440" w:hanging="720"/>
        <w:rPr>
          <w:rFonts w:ascii="Consolas" w:eastAsia="Consolas" w:hAnsi="Consolas" w:cs="Consolas"/>
          <w:color w:val="0000FF"/>
          <w:sz w:val="19"/>
          <w:szCs w:val="19"/>
          <w:highlight w:val="white"/>
        </w:rPr>
      </w:pPr>
      <w:r>
        <w:rPr>
          <w:rFonts w:ascii="Consolas" w:eastAsia="Consolas" w:hAnsi="Consolas" w:cs="Consolas"/>
          <w:color w:val="808080"/>
          <w:sz w:val="19"/>
          <w:szCs w:val="19"/>
          <w:highlight w:val="white"/>
        </w:rPr>
        <w:t>(</w:t>
      </w:r>
      <w:r>
        <w:rPr>
          <w:rFonts w:ascii="Consolas" w:eastAsia="Consolas" w:hAnsi="Consolas" w:cs="Consolas"/>
          <w:color w:val="0000FF"/>
          <w:sz w:val="19"/>
          <w:szCs w:val="19"/>
          <w:highlight w:val="white"/>
        </w:rPr>
        <w:t>CASE</w:t>
      </w: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WHEN</w:t>
      </w:r>
      <w:r>
        <w:rPr>
          <w:rFonts w:ascii="Consolas" w:eastAsia="Consolas" w:hAnsi="Consolas" w:cs="Consolas"/>
          <w:sz w:val="19"/>
          <w:szCs w:val="19"/>
          <w:highlight w:val="white"/>
        </w:rPr>
        <w:t xml:space="preserve"> </w:t>
      </w:r>
      <w:r>
        <w:rPr>
          <w:rFonts w:ascii="Consolas" w:eastAsia="Consolas" w:hAnsi="Consolas" w:cs="Consolas"/>
          <w:color w:val="FF00FF"/>
          <w:sz w:val="19"/>
          <w:szCs w:val="19"/>
          <w:highlight w:val="white"/>
        </w:rPr>
        <w:t>isNull</w:t>
      </w:r>
      <w:r>
        <w:rPr>
          <w:rFonts w:ascii="Consolas" w:eastAsia="Consolas" w:hAnsi="Consolas" w:cs="Consolas"/>
          <w:color w:val="808080"/>
          <w:sz w:val="19"/>
          <w:szCs w:val="19"/>
          <w:highlight w:val="white"/>
        </w:rPr>
        <w:t>(</w:t>
      </w:r>
      <w:r>
        <w:rPr>
          <w:rFonts w:ascii="Consolas" w:eastAsia="Consolas" w:hAnsi="Consolas" w:cs="Consolas"/>
          <w:sz w:val="19"/>
          <w:szCs w:val="19"/>
          <w:highlight w:val="white"/>
        </w:rPr>
        <w:t>w</w:t>
      </w:r>
      <w:r>
        <w:rPr>
          <w:rFonts w:ascii="Consolas" w:eastAsia="Consolas" w:hAnsi="Consolas" w:cs="Consolas"/>
          <w:color w:val="808080"/>
          <w:sz w:val="19"/>
          <w:szCs w:val="19"/>
          <w:highlight w:val="white"/>
        </w:rPr>
        <w:t>.</w:t>
      </w:r>
      <w:r>
        <w:rPr>
          <w:rFonts w:ascii="Consolas" w:eastAsia="Consolas" w:hAnsi="Consolas" w:cs="Consolas"/>
          <w:sz w:val="19"/>
          <w:szCs w:val="19"/>
          <w:highlight w:val="white"/>
        </w:rPr>
        <w:t>GroupName</w:t>
      </w:r>
      <w:r>
        <w:rPr>
          <w:rFonts w:ascii="Consolas" w:eastAsia="Consolas" w:hAnsi="Consolas" w:cs="Consolas"/>
          <w:color w:val="808080"/>
          <w:sz w:val="19"/>
          <w:szCs w:val="19"/>
          <w:highlight w:val="white"/>
        </w:rPr>
        <w:t>,</w:t>
      </w:r>
      <w:r>
        <w:rPr>
          <w:rFonts w:ascii="Consolas" w:eastAsia="Consolas" w:hAnsi="Consolas" w:cs="Consolas"/>
          <w:color w:val="FF0000"/>
          <w:sz w:val="19"/>
          <w:szCs w:val="19"/>
          <w:highlight w:val="white"/>
        </w:rPr>
        <w:t>''</w:t>
      </w:r>
      <w:r>
        <w:rPr>
          <w:rFonts w:ascii="Consolas" w:eastAsia="Consolas" w:hAnsi="Consolas" w:cs="Consolas"/>
          <w:color w:val="808080"/>
          <w:sz w:val="19"/>
          <w:szCs w:val="19"/>
          <w:highlight w:val="white"/>
        </w:rPr>
        <w:t>)=</w:t>
      </w:r>
      <w:r>
        <w:rPr>
          <w:rFonts w:ascii="Consolas" w:eastAsia="Consolas" w:hAnsi="Consolas" w:cs="Consolas"/>
          <w:color w:val="FF0000"/>
          <w:sz w:val="19"/>
          <w:szCs w:val="19"/>
          <w:highlight w:val="white"/>
        </w:rPr>
        <w:t>'Scarborough Alliance Group'</w:t>
      </w: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THEN</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'SAG'</w:t>
      </w: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ELSE</w:t>
      </w:r>
    </w:p>
    <w:p w:rsidR="00D35037" w:rsidRDefault="003608E1">
      <w:pPr>
        <w:pStyle w:val="normal0"/>
        <w:pBdr>
          <w:top w:val="nil"/>
          <w:left w:val="nil"/>
          <w:bottom w:val="nil"/>
          <w:right w:val="nil"/>
          <w:between w:val="nil"/>
        </w:pBdr>
        <w:ind w:left="1440" w:hanging="720"/>
        <w:rPr>
          <w:rFonts w:ascii="Consolas" w:eastAsia="Consolas" w:hAnsi="Consolas" w:cs="Consolas"/>
          <w:color w:val="808080"/>
          <w:sz w:val="19"/>
          <w:szCs w:val="19"/>
          <w:highlight w:val="white"/>
        </w:rPr>
      </w:pPr>
      <w:r>
        <w:rPr>
          <w:rFonts w:ascii="Consolas" w:eastAsia="Consolas" w:hAnsi="Consolas" w:cs="Consolas"/>
          <w:color w:val="0000FF"/>
          <w:sz w:val="19"/>
          <w:szCs w:val="19"/>
          <w:highlight w:val="white"/>
        </w:rPr>
        <w:t xml:space="preserve">       </w:t>
      </w:r>
      <w:r>
        <w:rPr>
          <w:rFonts w:ascii="Consolas" w:eastAsia="Consolas" w:hAnsi="Consolas" w:cs="Consolas"/>
          <w:color w:val="808080"/>
          <w:sz w:val="19"/>
          <w:szCs w:val="19"/>
          <w:highlight w:val="white"/>
        </w:rPr>
        <w:t>(</w:t>
      </w:r>
      <w:r>
        <w:rPr>
          <w:rFonts w:ascii="Consolas" w:eastAsia="Consolas" w:hAnsi="Consolas" w:cs="Consolas"/>
          <w:color w:val="0000FF"/>
          <w:sz w:val="19"/>
          <w:szCs w:val="19"/>
          <w:highlight w:val="white"/>
        </w:rPr>
        <w:t>CASE</w:t>
      </w: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WHEN</w:t>
      </w:r>
      <w:r>
        <w:rPr>
          <w:rFonts w:ascii="Consolas" w:eastAsia="Consolas" w:hAnsi="Consolas" w:cs="Consolas"/>
          <w:sz w:val="19"/>
          <w:szCs w:val="19"/>
          <w:highlight w:val="white"/>
        </w:rPr>
        <w:t xml:space="preserve"> </w:t>
      </w:r>
      <w:r>
        <w:rPr>
          <w:rFonts w:ascii="Consolas" w:eastAsia="Consolas" w:hAnsi="Consolas" w:cs="Consolas"/>
          <w:color w:val="FF00FF"/>
          <w:sz w:val="19"/>
          <w:szCs w:val="19"/>
          <w:highlight w:val="white"/>
        </w:rPr>
        <w:t>isNULL</w:t>
      </w:r>
      <w:r>
        <w:rPr>
          <w:rFonts w:ascii="Consolas" w:eastAsia="Consolas" w:hAnsi="Consolas" w:cs="Consolas"/>
          <w:color w:val="808080"/>
          <w:sz w:val="19"/>
          <w:szCs w:val="19"/>
          <w:highlight w:val="white"/>
        </w:rPr>
        <w:t>(</w:t>
      </w:r>
      <w:r>
        <w:rPr>
          <w:rFonts w:ascii="Consolas" w:eastAsia="Consolas" w:hAnsi="Consolas" w:cs="Consolas"/>
          <w:sz w:val="19"/>
          <w:szCs w:val="19"/>
          <w:highlight w:val="white"/>
        </w:rPr>
        <w:t>w</w:t>
      </w:r>
      <w:r>
        <w:rPr>
          <w:rFonts w:ascii="Consolas" w:eastAsia="Consolas" w:hAnsi="Consolas" w:cs="Consolas"/>
          <w:color w:val="808080"/>
          <w:sz w:val="19"/>
          <w:szCs w:val="19"/>
          <w:highlight w:val="white"/>
        </w:rPr>
        <w:t>.</w:t>
      </w:r>
      <w:r>
        <w:rPr>
          <w:rFonts w:ascii="Consolas" w:eastAsia="Consolas" w:hAnsi="Consolas" w:cs="Consolas"/>
          <w:sz w:val="19"/>
          <w:szCs w:val="19"/>
          <w:highlight w:val="white"/>
        </w:rPr>
        <w:t>isSDG</w:t>
      </w:r>
      <w:r>
        <w:rPr>
          <w:rFonts w:ascii="Consolas" w:eastAsia="Consolas" w:hAnsi="Consolas" w:cs="Consolas"/>
          <w:color w:val="808080"/>
          <w:sz w:val="19"/>
          <w:szCs w:val="19"/>
          <w:highlight w:val="white"/>
        </w:rPr>
        <w:t>,</w:t>
      </w:r>
      <w:r>
        <w:rPr>
          <w:rFonts w:ascii="Consolas" w:eastAsia="Consolas" w:hAnsi="Consolas" w:cs="Consolas"/>
          <w:sz w:val="19"/>
          <w:szCs w:val="19"/>
          <w:highlight w:val="white"/>
        </w:rPr>
        <w:t xml:space="preserve"> 0</w:t>
      </w:r>
      <w:r>
        <w:rPr>
          <w:rFonts w:ascii="Consolas" w:eastAsia="Consolas" w:hAnsi="Consolas" w:cs="Consolas"/>
          <w:color w:val="808080"/>
          <w:sz w:val="19"/>
          <w:szCs w:val="19"/>
          <w:highlight w:val="white"/>
        </w:rPr>
        <w:t>)=</w:t>
      </w:r>
      <w:r>
        <w:rPr>
          <w:rFonts w:ascii="Consolas" w:eastAsia="Consolas" w:hAnsi="Consolas" w:cs="Consolas"/>
          <w:sz w:val="19"/>
          <w:szCs w:val="19"/>
          <w:highlight w:val="white"/>
        </w:rPr>
        <w:t xml:space="preserve">1 </w:t>
      </w:r>
      <w:r>
        <w:rPr>
          <w:rFonts w:ascii="Consolas" w:eastAsia="Consolas" w:hAnsi="Consolas" w:cs="Consolas"/>
          <w:color w:val="0000FF"/>
          <w:sz w:val="19"/>
          <w:szCs w:val="19"/>
          <w:highlight w:val="white"/>
        </w:rPr>
        <w:t>THEN</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'SDG'</w:t>
      </w: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ELSE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'Retail'</w:t>
      </w: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END</w:t>
      </w:r>
      <w:r>
        <w:rPr>
          <w:rFonts w:ascii="Consolas" w:eastAsia="Consolas" w:hAnsi="Consolas" w:cs="Consolas"/>
          <w:color w:val="808080"/>
          <w:sz w:val="19"/>
          <w:szCs w:val="19"/>
          <w:highlight w:val="white"/>
        </w:rPr>
        <w:t>)</w:t>
      </w:r>
    </w:p>
    <w:p w:rsidR="00D35037" w:rsidRDefault="003608E1">
      <w:pPr>
        <w:pStyle w:val="normal0"/>
        <w:pBdr>
          <w:top w:val="nil"/>
          <w:left w:val="nil"/>
          <w:bottom w:val="nil"/>
          <w:right w:val="nil"/>
          <w:between w:val="nil"/>
        </w:pBdr>
        <w:ind w:left="1440" w:hanging="720"/>
        <w:rPr>
          <w:rFonts w:ascii="Consolas" w:eastAsia="Consolas" w:hAnsi="Consolas" w:cs="Consolas"/>
          <w:color w:val="808080"/>
          <w:sz w:val="19"/>
          <w:szCs w:val="19"/>
          <w:highlight w:val="white"/>
        </w:rPr>
      </w:pPr>
      <w:r>
        <w:rPr>
          <w:rFonts w:ascii="Consolas" w:eastAsia="Consolas" w:hAnsi="Consolas" w:cs="Consolas"/>
          <w:color w:val="0000FF"/>
          <w:sz w:val="19"/>
          <w:szCs w:val="19"/>
          <w:highlight w:val="white"/>
        </w:rPr>
        <w:t>END</w:t>
      </w:r>
      <w:r>
        <w:rPr>
          <w:rFonts w:ascii="Consolas" w:eastAsia="Consolas" w:hAnsi="Consolas" w:cs="Consolas"/>
          <w:sz w:val="19"/>
          <w:szCs w:val="19"/>
          <w:highlight w:val="white"/>
        </w:rPr>
        <w:t xml:space="preserve"> </w:t>
      </w:r>
      <w:r>
        <w:rPr>
          <w:rFonts w:ascii="Consolas" w:eastAsia="Consolas" w:hAnsi="Consolas" w:cs="Consolas"/>
          <w:color w:val="808080"/>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AS</w:t>
      </w:r>
      <w:r>
        <w:rPr>
          <w:rFonts w:ascii="Consolas" w:eastAsia="Consolas" w:hAnsi="Consolas" w:cs="Consolas"/>
          <w:sz w:val="19"/>
          <w:szCs w:val="19"/>
          <w:highlight w:val="white"/>
        </w:rPr>
        <w:t xml:space="preserve"> RepType</w:t>
      </w:r>
      <w:r>
        <w:rPr>
          <w:rFonts w:ascii="Consolas" w:eastAsia="Consolas" w:hAnsi="Consolas" w:cs="Consolas"/>
          <w:color w:val="808080"/>
          <w:sz w:val="19"/>
          <w:szCs w:val="19"/>
          <w:highlight w:val="white"/>
        </w:rPr>
        <w:t>,</w:t>
      </w:r>
    </w:p>
    <w:p w:rsidR="00D35037" w:rsidRDefault="003608E1">
      <w:pPr>
        <w:pStyle w:val="normal0"/>
        <w:pBdr>
          <w:top w:val="nil"/>
          <w:left w:val="nil"/>
          <w:bottom w:val="nil"/>
          <w:right w:val="nil"/>
          <w:between w:val="nil"/>
        </w:pBdr>
        <w:ind w:left="1440" w:hanging="720"/>
        <w:rPr>
          <w:rFonts w:ascii="Calibri" w:eastAsia="Calibri" w:hAnsi="Calibri" w:cs="Calibri"/>
          <w:color w:val="FF0000"/>
        </w:rPr>
      </w:pPr>
      <w:r>
        <w:rPr>
          <w:rFonts w:ascii="Calibri" w:eastAsia="Calibri" w:hAnsi="Calibri" w:cs="Calibri"/>
          <w:color w:val="FF0000"/>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color w:val="FF0000"/>
        </w:rPr>
      </w:pPr>
      <w:r>
        <w:rPr>
          <w:rFonts w:ascii="Calibri" w:eastAsia="Calibri" w:hAnsi="Calibri" w:cs="Calibri"/>
          <w:color w:val="FF0000"/>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8.  </w:t>
      </w:r>
      <w:r>
        <w:rPr>
          <w:rFonts w:ascii="Calibri" w:eastAsia="Calibri" w:hAnsi="Calibri" w:cs="Calibri"/>
        </w:rPr>
        <w:tab/>
        <w:t>Affinity Group</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Affinitygroupid, groupname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FROM account, [EmployerLog].[dbo].[affinityGroups, affinitygroups    </w:t>
      </w:r>
      <w:r>
        <w:rPr>
          <w:rFonts w:ascii="Calibri" w:eastAsia="Calibri" w:hAnsi="Calibri" w:cs="Calibri"/>
        </w:rPr>
        <w:tab/>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WHERE account.affinitygroupid = [EmployerLog].[dbo].[affinityGroups.groupid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lastRenderedPageBreak/>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account table has affinitygroupid,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join that with [EmployerLog].[dbo].[affinityGroups]  on groupid column. The column groupname is the column that has name of the Affinity Group</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9.      Account Type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FROM Account, AccountType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WHERE Account.AccountTypeID = AccountType.AccountTypeID</w:t>
      </w:r>
    </w:p>
    <w:p w:rsidR="00D35037" w:rsidRDefault="003608E1">
      <w:pPr>
        <w:pStyle w:val="normal0"/>
        <w:pBdr>
          <w:top w:val="nil"/>
          <w:left w:val="nil"/>
          <w:bottom w:val="nil"/>
          <w:right w:val="nil"/>
          <w:between w:val="nil"/>
        </w:pBdr>
        <w:ind w:left="1440" w:hanging="720"/>
        <w:rPr>
          <w:rFonts w:ascii="Calibri" w:eastAsia="Calibri" w:hAnsi="Calibri" w:cs="Calibri"/>
          <w:color w:val="FF0000"/>
        </w:rPr>
      </w:pPr>
      <w:r>
        <w:rPr>
          <w:rFonts w:ascii="Calibri" w:eastAsia="Calibri" w:hAnsi="Calibri" w:cs="Calibri"/>
          <w:color w:val="FF0000"/>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color w:val="FF0000"/>
        </w:rPr>
      </w:pPr>
      <w:r>
        <w:rPr>
          <w:rFonts w:ascii="Calibri" w:eastAsia="Calibri" w:hAnsi="Calibri" w:cs="Calibri"/>
          <w:color w:val="FF0000"/>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10.  Product</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To get product name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SELECT PartnersDisplayname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FROM Account, product</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WHERE Account.productID = product.productID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11.  Company.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SELECT c.CompanyName, count(a.AccountID), sum(a.balance)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FROM Account a JOIN Products p</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ON A.productID = p.productID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join company c on c.CompanyCode = p.CompanyCode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GROUP BY CompanyName</w:t>
      </w:r>
    </w:p>
    <w:p w:rsidR="00D35037" w:rsidRDefault="00D35037">
      <w:pPr>
        <w:pStyle w:val="normal0"/>
        <w:pBdr>
          <w:top w:val="nil"/>
          <w:left w:val="nil"/>
          <w:bottom w:val="nil"/>
          <w:right w:val="nil"/>
          <w:between w:val="nil"/>
        </w:pBdr>
        <w:ind w:left="1440" w:hanging="720"/>
        <w:rPr>
          <w:rFonts w:ascii="Calibri" w:eastAsia="Calibri" w:hAnsi="Calibri" w:cs="Calibri"/>
        </w:rPr>
      </w:pP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color w:val="FF0000"/>
        </w:rPr>
      </w:pPr>
      <w:r>
        <w:rPr>
          <w:rFonts w:ascii="Calibri" w:eastAsia="Calibri" w:hAnsi="Calibri" w:cs="Calibri"/>
          <w:color w:val="FF0000"/>
        </w:rPr>
        <w:t>12.  CUSIP. –not in scope</w:t>
      </w:r>
    </w:p>
    <w:p w:rsidR="00D35037" w:rsidRDefault="003608E1">
      <w:pPr>
        <w:pStyle w:val="normal0"/>
        <w:pBdr>
          <w:top w:val="nil"/>
          <w:left w:val="nil"/>
          <w:bottom w:val="nil"/>
          <w:right w:val="nil"/>
          <w:between w:val="nil"/>
        </w:pBdr>
        <w:ind w:left="1440" w:hanging="720"/>
        <w:rPr>
          <w:rFonts w:ascii="Calibri" w:eastAsia="Calibri" w:hAnsi="Calibri" w:cs="Calibri"/>
          <w:color w:val="FF0000"/>
        </w:rPr>
      </w:pPr>
      <w:r>
        <w:rPr>
          <w:rFonts w:ascii="Calibri" w:eastAsia="Calibri" w:hAnsi="Calibri" w:cs="Calibri"/>
          <w:color w:val="FF0000"/>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13.  Portfolio</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Account.AcctProfile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14.  Client Name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Account, accountcrossref, players</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Account.accountnumber = accountcrossref.accountnumber AND accountcrossref.type=7 (for clients, 6 for advisors) and accountcrossref.prime = 1 (to consider only first one if any account has more than one client) AND accountcrossref.playerID = Players.playerID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lastRenderedPageBreak/>
        <w:t xml:space="preserve"> </w:t>
      </w:r>
    </w:p>
    <w:p w:rsidR="00D35037" w:rsidRDefault="003608E1">
      <w:pPr>
        <w:pStyle w:val="normal0"/>
        <w:pBdr>
          <w:top w:val="nil"/>
          <w:left w:val="nil"/>
          <w:bottom w:val="nil"/>
          <w:right w:val="nil"/>
          <w:between w:val="nil"/>
        </w:pBdr>
        <w:ind w:left="1440" w:hanging="720"/>
        <w:rPr>
          <w:rFonts w:ascii="Calibri" w:eastAsia="Calibri" w:hAnsi="Calibri" w:cs="Calibri"/>
          <w:u w:val="single"/>
        </w:rPr>
      </w:pPr>
      <w:r>
        <w:rPr>
          <w:rFonts w:ascii="Calibri" w:eastAsia="Calibri" w:hAnsi="Calibri" w:cs="Calibri"/>
          <w:u w:val="single"/>
        </w:rPr>
        <w:t>Client Name vs Employer Name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SELECT DISTINCT A.ERCODE, E.FULLNAME EMPLOYERNAME, C.FULLNAME CLIENTNAME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FROM ACCOUNT A</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LEFT OUTER JOIN AccountCrossRef ACR ON A.AccountNumber = ACR.AccountNumber AND Type=7 AND Prime=1</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LEFT OUTER JOIN EMPLOYER EMP ON A.ERCODE = EMP.disSubNum</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LEFT OUTER JOIN Players E ON EMP.PlayerID = E.PlayerID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LEFT OUTER JOIN PLAYERS C ON ACR.PlayerID = C.PlayerID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WHERE A.ERCODE IS NOT NULL</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15.  Account Number</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Account.AccountNumber</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Each client may have more than one account and each account might be linked with different representatives</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Advisors are broker dealers</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Transition tool is used to help advisors when they are transitioning from other company to planmember</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Mark Gregory is working on that system</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RIMS – Rep Information system</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Advisors may have staff and Mark creates access thru RIMS</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16.  Association - it is actually called Employer Groups.</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below query is used for past date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SELECT </w:t>
      </w:r>
      <w:r>
        <w:rPr>
          <w:rFonts w:ascii="Calibri" w:eastAsia="Calibri" w:hAnsi="Calibri" w:cs="Calibri"/>
        </w:rPr>
        <w:tab/>
        <w:t>a.AccountNumber,</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p.ProductCategory AS Category,</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c.CompanyID,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c.companyName,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p.ProductID AS ProductID,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p.PartnersDisplayName AS ProductName,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p.managed AS ManagedProduct,</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lastRenderedPageBreak/>
        <w:t xml:space="preserve">                    </w:t>
      </w:r>
      <w:r>
        <w:rPr>
          <w:rFonts w:ascii="Calibri" w:eastAsia="Calibri" w:hAnsi="Calibri" w:cs="Calibri"/>
        </w:rPr>
        <w:tab/>
        <w:t>rep.PlayerID AS repPlayerID,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isNull(r.RepFullName,rep.FullName) AS RepFullName,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emp.PlayerID AS EmpPlayerID,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emp.FullName AS EmployerName,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S.Name AS State,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r.BDO AS BDO,</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r.IMO AS IMO,</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tpav.tpaname  AS TPA,</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assoc.Association AS Association,</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sc.DisplayName AS AccountType,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a.acctprofile AS PortFolio,</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acrp.PlayerID AS ClientPlayerID,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acrp.FullName AS ClientName,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pg.GroupName AS Agency,</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(CASE WHEN isNull(pg.GroupName,'')='Scarborough Alliance Group' THEN 'SAG'   </w:t>
      </w:r>
      <w:r>
        <w:rPr>
          <w:rFonts w:ascii="Calibri" w:eastAsia="Calibri" w:hAnsi="Calibri" w:cs="Calibri"/>
        </w:rPr>
        <w:tab/>
        <w:t>ELSE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(CASE WHEN isNULL(pg.isSDG, 0)=1 THEN 'SDG' ELSE 'Retail' END)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END ) AS Channel,</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a.CreatedDate,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   convert(numeric(18,2),ab1.Balance) as Balance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FROM Account a</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JOIN AccountBalance ab1  ON a.AccountNumber = ab1.AccountNumber</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LEFT OUTER JOIN Players rep ON a.Rep_PlayersID = rep.PlayerID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LEFT OUTER JOIN Products p ON p.ProductID = a.ProductID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LEFT OUTER JOIN RepInfo r  ON a.Rep_PlayersID = r.PlayerID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LEFT OUTER JOIN sourcesocialcodesc ON a.SourceSocialCodeID = sc.SourceSocialCodeID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LEFT OUTER JOIN Company c ON a.CompanyID = c.CompanyID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LEFT OUTER JOIN AccountCrossRefar ON a.accountnumber = ar.accountnumber</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AND ar.type= 7       </w:t>
      </w:r>
      <w:r>
        <w:rPr>
          <w:rFonts w:ascii="Calibri" w:eastAsia="Calibri" w:hAnsi="Calibri" w:cs="Calibri"/>
        </w:rPr>
        <w:tab/>
        <w:t>--- Client</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AND ar.prime = 1 -- Prime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LEFT OUTER JOIN Players acrp ON ar.playerID = acrp.PlayerID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LEFT OUTER JOIN Address ad ON ad.playerID = acrp.PlayerID AND ad.TypeID =1</w:t>
      </w:r>
      <w:r>
        <w:rPr>
          <w:rFonts w:ascii="Calibri" w:eastAsia="Calibri" w:hAnsi="Calibri" w:cs="Calibri"/>
        </w:rPr>
        <w:tab/>
        <w:t>-- Home Address</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LEFT OUTER JOIN States s ON Ad.State = S.Abbr</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LEFT OUTER JOIN Employer e ON a.ERCode = e.disSubNum</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LEFT OUTER JOIN Players emp ON e.PlayerID = emp.PlayerID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LEFT OUTER JOIN planmemberpartnersdb.dbo.PartnerLogin plog ON plog.ssn = rep.SSN</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LEFT OUTER JOIN planmemberpartnersdb.dbo.partnerLogin_agency pla</w:t>
      </w:r>
      <w:r>
        <w:rPr>
          <w:rFonts w:ascii="Calibri" w:eastAsia="Calibri" w:hAnsi="Calibri" w:cs="Calibri"/>
        </w:rPr>
        <w:tab/>
        <w:t>ON     pla.partnersID = plog.ref</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LEFT OUTER JOIN planmemberWebNEW2.dbo.PortalGroups  </w:t>
      </w:r>
      <w:r>
        <w:rPr>
          <w:rFonts w:ascii="Calibri" w:eastAsia="Calibri" w:hAnsi="Calibri" w:cs="Calibri"/>
        </w:rPr>
        <w:tab/>
        <w:t xml:space="preserve">pg     ON </w:t>
      </w:r>
      <w:r>
        <w:rPr>
          <w:rFonts w:ascii="Calibri" w:eastAsia="Calibri" w:hAnsi="Calibri" w:cs="Calibri"/>
        </w:rPr>
        <w:tab/>
        <w:t>pg.ref = pla.agency_ID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LEFT OUTER JOIN (SELECT DISTINCT acc.AccountNumber, tpa.tpaname AS tpaname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FROM Datawarehouse.dbo.accountacc</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LEFT OUTER JOIN Datawarehouse.dbo.Employer e on e.disSubNum = acc.ERCode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LEFT OUTER JOIN EmployerLog.dbo.Emp_SchDist_planTypesept on ept.dissubnum = e.dissubnum</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lastRenderedPageBreak/>
        <w:t xml:space="preserve">                                </w:t>
      </w:r>
      <w:r>
        <w:rPr>
          <w:rFonts w:ascii="Calibri" w:eastAsia="Calibri" w:hAnsi="Calibri" w:cs="Calibri"/>
        </w:rPr>
        <w:tab/>
        <w:t xml:space="preserve">   </w:t>
      </w:r>
      <w:r>
        <w:rPr>
          <w:rFonts w:ascii="Calibri" w:eastAsia="Calibri" w:hAnsi="Calibri" w:cs="Calibri"/>
        </w:rPr>
        <w:tab/>
        <w:t>LEFT OUTER JOIN EmployerLog.dbo.Emp_SchDist_TPAstpa on tpa.tpa_id = ept.TPA_ID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WHERE balance!=0) tpav ON a.accountnumber = tpav.AccountNumber</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LEFT OUTER JOIN (SELECT assocv.AccountNumber, assocv.association</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FROM  </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(SELECT a.AccountNumber, ass.association,</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ROW_NUMBER() OVER(PARTITION BY a.AccountNumber ORDER BY ass.association) num</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FROM Datawarehouse.dbo.account a</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LEFT OUTER JOIN Datawarehouse.dbo.Employer e on e.disSubNum = a.ERCode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LEFT OUTER JOIN  EmployerLog.dbo.emp_Associations ac ON ac.emp_uuid = e.uuid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LEFT OUTER JOIN  EmployerLog.dbo.associations ass ON ass.assoc_ID = ac.assoc_ID</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WHERE balance!=0 ) assocv</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WHERE assocv.num=1 ) assoc ON a.accountnumber = assoc.AccountNumber</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WHERE ab1.Balance !=0</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   AND ab1.BalanceDate = (SELECT MAX(BalanceDate)</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  FROM AccountBalance ab2</w:t>
      </w:r>
    </w:p>
    <w:p w:rsidR="00D35037" w:rsidRDefault="003608E1">
      <w:pPr>
        <w:pStyle w:val="normal0"/>
        <w:pBdr>
          <w:top w:val="nil"/>
          <w:left w:val="nil"/>
          <w:bottom w:val="nil"/>
          <w:right w:val="nil"/>
          <w:between w:val="nil"/>
        </w:pBdr>
        <w:ind w:left="1440" w:hanging="720"/>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  WHERE BalanceDate&lt;= #var_BalanceDate)</w:t>
      </w:r>
    </w:p>
    <w:p w:rsidR="00D35037" w:rsidRDefault="00D35037">
      <w:pPr>
        <w:pStyle w:val="normal0"/>
        <w:pBdr>
          <w:top w:val="nil"/>
          <w:left w:val="nil"/>
          <w:bottom w:val="nil"/>
          <w:right w:val="nil"/>
          <w:between w:val="nil"/>
        </w:pBdr>
        <w:ind w:left="1440" w:hanging="720"/>
        <w:rPr>
          <w:rFonts w:ascii="Helvetica Neue" w:eastAsia="Helvetica Neue" w:hAnsi="Helvetica Neue" w:cs="Helvetica Neue"/>
        </w:rPr>
      </w:pP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b/>
        </w:rPr>
      </w:pPr>
      <w:r>
        <w:rPr>
          <w:rFonts w:ascii="Helvetica Neue" w:eastAsia="Helvetica Neue" w:hAnsi="Helvetica Neue" w:cs="Helvetica Neue"/>
          <w:b/>
        </w:rPr>
        <w:t>Difference between Client Bridge and Client Bridge Home Office</w:t>
      </w:r>
    </w:p>
    <w:p w:rsidR="00D35037" w:rsidRDefault="00D35037">
      <w:pPr>
        <w:pStyle w:val="normal0"/>
        <w:pBdr>
          <w:top w:val="nil"/>
          <w:left w:val="nil"/>
          <w:bottom w:val="nil"/>
          <w:right w:val="nil"/>
          <w:between w:val="nil"/>
        </w:pBdr>
        <w:ind w:left="1440" w:hanging="720"/>
        <w:rPr>
          <w:rFonts w:ascii="Helvetica Neue" w:eastAsia="Helvetica Neue" w:hAnsi="Helvetica Neue" w:cs="Helvetica Neue"/>
          <w:b/>
        </w:rPr>
      </w:pP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Both of these things are basically a side menu item. These two will differ based on the accessibility of each logged in user.</w:t>
      </w:r>
    </w:p>
    <w:p w:rsidR="00D35037" w:rsidRDefault="00D35037">
      <w:pPr>
        <w:pStyle w:val="normal0"/>
        <w:pBdr>
          <w:top w:val="nil"/>
          <w:left w:val="nil"/>
          <w:bottom w:val="nil"/>
          <w:right w:val="nil"/>
          <w:between w:val="nil"/>
        </w:pBdr>
        <w:ind w:left="1440" w:hanging="720"/>
        <w:rPr>
          <w:rFonts w:ascii="Helvetica Neue" w:eastAsia="Helvetica Neue" w:hAnsi="Helvetica Neue" w:cs="Helvetica Neue"/>
          <w:b/>
        </w:rPr>
      </w:pP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Client Bridge : This menu item will be available only for advisors/reps and this will show the data which he has access to. Here data means the agency names, reps etc.</w:t>
      </w:r>
    </w:p>
    <w:p w:rsidR="00D35037" w:rsidRDefault="00D35037">
      <w:pPr>
        <w:pStyle w:val="normal0"/>
        <w:pBdr>
          <w:top w:val="nil"/>
          <w:left w:val="nil"/>
          <w:bottom w:val="nil"/>
          <w:right w:val="nil"/>
          <w:between w:val="nil"/>
        </w:pBdr>
        <w:ind w:left="1440" w:hanging="720"/>
        <w:rPr>
          <w:rFonts w:ascii="Helvetica Neue" w:eastAsia="Helvetica Neue" w:hAnsi="Helvetica Neue" w:cs="Helvetica Neue"/>
        </w:rPr>
      </w:pP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Client Bridge Home Office: This menu item will be visible for employees, and in here an employees can check all the clients/agency/ reps across all the accounts. Basically an employee will have access to everything.</w:t>
      </w:r>
    </w:p>
    <w:p w:rsidR="00D35037" w:rsidRDefault="00D35037">
      <w:pPr>
        <w:pStyle w:val="normal0"/>
        <w:pBdr>
          <w:top w:val="nil"/>
          <w:left w:val="nil"/>
          <w:bottom w:val="nil"/>
          <w:right w:val="nil"/>
          <w:between w:val="nil"/>
        </w:pBdr>
        <w:ind w:left="1440" w:hanging="720"/>
        <w:rPr>
          <w:rFonts w:ascii="Helvetica Neue" w:eastAsia="Helvetica Neue" w:hAnsi="Helvetica Neue" w:cs="Helvetica Neue"/>
        </w:rPr>
      </w:pPr>
    </w:p>
    <w:p w:rsidR="00D35037" w:rsidRDefault="00D35037">
      <w:pPr>
        <w:pStyle w:val="normal0"/>
        <w:pBdr>
          <w:top w:val="nil"/>
          <w:left w:val="nil"/>
          <w:bottom w:val="nil"/>
          <w:right w:val="nil"/>
          <w:between w:val="nil"/>
        </w:pBdr>
        <w:ind w:left="1440" w:hanging="720"/>
        <w:rPr>
          <w:rFonts w:ascii="Helvetica Neue" w:eastAsia="Helvetica Neue" w:hAnsi="Helvetica Neue" w:cs="Helvetica Neue"/>
        </w:rPr>
      </w:pP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b/>
        </w:rPr>
      </w:pPr>
      <w:r>
        <w:rPr>
          <w:rFonts w:ascii="Helvetica Neue" w:eastAsia="Helvetica Neue" w:hAnsi="Helvetica Neue" w:cs="Helvetica Neue"/>
          <w:b/>
        </w:rPr>
        <w:t>Rep Split Accounts</w:t>
      </w:r>
    </w:p>
    <w:p w:rsidR="00D35037" w:rsidRDefault="00D35037">
      <w:pPr>
        <w:pStyle w:val="normal0"/>
        <w:pBdr>
          <w:top w:val="nil"/>
          <w:left w:val="nil"/>
          <w:bottom w:val="nil"/>
          <w:right w:val="nil"/>
          <w:between w:val="nil"/>
        </w:pBdr>
        <w:ind w:left="1440" w:hanging="720"/>
        <w:rPr>
          <w:rFonts w:ascii="Helvetica Neue" w:eastAsia="Helvetica Neue" w:hAnsi="Helvetica Neue" w:cs="Helvetica Neue"/>
          <w:b/>
        </w:rPr>
      </w:pP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A rep can be split into multiple accounts, these details will be available in  “</w:t>
      </w:r>
      <w:r>
        <w:rPr>
          <w:rFonts w:ascii="Consolas" w:eastAsia="Consolas" w:hAnsi="Consolas" w:cs="Consolas"/>
          <w:sz w:val="21"/>
          <w:szCs w:val="21"/>
        </w:rPr>
        <w:t>RepSplitByRepID</w:t>
      </w:r>
      <w:r>
        <w:rPr>
          <w:rFonts w:ascii="Helvetica Neue" w:eastAsia="Helvetica Neue" w:hAnsi="Helvetica Neue" w:cs="Helvetica Neue"/>
        </w:rPr>
        <w:t xml:space="preserve">“ table under Datawarehouse Database. This table holds the percentage of the money which goes to each split accounts. </w:t>
      </w:r>
    </w:p>
    <w:p w:rsidR="00D35037" w:rsidRDefault="00D35037">
      <w:pPr>
        <w:pStyle w:val="normal0"/>
        <w:pBdr>
          <w:top w:val="nil"/>
          <w:left w:val="nil"/>
          <w:bottom w:val="nil"/>
          <w:right w:val="nil"/>
          <w:between w:val="nil"/>
        </w:pBdr>
        <w:ind w:left="1440" w:hanging="720"/>
        <w:rPr>
          <w:rFonts w:ascii="Helvetica Neue" w:eastAsia="Helvetica Neue" w:hAnsi="Helvetica Neue" w:cs="Helvetica Neue"/>
        </w:rPr>
      </w:pP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There are two main ID’s for a rep which are RepPlayerID &amp; RepNumber. RepPlayerID is nothing but the playerID which we can get it from the players table. RepNumber is a unique alphanumeric string, which we can get it from repNumber table</w:t>
      </w:r>
    </w:p>
    <w:p w:rsidR="00D35037" w:rsidRDefault="00D35037">
      <w:pPr>
        <w:pStyle w:val="normal0"/>
        <w:pBdr>
          <w:top w:val="nil"/>
          <w:left w:val="nil"/>
          <w:bottom w:val="nil"/>
          <w:right w:val="nil"/>
          <w:between w:val="nil"/>
        </w:pBdr>
        <w:ind w:left="1440" w:hanging="720"/>
        <w:rPr>
          <w:rFonts w:ascii="Helvetica Neue" w:eastAsia="Helvetica Neue" w:hAnsi="Helvetica Neue" w:cs="Helvetica Neue"/>
        </w:rPr>
      </w:pPr>
    </w:p>
    <w:p w:rsidR="00D35037" w:rsidRDefault="00D35037">
      <w:pPr>
        <w:pStyle w:val="normal0"/>
        <w:pBdr>
          <w:top w:val="nil"/>
          <w:left w:val="nil"/>
          <w:bottom w:val="nil"/>
          <w:right w:val="nil"/>
          <w:between w:val="nil"/>
        </w:pBdr>
        <w:ind w:left="1440" w:hanging="720"/>
        <w:rPr>
          <w:rFonts w:ascii="Helvetica Neue" w:eastAsia="Helvetica Neue" w:hAnsi="Helvetica Neue" w:cs="Helvetica Neue"/>
        </w:rPr>
      </w:pPr>
    </w:p>
    <w:p w:rsidR="00D35037" w:rsidRDefault="00D35037">
      <w:pPr>
        <w:pStyle w:val="normal0"/>
        <w:pBdr>
          <w:top w:val="nil"/>
          <w:left w:val="nil"/>
          <w:bottom w:val="nil"/>
          <w:right w:val="nil"/>
          <w:between w:val="nil"/>
        </w:pBdr>
        <w:ind w:left="1440" w:hanging="720"/>
        <w:rPr>
          <w:rFonts w:ascii="Helvetica Neue" w:eastAsia="Helvetica Neue" w:hAnsi="Helvetica Neue" w:cs="Helvetica Neue"/>
        </w:rPr>
      </w:pPr>
    </w:p>
    <w:p w:rsidR="00D35037" w:rsidRDefault="00D35037">
      <w:pPr>
        <w:pStyle w:val="normal0"/>
        <w:pBdr>
          <w:top w:val="nil"/>
          <w:left w:val="nil"/>
          <w:bottom w:val="nil"/>
          <w:right w:val="nil"/>
          <w:between w:val="nil"/>
        </w:pBdr>
        <w:ind w:left="1440" w:hanging="720"/>
        <w:rPr>
          <w:rFonts w:ascii="Helvetica Neue" w:eastAsia="Helvetica Neue" w:hAnsi="Helvetica Neue" w:cs="Helvetica Neue"/>
        </w:rPr>
      </w:pPr>
    </w:p>
    <w:p w:rsidR="00D35037" w:rsidRDefault="003608E1">
      <w:pPr>
        <w:pStyle w:val="normal0"/>
        <w:ind w:left="1440" w:hanging="720"/>
        <w:rPr>
          <w:rFonts w:ascii="Helvetica Neue" w:eastAsia="Helvetica Neue" w:hAnsi="Helvetica Neue" w:cs="Helvetica Neue"/>
        </w:rPr>
      </w:pPr>
      <w:r>
        <w:rPr>
          <w:rFonts w:ascii="Helvetica Neue" w:eastAsia="Helvetica Neue" w:hAnsi="Helvetica Neue" w:cs="Helvetica Neue"/>
        </w:rPr>
        <w:lastRenderedPageBreak/>
        <w:t xml:space="preserve">An eg: for this split account is Scott M Frayler. Scott is having a repNumber “NY648K” and it is split in between “NY504” &amp; “NY648”. </w:t>
      </w:r>
    </w:p>
    <w:p w:rsidR="00D35037" w:rsidRDefault="00D35037">
      <w:pPr>
        <w:pStyle w:val="normal0"/>
        <w:ind w:left="1440" w:hanging="720"/>
        <w:rPr>
          <w:rFonts w:ascii="Helvetica Neue" w:eastAsia="Helvetica Neue" w:hAnsi="Helvetica Neue" w:cs="Helvetica Neue"/>
        </w:rPr>
      </w:pPr>
    </w:p>
    <w:p w:rsidR="00D35037" w:rsidRDefault="003608E1">
      <w:pPr>
        <w:pStyle w:val="normal0"/>
        <w:ind w:left="1440" w:hanging="720"/>
        <w:rPr>
          <w:rFonts w:ascii="Helvetica Neue" w:eastAsia="Helvetica Neue" w:hAnsi="Helvetica Neue" w:cs="Helvetica Neue"/>
        </w:rPr>
      </w:pPr>
      <w:r>
        <w:rPr>
          <w:rFonts w:ascii="Helvetica Neue" w:eastAsia="Helvetica Neue" w:hAnsi="Helvetica Neue" w:cs="Helvetica Neue"/>
        </w:rPr>
        <w:t>Sometime both of the split accounts belongs to a single rep, so it's better to check the rep Name in the players table to avoid confusion, or future problem, in the below code I used “DISTINCT” to avoid this problem.</w:t>
      </w:r>
    </w:p>
    <w:p w:rsidR="00D35037" w:rsidRDefault="00D35037">
      <w:pPr>
        <w:pStyle w:val="normal0"/>
        <w:pBdr>
          <w:top w:val="nil"/>
          <w:left w:val="nil"/>
          <w:bottom w:val="nil"/>
          <w:right w:val="nil"/>
          <w:between w:val="nil"/>
        </w:pBdr>
        <w:ind w:left="1440" w:hanging="720"/>
        <w:rPr>
          <w:rFonts w:ascii="Helvetica Neue" w:eastAsia="Helvetica Neue" w:hAnsi="Helvetica Neue" w:cs="Helvetica Neue"/>
        </w:rPr>
      </w:pP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Below is the query to get the split accounts</w:t>
      </w:r>
    </w:p>
    <w:p w:rsidR="00D35037" w:rsidRDefault="00D35037">
      <w:pPr>
        <w:pStyle w:val="normal0"/>
        <w:pBdr>
          <w:top w:val="nil"/>
          <w:left w:val="nil"/>
          <w:bottom w:val="nil"/>
          <w:right w:val="nil"/>
          <w:between w:val="nil"/>
        </w:pBdr>
        <w:ind w:left="1440" w:hanging="720"/>
        <w:rPr>
          <w:rFonts w:ascii="Helvetica Neue" w:eastAsia="Helvetica Neue" w:hAnsi="Helvetica Neue" w:cs="Helvetica Neue"/>
        </w:rPr>
      </w:pP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SELECT</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ab/>
        <w:t>DISTINCT rp.PlayerID AS repPlayerID,</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ab/>
        <w:t>RS.SplitPercent,</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ab/>
        <w:t>RS.RepID as RepNumber,</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ab/>
        <w:t>RS.SplitRepID,</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ab/>
        <w:t>isNull(r.RepFullName,rp.FullName) AS RepFullName</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FROM</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ab/>
        <w:t>RepSplitByRepID RS</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ab/>
        <w:t>INNER JOIN repNumber rn ON rn.RepNumber = RS.SplitRepID</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ab/>
        <w:t>LEFT JOIN Players rp ON rp.PlayerID = rn.PlayerID</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ab/>
        <w:t>LEFT OUTER JOIN RepInfo r  ON r.PlayerID = rn.PlayerID</w:t>
      </w:r>
    </w:p>
    <w:p w:rsidR="00D35037" w:rsidRDefault="00D35037">
      <w:pPr>
        <w:pStyle w:val="normal0"/>
        <w:pBdr>
          <w:top w:val="nil"/>
          <w:left w:val="nil"/>
          <w:bottom w:val="nil"/>
          <w:right w:val="nil"/>
          <w:between w:val="nil"/>
        </w:pBdr>
        <w:ind w:left="1440" w:hanging="720"/>
        <w:rPr>
          <w:rFonts w:ascii="Helvetica Neue" w:eastAsia="Helvetica Neue" w:hAnsi="Helvetica Neue" w:cs="Helvetica Neue"/>
        </w:rPr>
      </w:pP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b/>
          <w:u w:val="single"/>
        </w:rPr>
      </w:pPr>
      <w:r>
        <w:rPr>
          <w:rFonts w:ascii="Helvetica Neue" w:eastAsia="Helvetica Neue" w:hAnsi="Helvetica Neue" w:cs="Helvetica Neue"/>
          <w:b/>
          <w:u w:val="single"/>
        </w:rPr>
        <w:t>FLOW REPORT</w:t>
      </w:r>
    </w:p>
    <w:p w:rsidR="00D35037" w:rsidRDefault="00D35037">
      <w:pPr>
        <w:pStyle w:val="normal0"/>
        <w:pBdr>
          <w:top w:val="nil"/>
          <w:left w:val="nil"/>
          <w:bottom w:val="nil"/>
          <w:right w:val="nil"/>
          <w:between w:val="nil"/>
        </w:pBdr>
        <w:ind w:left="1440" w:hanging="720"/>
        <w:rPr>
          <w:rFonts w:ascii="Helvetica Neue" w:eastAsia="Helvetica Neue" w:hAnsi="Helvetica Neue" w:cs="Helvetica Neue"/>
        </w:rPr>
      </w:pPr>
    </w:p>
    <w:p w:rsidR="00D35037" w:rsidRDefault="003608E1">
      <w:pPr>
        <w:pStyle w:val="normal0"/>
        <w:shd w:val="clear" w:color="auto" w:fill="FFFFFF"/>
        <w:ind w:left="1440" w:hanging="720"/>
        <w:rPr>
          <w:rFonts w:ascii="Calibri" w:eastAsia="Calibri" w:hAnsi="Calibri" w:cs="Calibri"/>
          <w:color w:val="212121"/>
          <w:sz w:val="22"/>
          <w:szCs w:val="22"/>
        </w:rPr>
      </w:pPr>
      <w:r>
        <w:rPr>
          <w:rFonts w:ascii="Calibri" w:eastAsia="Calibri" w:hAnsi="Calibri" w:cs="Calibri"/>
          <w:color w:val="212121"/>
          <w:sz w:val="28"/>
          <w:szCs w:val="28"/>
        </w:rPr>
        <w:t>Q:</w:t>
      </w:r>
      <w:r>
        <w:rPr>
          <w:rFonts w:ascii="Calibri" w:eastAsia="Calibri" w:hAnsi="Calibri" w:cs="Calibri"/>
          <w:b/>
          <w:color w:val="212121"/>
          <w:sz w:val="22"/>
          <w:szCs w:val="22"/>
        </w:rPr>
        <w:t xml:space="preserve"> </w:t>
      </w:r>
      <w:r>
        <w:rPr>
          <w:rFonts w:ascii="Calibri" w:eastAsia="Calibri" w:hAnsi="Calibri" w:cs="Calibri"/>
          <w:color w:val="212121"/>
          <w:sz w:val="22"/>
          <w:szCs w:val="22"/>
        </w:rPr>
        <w:t xml:space="preserve"> I believe you have a process that populates this table (Flowinbyaccount) in Reports database. Can you tell us where that process is ?  Seems like this process is picking all type of money flowing in ( Rollover, Checks as well as Salary Deferral). Can we populate a column that shows the type of money ?  ( That will mean that we can have up to three rows for each account in this table ).</w:t>
      </w:r>
    </w:p>
    <w:p w:rsidR="00D35037" w:rsidRDefault="003608E1">
      <w:pPr>
        <w:pStyle w:val="normal0"/>
        <w:shd w:val="clear" w:color="auto" w:fill="FFFFFF"/>
        <w:ind w:left="1440" w:hanging="720"/>
        <w:rPr>
          <w:rFonts w:ascii="Calibri" w:eastAsia="Calibri" w:hAnsi="Calibri" w:cs="Calibri"/>
          <w:color w:val="212121"/>
          <w:sz w:val="22"/>
          <w:szCs w:val="22"/>
        </w:rPr>
      </w:pPr>
      <w:r>
        <w:rPr>
          <w:rFonts w:ascii="Calibri" w:eastAsia="Calibri" w:hAnsi="Calibri" w:cs="Calibri"/>
          <w:color w:val="212121"/>
          <w:sz w:val="22"/>
          <w:szCs w:val="22"/>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ANS:</w:t>
      </w:r>
    </w:p>
    <w:p w:rsidR="00D35037" w:rsidRDefault="00D35037">
      <w:pPr>
        <w:pStyle w:val="normal0"/>
        <w:pBdr>
          <w:top w:val="nil"/>
          <w:left w:val="nil"/>
          <w:bottom w:val="nil"/>
          <w:right w:val="nil"/>
          <w:between w:val="nil"/>
        </w:pBdr>
        <w:ind w:left="1440" w:hanging="720"/>
        <w:rPr>
          <w:rFonts w:ascii="Helvetica Neue" w:eastAsia="Helvetica Neue" w:hAnsi="Helvetica Neue" w:cs="Helvetica Neue"/>
        </w:rPr>
      </w:pPr>
    </w:p>
    <w:p w:rsidR="00D35037" w:rsidRDefault="003608E1">
      <w:pPr>
        <w:pStyle w:val="normal0"/>
        <w:shd w:val="clear" w:color="auto" w:fill="FFFFFF"/>
        <w:rPr>
          <w:rFonts w:ascii="Calibri" w:eastAsia="Calibri" w:hAnsi="Calibri" w:cs="Calibri"/>
          <w:color w:val="1F497D"/>
          <w:sz w:val="22"/>
          <w:szCs w:val="22"/>
        </w:rPr>
      </w:pPr>
      <w:r>
        <w:rPr>
          <w:rFonts w:ascii="Calibri" w:eastAsia="Calibri" w:hAnsi="Calibri" w:cs="Calibri"/>
          <w:color w:val="1F497D"/>
          <w:sz w:val="22"/>
          <w:szCs w:val="22"/>
        </w:rPr>
        <w:t>Yes.  Flow was considered Contributions and Asset Transfers.  The table gets populated as transactions from CMS are processed.</w:t>
      </w:r>
    </w:p>
    <w:p w:rsidR="00D35037" w:rsidRDefault="003608E1">
      <w:pPr>
        <w:pStyle w:val="normal0"/>
        <w:shd w:val="clear" w:color="auto" w:fill="FFFFFF"/>
        <w:rPr>
          <w:rFonts w:ascii="Calibri" w:eastAsia="Calibri" w:hAnsi="Calibri" w:cs="Calibri"/>
          <w:color w:val="1F497D"/>
          <w:sz w:val="22"/>
          <w:szCs w:val="22"/>
        </w:rPr>
      </w:pPr>
      <w:r>
        <w:rPr>
          <w:rFonts w:ascii="Calibri" w:eastAsia="Calibri" w:hAnsi="Calibri" w:cs="Calibri"/>
          <w:color w:val="1F497D"/>
          <w:sz w:val="22"/>
          <w:szCs w:val="22"/>
        </w:rPr>
        <w:t xml:space="preserve"> </w:t>
      </w:r>
    </w:p>
    <w:p w:rsidR="00D35037" w:rsidRDefault="003608E1">
      <w:pPr>
        <w:pStyle w:val="normal0"/>
        <w:shd w:val="clear" w:color="auto" w:fill="FFFFFF"/>
        <w:rPr>
          <w:rFonts w:ascii="Calibri" w:eastAsia="Calibri" w:hAnsi="Calibri" w:cs="Calibri"/>
          <w:color w:val="1F497D"/>
          <w:sz w:val="22"/>
          <w:szCs w:val="22"/>
        </w:rPr>
      </w:pPr>
      <w:r>
        <w:rPr>
          <w:rFonts w:ascii="Calibri" w:eastAsia="Calibri" w:hAnsi="Calibri" w:cs="Calibri"/>
          <w:color w:val="1F497D"/>
          <w:sz w:val="22"/>
          <w:szCs w:val="22"/>
        </w:rPr>
        <w:t>We should discuss.  There are several problems here.</w:t>
      </w:r>
    </w:p>
    <w:p w:rsidR="00D35037" w:rsidRDefault="003608E1">
      <w:pPr>
        <w:pStyle w:val="normal0"/>
        <w:shd w:val="clear" w:color="auto" w:fill="FFFFFF"/>
        <w:ind w:left="1080" w:hanging="360"/>
        <w:rPr>
          <w:rFonts w:ascii="Calibri" w:eastAsia="Calibri" w:hAnsi="Calibri" w:cs="Calibri"/>
          <w:color w:val="1F497D"/>
          <w:sz w:val="22"/>
          <w:szCs w:val="22"/>
        </w:rPr>
      </w:pPr>
      <w:r>
        <w:rPr>
          <w:rFonts w:ascii="Calibri" w:eastAsia="Calibri" w:hAnsi="Calibri" w:cs="Calibri"/>
          <w:color w:val="1F497D"/>
          <w:sz w:val="22"/>
          <w:szCs w:val="22"/>
        </w:rPr>
        <w:t>1)</w:t>
      </w:r>
      <w:r>
        <w:rPr>
          <w:color w:val="1F497D"/>
          <w:sz w:val="14"/>
          <w:szCs w:val="14"/>
        </w:rPr>
        <w:t xml:space="preserve">      </w:t>
      </w:r>
      <w:r>
        <w:rPr>
          <w:rFonts w:ascii="Calibri" w:eastAsia="Calibri" w:hAnsi="Calibri" w:cs="Calibri"/>
          <w:color w:val="1F497D"/>
          <w:sz w:val="22"/>
          <w:szCs w:val="22"/>
        </w:rPr>
        <w:t xml:space="preserve">Source is CMS. </w:t>
      </w:r>
    </w:p>
    <w:p w:rsidR="00D35037" w:rsidRDefault="003608E1">
      <w:pPr>
        <w:pStyle w:val="normal0"/>
        <w:shd w:val="clear" w:color="auto" w:fill="FFFFFF"/>
        <w:ind w:left="1080" w:hanging="360"/>
        <w:rPr>
          <w:rFonts w:ascii="Calibri" w:eastAsia="Calibri" w:hAnsi="Calibri" w:cs="Calibri"/>
          <w:color w:val="1F497D"/>
          <w:sz w:val="22"/>
          <w:szCs w:val="22"/>
        </w:rPr>
      </w:pPr>
      <w:r>
        <w:rPr>
          <w:rFonts w:ascii="Calibri" w:eastAsia="Calibri" w:hAnsi="Calibri" w:cs="Calibri"/>
          <w:color w:val="1F497D"/>
          <w:sz w:val="22"/>
          <w:szCs w:val="22"/>
        </w:rPr>
        <w:t>2)</w:t>
      </w:r>
      <w:r>
        <w:rPr>
          <w:color w:val="1F497D"/>
          <w:sz w:val="14"/>
          <w:szCs w:val="14"/>
        </w:rPr>
        <w:t xml:space="preserve">      </w:t>
      </w:r>
      <w:r>
        <w:rPr>
          <w:rFonts w:ascii="Calibri" w:eastAsia="Calibri" w:hAnsi="Calibri" w:cs="Calibri"/>
          <w:color w:val="1F497D"/>
          <w:sz w:val="22"/>
          <w:szCs w:val="22"/>
        </w:rPr>
        <w:t>Table takes a lot of time to update.  Reversals have to be backed out.</w:t>
      </w:r>
    </w:p>
    <w:p w:rsidR="00D35037" w:rsidRDefault="003608E1">
      <w:pPr>
        <w:pStyle w:val="normal0"/>
        <w:shd w:val="clear" w:color="auto" w:fill="FFFFFF"/>
        <w:rPr>
          <w:rFonts w:ascii="Calibri" w:eastAsia="Calibri" w:hAnsi="Calibri" w:cs="Calibri"/>
          <w:color w:val="1F497D"/>
          <w:sz w:val="22"/>
          <w:szCs w:val="22"/>
        </w:rPr>
      </w:pPr>
      <w:r>
        <w:rPr>
          <w:rFonts w:ascii="Calibri" w:eastAsia="Calibri" w:hAnsi="Calibri" w:cs="Calibri"/>
          <w:color w:val="1F497D"/>
          <w:sz w:val="22"/>
          <w:szCs w:val="22"/>
        </w:rPr>
        <w:t xml:space="preserve"> </w:t>
      </w:r>
    </w:p>
    <w:p w:rsidR="00D35037" w:rsidRDefault="003608E1">
      <w:pPr>
        <w:pStyle w:val="normal0"/>
        <w:shd w:val="clear" w:color="auto" w:fill="FFFFFF"/>
        <w:rPr>
          <w:rFonts w:ascii="Calibri" w:eastAsia="Calibri" w:hAnsi="Calibri" w:cs="Calibri"/>
          <w:color w:val="1F497D"/>
          <w:sz w:val="22"/>
          <w:szCs w:val="22"/>
        </w:rPr>
      </w:pPr>
      <w:r>
        <w:rPr>
          <w:rFonts w:ascii="Calibri" w:eastAsia="Calibri" w:hAnsi="Calibri" w:cs="Calibri"/>
          <w:color w:val="1F497D"/>
          <w:sz w:val="22"/>
          <w:szCs w:val="22"/>
        </w:rPr>
        <w:t>Types of Money:  All transaction record codes are classified as;</w:t>
      </w:r>
    </w:p>
    <w:p w:rsidR="00D35037" w:rsidRDefault="003608E1">
      <w:pPr>
        <w:pStyle w:val="normal0"/>
        <w:shd w:val="clear" w:color="auto" w:fill="FFFFFF"/>
        <w:rPr>
          <w:rFonts w:ascii="Calibri" w:eastAsia="Calibri" w:hAnsi="Calibri" w:cs="Calibri"/>
          <w:color w:val="1F497D"/>
          <w:sz w:val="22"/>
          <w:szCs w:val="22"/>
        </w:rPr>
      </w:pPr>
      <w:r>
        <w:rPr>
          <w:rFonts w:ascii="Calibri" w:eastAsia="Calibri" w:hAnsi="Calibri" w:cs="Calibri"/>
          <w:color w:val="1F497D"/>
          <w:sz w:val="22"/>
          <w:szCs w:val="22"/>
        </w:rPr>
        <w:t xml:space="preserve">            </w:t>
      </w:r>
      <w:r>
        <w:rPr>
          <w:rFonts w:ascii="Calibri" w:eastAsia="Calibri" w:hAnsi="Calibri" w:cs="Calibri"/>
          <w:color w:val="1F497D"/>
          <w:sz w:val="22"/>
          <w:szCs w:val="22"/>
        </w:rPr>
        <w:tab/>
        <w:t>AT – Asset Transfer</w:t>
      </w:r>
    </w:p>
    <w:p w:rsidR="00D35037" w:rsidRDefault="003608E1">
      <w:pPr>
        <w:pStyle w:val="normal0"/>
        <w:shd w:val="clear" w:color="auto" w:fill="FFFFFF"/>
        <w:rPr>
          <w:rFonts w:ascii="Calibri" w:eastAsia="Calibri" w:hAnsi="Calibri" w:cs="Calibri"/>
          <w:color w:val="1F497D"/>
          <w:sz w:val="22"/>
          <w:szCs w:val="22"/>
        </w:rPr>
      </w:pPr>
      <w:r>
        <w:rPr>
          <w:rFonts w:ascii="Calibri" w:eastAsia="Calibri" w:hAnsi="Calibri" w:cs="Calibri"/>
          <w:color w:val="1F497D"/>
          <w:sz w:val="22"/>
          <w:szCs w:val="22"/>
        </w:rPr>
        <w:t xml:space="preserve">            </w:t>
      </w:r>
      <w:r>
        <w:rPr>
          <w:rFonts w:ascii="Calibri" w:eastAsia="Calibri" w:hAnsi="Calibri" w:cs="Calibri"/>
          <w:color w:val="1F497D"/>
          <w:sz w:val="22"/>
          <w:szCs w:val="22"/>
        </w:rPr>
        <w:tab/>
        <w:t>C   -  Contribution</w:t>
      </w:r>
    </w:p>
    <w:p w:rsidR="00D35037" w:rsidRDefault="003608E1">
      <w:pPr>
        <w:pStyle w:val="normal0"/>
        <w:shd w:val="clear" w:color="auto" w:fill="FFFFFF"/>
        <w:rPr>
          <w:rFonts w:ascii="Calibri" w:eastAsia="Calibri" w:hAnsi="Calibri" w:cs="Calibri"/>
          <w:color w:val="1F497D"/>
          <w:sz w:val="22"/>
          <w:szCs w:val="22"/>
        </w:rPr>
      </w:pPr>
      <w:r>
        <w:rPr>
          <w:rFonts w:ascii="Calibri" w:eastAsia="Calibri" w:hAnsi="Calibri" w:cs="Calibri"/>
          <w:color w:val="1F497D"/>
          <w:sz w:val="22"/>
          <w:szCs w:val="22"/>
        </w:rPr>
        <w:t xml:space="preserve">            </w:t>
      </w:r>
      <w:r>
        <w:rPr>
          <w:rFonts w:ascii="Calibri" w:eastAsia="Calibri" w:hAnsi="Calibri" w:cs="Calibri"/>
          <w:color w:val="1F497D"/>
          <w:sz w:val="22"/>
          <w:szCs w:val="22"/>
        </w:rPr>
        <w:tab/>
        <w:t>F   -  Fee</w:t>
      </w:r>
    </w:p>
    <w:p w:rsidR="00D35037" w:rsidRDefault="003608E1">
      <w:pPr>
        <w:pStyle w:val="normal0"/>
        <w:shd w:val="clear" w:color="auto" w:fill="FFFFFF"/>
        <w:rPr>
          <w:rFonts w:ascii="Calibri" w:eastAsia="Calibri" w:hAnsi="Calibri" w:cs="Calibri"/>
          <w:color w:val="1F497D"/>
          <w:sz w:val="22"/>
          <w:szCs w:val="22"/>
        </w:rPr>
      </w:pPr>
      <w:r>
        <w:rPr>
          <w:rFonts w:ascii="Calibri" w:eastAsia="Calibri" w:hAnsi="Calibri" w:cs="Calibri"/>
          <w:color w:val="1F497D"/>
          <w:sz w:val="22"/>
          <w:szCs w:val="22"/>
        </w:rPr>
        <w:t xml:space="preserve">            </w:t>
      </w:r>
      <w:r>
        <w:rPr>
          <w:rFonts w:ascii="Calibri" w:eastAsia="Calibri" w:hAnsi="Calibri" w:cs="Calibri"/>
          <w:color w:val="1F497D"/>
          <w:sz w:val="22"/>
          <w:szCs w:val="22"/>
        </w:rPr>
        <w:tab/>
        <w:t>L   -  Loan</w:t>
      </w:r>
    </w:p>
    <w:p w:rsidR="00D35037" w:rsidRDefault="003608E1">
      <w:pPr>
        <w:pStyle w:val="normal0"/>
        <w:shd w:val="clear" w:color="auto" w:fill="FFFFFF"/>
        <w:rPr>
          <w:rFonts w:ascii="Calibri" w:eastAsia="Calibri" w:hAnsi="Calibri" w:cs="Calibri"/>
          <w:color w:val="1F497D"/>
          <w:sz w:val="22"/>
          <w:szCs w:val="22"/>
        </w:rPr>
      </w:pPr>
      <w:r>
        <w:rPr>
          <w:rFonts w:ascii="Calibri" w:eastAsia="Calibri" w:hAnsi="Calibri" w:cs="Calibri"/>
          <w:color w:val="1F497D"/>
          <w:sz w:val="22"/>
          <w:szCs w:val="22"/>
        </w:rPr>
        <w:t xml:space="preserve">            </w:t>
      </w:r>
      <w:r>
        <w:rPr>
          <w:rFonts w:ascii="Calibri" w:eastAsia="Calibri" w:hAnsi="Calibri" w:cs="Calibri"/>
          <w:color w:val="1F497D"/>
          <w:sz w:val="22"/>
          <w:szCs w:val="22"/>
        </w:rPr>
        <w:tab/>
        <w:t>D  - Dividend</w:t>
      </w:r>
    </w:p>
    <w:p w:rsidR="00D35037" w:rsidRDefault="003608E1">
      <w:pPr>
        <w:pStyle w:val="normal0"/>
        <w:shd w:val="clear" w:color="auto" w:fill="FFFFFF"/>
        <w:rPr>
          <w:rFonts w:ascii="Calibri" w:eastAsia="Calibri" w:hAnsi="Calibri" w:cs="Calibri"/>
          <w:color w:val="1F497D"/>
          <w:sz w:val="22"/>
          <w:szCs w:val="22"/>
        </w:rPr>
      </w:pPr>
      <w:r>
        <w:rPr>
          <w:rFonts w:ascii="Calibri" w:eastAsia="Calibri" w:hAnsi="Calibri" w:cs="Calibri"/>
          <w:color w:val="1F497D"/>
          <w:sz w:val="22"/>
          <w:szCs w:val="22"/>
        </w:rPr>
        <w:t>And of course they can be both pos or neg.</w:t>
      </w:r>
    </w:p>
    <w:p w:rsidR="00D35037" w:rsidRDefault="003608E1">
      <w:pPr>
        <w:pStyle w:val="normal0"/>
        <w:shd w:val="clear" w:color="auto" w:fill="FFFFFF"/>
        <w:rPr>
          <w:rFonts w:ascii="Calibri" w:eastAsia="Calibri" w:hAnsi="Calibri" w:cs="Calibri"/>
          <w:color w:val="1F497D"/>
          <w:sz w:val="22"/>
          <w:szCs w:val="22"/>
        </w:rPr>
      </w:pPr>
      <w:r>
        <w:rPr>
          <w:rFonts w:ascii="Calibri" w:eastAsia="Calibri" w:hAnsi="Calibri" w:cs="Calibri"/>
          <w:color w:val="1F497D"/>
          <w:sz w:val="22"/>
          <w:szCs w:val="22"/>
        </w:rPr>
        <w:t xml:space="preserve"> </w:t>
      </w:r>
    </w:p>
    <w:p w:rsidR="00D35037" w:rsidRDefault="003608E1">
      <w:pPr>
        <w:pStyle w:val="normal0"/>
        <w:shd w:val="clear" w:color="auto" w:fill="FFFFFF"/>
        <w:rPr>
          <w:rFonts w:ascii="Calibri" w:eastAsia="Calibri" w:hAnsi="Calibri" w:cs="Calibri"/>
          <w:color w:val="1F497D"/>
          <w:sz w:val="22"/>
          <w:szCs w:val="22"/>
        </w:rPr>
      </w:pPr>
      <w:r>
        <w:rPr>
          <w:rFonts w:ascii="Calibri" w:eastAsia="Calibri" w:hAnsi="Calibri" w:cs="Calibri"/>
          <w:color w:val="1F497D"/>
          <w:sz w:val="22"/>
          <w:szCs w:val="22"/>
        </w:rPr>
        <w:t>I think the best way to do this is to have a DW transaction view that would provide all of these types as well as Redemptions for a year and month.</w:t>
      </w:r>
    </w:p>
    <w:p w:rsidR="00D35037" w:rsidRDefault="003608E1">
      <w:pPr>
        <w:pStyle w:val="normal0"/>
        <w:shd w:val="clear" w:color="auto" w:fill="FFFFFF"/>
        <w:rPr>
          <w:rFonts w:ascii="Calibri" w:eastAsia="Calibri" w:hAnsi="Calibri" w:cs="Calibri"/>
          <w:color w:val="1F497D"/>
          <w:sz w:val="22"/>
          <w:szCs w:val="22"/>
        </w:rPr>
      </w:pPr>
      <w:r>
        <w:rPr>
          <w:rFonts w:ascii="Calibri" w:eastAsia="Calibri" w:hAnsi="Calibri" w:cs="Calibri"/>
          <w:color w:val="1F497D"/>
          <w:sz w:val="22"/>
          <w:szCs w:val="22"/>
        </w:rPr>
        <w:t>The codes and queries were used on the “Transaction Summary” screen built a year ago.</w:t>
      </w:r>
    </w:p>
    <w:p w:rsidR="00D35037" w:rsidRDefault="003608E1">
      <w:pPr>
        <w:pStyle w:val="normal0"/>
        <w:shd w:val="clear" w:color="auto" w:fill="FFFFFF"/>
        <w:rPr>
          <w:rFonts w:ascii="Calibri" w:eastAsia="Calibri" w:hAnsi="Calibri" w:cs="Calibri"/>
          <w:color w:val="1F497D"/>
          <w:sz w:val="22"/>
          <w:szCs w:val="22"/>
        </w:rPr>
      </w:pPr>
      <w:r>
        <w:rPr>
          <w:rFonts w:ascii="Calibri" w:eastAsia="Calibri" w:hAnsi="Calibri" w:cs="Calibri"/>
          <w:color w:val="1F497D"/>
          <w:sz w:val="22"/>
          <w:szCs w:val="22"/>
        </w:rPr>
        <w:t xml:space="preserve"> </w:t>
      </w:r>
    </w:p>
    <w:p w:rsidR="00D35037" w:rsidRDefault="00D35037">
      <w:pPr>
        <w:pStyle w:val="normal0"/>
        <w:shd w:val="clear" w:color="auto" w:fill="FFFFFF"/>
        <w:rPr>
          <w:rFonts w:ascii="Calibri" w:eastAsia="Calibri" w:hAnsi="Calibri" w:cs="Calibri"/>
          <w:color w:val="1F497D"/>
          <w:sz w:val="22"/>
          <w:szCs w:val="22"/>
        </w:rPr>
      </w:pPr>
    </w:p>
    <w:p w:rsidR="00D35037" w:rsidRDefault="003608E1">
      <w:pPr>
        <w:pStyle w:val="normal0"/>
        <w:shd w:val="clear" w:color="auto" w:fill="FFFFFF"/>
        <w:rPr>
          <w:rFonts w:ascii="Calibri" w:eastAsia="Calibri" w:hAnsi="Calibri" w:cs="Calibri"/>
          <w:b/>
          <w:sz w:val="28"/>
          <w:szCs w:val="28"/>
          <w:u w:val="single"/>
        </w:rPr>
      </w:pPr>
      <w:r>
        <w:rPr>
          <w:rFonts w:ascii="Calibri" w:eastAsia="Calibri" w:hAnsi="Calibri" w:cs="Calibri"/>
          <w:b/>
          <w:sz w:val="28"/>
          <w:szCs w:val="28"/>
          <w:u w:val="single"/>
        </w:rPr>
        <w:t>To get Status of a rep:</w:t>
      </w:r>
    </w:p>
    <w:p w:rsidR="00D35037" w:rsidRDefault="00D35037">
      <w:pPr>
        <w:pStyle w:val="normal0"/>
        <w:shd w:val="clear" w:color="auto" w:fill="FFFFFF"/>
        <w:rPr>
          <w:rFonts w:ascii="Calibri" w:eastAsia="Calibri" w:hAnsi="Calibri" w:cs="Calibri"/>
        </w:rPr>
      </w:pPr>
    </w:p>
    <w:p w:rsidR="00D35037" w:rsidRDefault="003608E1">
      <w:pPr>
        <w:pStyle w:val="normal0"/>
        <w:shd w:val="clear" w:color="auto" w:fill="FFFFFF"/>
        <w:rPr>
          <w:rFonts w:ascii="Calibri" w:eastAsia="Calibri" w:hAnsi="Calibri" w:cs="Calibri"/>
        </w:rPr>
      </w:pPr>
      <w:r>
        <w:rPr>
          <w:rFonts w:ascii="Calibri" w:eastAsia="Calibri" w:hAnsi="Calibri" w:cs="Calibri"/>
        </w:rPr>
        <w:t>SELECT</w:t>
      </w:r>
    </w:p>
    <w:p w:rsidR="00D35037" w:rsidRDefault="003608E1">
      <w:pPr>
        <w:pStyle w:val="normal0"/>
        <w:shd w:val="clear" w:color="auto" w:fill="FFFFFF"/>
        <w:rPr>
          <w:rFonts w:ascii="Calibri" w:eastAsia="Calibri" w:hAnsi="Calibri" w:cs="Calibri"/>
        </w:rPr>
      </w:pPr>
      <w:r>
        <w:rPr>
          <w:rFonts w:ascii="Calibri" w:eastAsia="Calibri" w:hAnsi="Calibri" w:cs="Calibri"/>
        </w:rPr>
        <w:tab/>
        <w:t>ri.PlayerID, ri.RepStatus</w:t>
      </w:r>
    </w:p>
    <w:p w:rsidR="00D35037" w:rsidRDefault="003608E1">
      <w:pPr>
        <w:pStyle w:val="normal0"/>
        <w:shd w:val="clear" w:color="auto" w:fill="FFFFFF"/>
        <w:rPr>
          <w:rFonts w:ascii="Calibri" w:eastAsia="Calibri" w:hAnsi="Calibri" w:cs="Calibri"/>
        </w:rPr>
      </w:pPr>
      <w:r>
        <w:rPr>
          <w:rFonts w:ascii="Calibri" w:eastAsia="Calibri" w:hAnsi="Calibri" w:cs="Calibri"/>
        </w:rPr>
        <w:t>FROM</w:t>
      </w:r>
    </w:p>
    <w:p w:rsidR="00D35037" w:rsidRDefault="003608E1">
      <w:pPr>
        <w:pStyle w:val="normal0"/>
        <w:shd w:val="clear" w:color="auto" w:fill="FFFFFF"/>
        <w:rPr>
          <w:rFonts w:ascii="Calibri" w:eastAsia="Calibri" w:hAnsi="Calibri" w:cs="Calibri"/>
        </w:rPr>
      </w:pPr>
      <w:r>
        <w:rPr>
          <w:rFonts w:ascii="Calibri" w:eastAsia="Calibri" w:hAnsi="Calibri" w:cs="Calibri"/>
        </w:rPr>
        <w:tab/>
        <w:t>RepInfo ri</w:t>
      </w:r>
    </w:p>
    <w:p w:rsidR="00D35037" w:rsidRDefault="00D35037">
      <w:pPr>
        <w:pStyle w:val="normal0"/>
        <w:shd w:val="clear" w:color="auto" w:fill="FFFFFF"/>
        <w:rPr>
          <w:rFonts w:ascii="Calibri" w:eastAsia="Calibri" w:hAnsi="Calibri" w:cs="Calibri"/>
        </w:rPr>
      </w:pPr>
    </w:p>
    <w:p w:rsidR="00D35037" w:rsidRDefault="00D35037">
      <w:pPr>
        <w:pStyle w:val="normal0"/>
        <w:pBdr>
          <w:top w:val="nil"/>
          <w:left w:val="nil"/>
          <w:bottom w:val="nil"/>
          <w:right w:val="nil"/>
          <w:between w:val="nil"/>
        </w:pBdr>
        <w:ind w:left="1440" w:hanging="720"/>
        <w:rPr>
          <w:rFonts w:ascii="Helvetica Neue" w:eastAsia="Helvetica Neue" w:hAnsi="Helvetica Neue" w:cs="Helvetica Neue"/>
        </w:rPr>
      </w:pPr>
    </w:p>
    <w:p w:rsidR="00D35037" w:rsidRDefault="00D35037">
      <w:pPr>
        <w:pStyle w:val="normal0"/>
        <w:pBdr>
          <w:top w:val="nil"/>
          <w:left w:val="nil"/>
          <w:bottom w:val="nil"/>
          <w:right w:val="nil"/>
          <w:between w:val="nil"/>
        </w:pBdr>
        <w:ind w:left="1440" w:hanging="720"/>
        <w:rPr>
          <w:rFonts w:ascii="Helvetica Neue" w:eastAsia="Helvetica Neue" w:hAnsi="Helvetica Neue" w:cs="Helvetica Neue"/>
        </w:rPr>
      </w:pPr>
    </w:p>
    <w:p w:rsidR="00D35037" w:rsidRDefault="00D35037">
      <w:pPr>
        <w:pStyle w:val="normal0"/>
        <w:pBdr>
          <w:top w:val="nil"/>
          <w:left w:val="nil"/>
          <w:bottom w:val="nil"/>
          <w:right w:val="nil"/>
          <w:between w:val="nil"/>
        </w:pBdr>
        <w:ind w:left="1440" w:hanging="720"/>
        <w:rPr>
          <w:rFonts w:ascii="Helvetica Neue" w:eastAsia="Helvetica Neue" w:hAnsi="Helvetica Neue" w:cs="Helvetica Neue"/>
        </w:rPr>
      </w:pPr>
    </w:p>
    <w:p w:rsidR="00D35037" w:rsidRDefault="00D35037">
      <w:pPr>
        <w:pStyle w:val="normal0"/>
        <w:pBdr>
          <w:top w:val="nil"/>
          <w:left w:val="nil"/>
          <w:bottom w:val="nil"/>
          <w:right w:val="nil"/>
          <w:between w:val="nil"/>
        </w:pBdr>
        <w:ind w:left="1440" w:hanging="720"/>
        <w:rPr>
          <w:rFonts w:ascii="Helvetica Neue" w:eastAsia="Helvetica Neue" w:hAnsi="Helvetica Neue" w:cs="Helvetica Neue"/>
        </w:rPr>
      </w:pPr>
    </w:p>
    <w:p w:rsidR="00D35037" w:rsidRDefault="003608E1">
      <w:pPr>
        <w:pStyle w:val="normal0"/>
        <w:pBdr>
          <w:top w:val="nil"/>
          <w:left w:val="nil"/>
          <w:bottom w:val="nil"/>
          <w:right w:val="nil"/>
          <w:between w:val="nil"/>
        </w:pBdr>
        <w:ind w:left="720"/>
        <w:rPr>
          <w:rFonts w:ascii="Helvetica Neue" w:eastAsia="Helvetica Neue" w:hAnsi="Helvetica Neue" w:cs="Helvetica Neue"/>
          <w:b/>
          <w:u w:val="single"/>
        </w:rPr>
      </w:pPr>
      <w:r>
        <w:rPr>
          <w:rFonts w:ascii="Helvetica Neue" w:eastAsia="Helvetica Neue" w:hAnsi="Helvetica Neue" w:cs="Helvetica Neue"/>
          <w:b/>
          <w:u w:val="single"/>
        </w:rPr>
        <w:t>Production SQL DB (where each update needs to go for datawarehoue)- From Ricardo M</w:t>
      </w:r>
    </w:p>
    <w:p w:rsidR="00D35037" w:rsidRDefault="003608E1">
      <w:pPr>
        <w:pStyle w:val="normal0"/>
        <w:spacing w:before="40" w:after="40" w:line="276" w:lineRule="auto"/>
        <w:ind w:left="1440" w:hanging="720"/>
        <w:rPr>
          <w:rFonts w:ascii="Arial" w:eastAsia="Arial" w:hAnsi="Arial" w:cs="Arial"/>
          <w:sz w:val="20"/>
          <w:szCs w:val="20"/>
        </w:rPr>
      </w:pPr>
      <w:r>
        <w:rPr>
          <w:rFonts w:ascii="Arial" w:eastAsia="Arial" w:hAnsi="Arial" w:cs="Arial"/>
          <w:sz w:val="20"/>
          <w:szCs w:val="20"/>
        </w:rPr>
        <w:t>store proc are to run on replicated servers</w:t>
      </w:r>
    </w:p>
    <w:p w:rsidR="00D35037" w:rsidRDefault="003608E1">
      <w:pPr>
        <w:pStyle w:val="normal0"/>
        <w:spacing w:before="40" w:after="40" w:line="276" w:lineRule="auto"/>
        <w:ind w:left="1440" w:hanging="720"/>
        <w:rPr>
          <w:rFonts w:ascii="Arial" w:eastAsia="Arial" w:hAnsi="Arial" w:cs="Arial"/>
          <w:sz w:val="20"/>
          <w:szCs w:val="20"/>
        </w:rPr>
      </w:pPr>
      <w:r>
        <w:rPr>
          <w:rFonts w:ascii="Arial" w:eastAsia="Arial" w:hAnsi="Arial" w:cs="Arial"/>
          <w:sz w:val="20"/>
          <w:szCs w:val="20"/>
        </w:rPr>
        <w:t>so sqlweb</w:t>
      </w:r>
    </w:p>
    <w:p w:rsidR="00D35037" w:rsidRDefault="003608E1">
      <w:pPr>
        <w:pStyle w:val="normal0"/>
        <w:spacing w:before="40" w:after="40" w:line="276" w:lineRule="auto"/>
        <w:ind w:left="1440" w:hanging="720"/>
        <w:rPr>
          <w:rFonts w:ascii="Arial" w:eastAsia="Arial" w:hAnsi="Arial" w:cs="Arial"/>
          <w:sz w:val="20"/>
          <w:szCs w:val="20"/>
        </w:rPr>
      </w:pPr>
      <w:r>
        <w:rPr>
          <w:rFonts w:ascii="Arial" w:eastAsia="Arial" w:hAnsi="Arial" w:cs="Arial"/>
          <w:sz w:val="20"/>
          <w:szCs w:val="20"/>
        </w:rPr>
        <w:t>or sqlwebreports</w:t>
      </w:r>
    </w:p>
    <w:p w:rsidR="00D35037" w:rsidRDefault="003608E1">
      <w:pPr>
        <w:pStyle w:val="normal0"/>
        <w:spacing w:before="40" w:after="40" w:line="276" w:lineRule="auto"/>
        <w:ind w:left="1440" w:hanging="720"/>
        <w:rPr>
          <w:rFonts w:ascii="Arial" w:eastAsia="Arial" w:hAnsi="Arial" w:cs="Arial"/>
          <w:sz w:val="20"/>
          <w:szCs w:val="20"/>
        </w:rPr>
      </w:pPr>
      <w:r>
        <w:rPr>
          <w:rFonts w:ascii="Arial" w:eastAsia="Arial" w:hAnsi="Arial" w:cs="Arial"/>
          <w:sz w:val="20"/>
          <w:szCs w:val="20"/>
        </w:rPr>
        <w:t>if sqlweb then needs to go to sqlweb1 and sqlweb2</w:t>
      </w:r>
    </w:p>
    <w:p w:rsidR="00D35037" w:rsidRDefault="003608E1">
      <w:pPr>
        <w:pStyle w:val="normal0"/>
        <w:spacing w:before="40" w:after="40" w:line="276" w:lineRule="auto"/>
        <w:ind w:left="1440" w:hanging="720"/>
        <w:rPr>
          <w:rFonts w:ascii="Arial" w:eastAsia="Arial" w:hAnsi="Arial" w:cs="Arial"/>
          <w:sz w:val="20"/>
          <w:szCs w:val="20"/>
        </w:rPr>
      </w:pPr>
      <w:r>
        <w:rPr>
          <w:rFonts w:ascii="Arial" w:eastAsia="Arial" w:hAnsi="Arial" w:cs="Arial"/>
          <w:sz w:val="20"/>
          <w:szCs w:val="20"/>
        </w:rPr>
        <w:t>view, function store proc should be in the working database</w:t>
      </w:r>
    </w:p>
    <w:p w:rsidR="00D35037" w:rsidRDefault="003608E1">
      <w:pPr>
        <w:pStyle w:val="normal0"/>
        <w:spacing w:before="40" w:after="40" w:line="276" w:lineRule="auto"/>
        <w:ind w:left="1440" w:hanging="720"/>
        <w:rPr>
          <w:rFonts w:ascii="Arial" w:eastAsia="Arial" w:hAnsi="Arial" w:cs="Arial"/>
          <w:sz w:val="20"/>
          <w:szCs w:val="20"/>
        </w:rPr>
      </w:pPr>
      <w:r>
        <w:rPr>
          <w:rFonts w:ascii="Arial" w:eastAsia="Arial" w:hAnsi="Arial" w:cs="Arial"/>
          <w:sz w:val="20"/>
          <w:szCs w:val="20"/>
        </w:rPr>
        <w:t>change data add new fields should be on sqletl</w:t>
      </w:r>
    </w:p>
    <w:p w:rsidR="00D35037" w:rsidRDefault="00D35037">
      <w:pPr>
        <w:pStyle w:val="normal0"/>
        <w:spacing w:line="276" w:lineRule="auto"/>
        <w:ind w:left="1440" w:hanging="720"/>
        <w:rPr>
          <w:rFonts w:ascii="Arial" w:eastAsia="Arial" w:hAnsi="Arial" w:cs="Arial"/>
          <w:sz w:val="20"/>
          <w:szCs w:val="20"/>
        </w:rPr>
      </w:pPr>
    </w:p>
    <w:p w:rsidR="00D35037" w:rsidRDefault="003608E1">
      <w:pPr>
        <w:pStyle w:val="normal0"/>
        <w:spacing w:line="276" w:lineRule="auto"/>
        <w:ind w:left="1440" w:hanging="720"/>
        <w:rPr>
          <w:rFonts w:ascii="Arial" w:eastAsia="Arial" w:hAnsi="Arial" w:cs="Arial"/>
          <w:b/>
          <w:u w:val="single"/>
        </w:rPr>
      </w:pPr>
      <w:r>
        <w:rPr>
          <w:rFonts w:ascii="Arial" w:eastAsia="Arial" w:hAnsi="Arial" w:cs="Arial"/>
          <w:b/>
          <w:u w:val="single"/>
        </w:rPr>
        <w:t>TEST OES - Updating trigger  in OES_App_History after adding new columns in OES_APP table</w:t>
      </w:r>
    </w:p>
    <w:p w:rsidR="00D35037" w:rsidRDefault="00D35037">
      <w:pPr>
        <w:pStyle w:val="normal0"/>
        <w:spacing w:line="276" w:lineRule="auto"/>
        <w:ind w:left="1440" w:hanging="720"/>
        <w:rPr>
          <w:rFonts w:ascii="Arial" w:eastAsia="Arial" w:hAnsi="Arial" w:cs="Arial"/>
          <w:sz w:val="20"/>
          <w:szCs w:val="20"/>
        </w:rPr>
      </w:pPr>
    </w:p>
    <w:p w:rsidR="00D35037" w:rsidRDefault="00D35037">
      <w:pPr>
        <w:pStyle w:val="normal0"/>
        <w:spacing w:line="276" w:lineRule="auto"/>
        <w:ind w:left="1440" w:hanging="720"/>
        <w:rPr>
          <w:rFonts w:ascii="Arial" w:eastAsia="Arial" w:hAnsi="Arial" w:cs="Arial"/>
          <w:color w:val="444444"/>
          <w:sz w:val="18"/>
          <w:szCs w:val="18"/>
        </w:rPr>
      </w:pPr>
    </w:p>
    <w:p w:rsidR="00D35037" w:rsidRDefault="003608E1">
      <w:pPr>
        <w:pStyle w:val="normal0"/>
        <w:spacing w:before="40" w:after="40" w:line="276" w:lineRule="auto"/>
        <w:ind w:left="1440" w:hanging="720"/>
        <w:rPr>
          <w:rFonts w:ascii="Arial" w:eastAsia="Arial" w:hAnsi="Arial" w:cs="Arial"/>
          <w:sz w:val="20"/>
          <w:szCs w:val="20"/>
        </w:rPr>
      </w:pPr>
      <w:r>
        <w:rPr>
          <w:rFonts w:ascii="Arial" w:eastAsia="Arial" w:hAnsi="Arial" w:cs="Arial"/>
          <w:sz w:val="20"/>
          <w:szCs w:val="20"/>
        </w:rPr>
        <w:t>1. Add the new columns to the oes_app_history table</w:t>
      </w:r>
    </w:p>
    <w:p w:rsidR="00D35037" w:rsidRDefault="003608E1">
      <w:pPr>
        <w:pStyle w:val="normal0"/>
        <w:spacing w:before="40" w:after="40" w:line="276" w:lineRule="auto"/>
        <w:ind w:left="1440" w:hanging="720"/>
        <w:rPr>
          <w:rFonts w:ascii="Arial" w:eastAsia="Arial" w:hAnsi="Arial" w:cs="Arial"/>
          <w:sz w:val="20"/>
          <w:szCs w:val="20"/>
        </w:rPr>
      </w:pPr>
      <w:r>
        <w:rPr>
          <w:rFonts w:ascii="Arial" w:eastAsia="Arial" w:hAnsi="Arial" w:cs="Arial"/>
          <w:sz w:val="20"/>
          <w:szCs w:val="20"/>
        </w:rPr>
        <w:t xml:space="preserve"> </w:t>
      </w:r>
    </w:p>
    <w:p w:rsidR="00D35037" w:rsidRDefault="003608E1">
      <w:pPr>
        <w:pStyle w:val="normal0"/>
        <w:spacing w:before="40" w:after="40" w:line="276" w:lineRule="auto"/>
        <w:ind w:left="1440" w:hanging="720"/>
        <w:rPr>
          <w:rFonts w:ascii="Arial" w:eastAsia="Arial" w:hAnsi="Arial" w:cs="Arial"/>
          <w:sz w:val="20"/>
          <w:szCs w:val="20"/>
        </w:rPr>
      </w:pPr>
      <w:r>
        <w:rPr>
          <w:rFonts w:ascii="Arial" w:eastAsia="Arial" w:hAnsi="Arial" w:cs="Arial"/>
          <w:sz w:val="20"/>
          <w:szCs w:val="20"/>
        </w:rPr>
        <w:t>2. Alter the oes_app trigger named TRIGGER_MODULE_DATE_SELECT so it includes those two new columns when it inserts into oes_app_history. The query is at the bottom and should end up looking like this:</w:t>
      </w:r>
    </w:p>
    <w:p w:rsidR="00D35037" w:rsidRDefault="003608E1">
      <w:pPr>
        <w:pStyle w:val="normal0"/>
        <w:spacing w:before="40" w:after="40" w:line="276" w:lineRule="auto"/>
        <w:ind w:left="1440" w:hanging="720"/>
        <w:rPr>
          <w:rFonts w:ascii="Arial" w:eastAsia="Arial" w:hAnsi="Arial" w:cs="Arial"/>
          <w:sz w:val="20"/>
          <w:szCs w:val="20"/>
        </w:rPr>
      </w:pPr>
      <w:r>
        <w:rPr>
          <w:rFonts w:ascii="Arial" w:eastAsia="Arial" w:hAnsi="Arial" w:cs="Arial"/>
          <w:sz w:val="20"/>
          <w:szCs w:val="20"/>
        </w:rPr>
        <w:t xml:space="preserve"> </w:t>
      </w:r>
    </w:p>
    <w:p w:rsidR="00D35037" w:rsidRDefault="003608E1">
      <w:pPr>
        <w:pStyle w:val="normal0"/>
        <w:spacing w:before="40" w:after="40" w:line="276" w:lineRule="auto"/>
        <w:ind w:left="1440" w:hanging="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INSERT INTO OES_App_History</w:t>
      </w:r>
    </w:p>
    <w:p w:rsidR="00D35037" w:rsidRDefault="003608E1">
      <w:pPr>
        <w:pStyle w:val="normal0"/>
        <w:spacing w:before="40" w:after="40" w:line="276" w:lineRule="auto"/>
        <w:ind w:left="1440" w:hanging="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SELECT ref, getdate(), @cInsertUpdateDelete,</w:t>
      </w:r>
    </w:p>
    <w:p w:rsidR="00D35037" w:rsidRDefault="003608E1">
      <w:pPr>
        <w:pStyle w:val="normal0"/>
        <w:spacing w:before="40" w:after="40" w:line="276" w:lineRule="auto"/>
        <w:ind w:left="1440" w:hanging="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APP_uuid,APP_parent_OESID,OES_Source,APP_ssn,</w:t>
      </w:r>
    </w:p>
    <w:p w:rsidR="00D35037" w:rsidRDefault="003608E1">
      <w:pPr>
        <w:pStyle w:val="normal0"/>
        <w:spacing w:before="40" w:after="40" w:line="276" w:lineRule="auto"/>
        <w:ind w:left="1440" w:hanging="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SSN,APP_ssnNoDashes,socialCode,APP_Name,APP_Value,REP_ssn,</w:t>
      </w:r>
    </w:p>
    <w:p w:rsidR="00D35037" w:rsidRDefault="003608E1">
      <w:pPr>
        <w:pStyle w:val="normal0"/>
        <w:spacing w:before="40" w:after="40" w:line="276" w:lineRule="auto"/>
        <w:ind w:left="1440" w:hanging="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r>
        <w:rPr>
          <w:rFonts w:ascii="Arial" w:eastAsia="Arial" w:hAnsi="Arial" w:cs="Arial"/>
          <w:sz w:val="20"/>
          <w:szCs w:val="20"/>
        </w:rPr>
        <w:tab/>
        <w:t>REP_btrackID,REP_repnumber,REP_repname,REP_userid,DATE_created,DATE_modified,</w:t>
      </w:r>
    </w:p>
    <w:p w:rsidR="00D35037" w:rsidRDefault="003608E1">
      <w:pPr>
        <w:pStyle w:val="normal0"/>
        <w:spacing w:before="40" w:after="40" w:line="276" w:lineRule="auto"/>
        <w:ind w:left="1440" w:hanging="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r>
        <w:rPr>
          <w:rFonts w:ascii="Arial" w:eastAsia="Arial" w:hAnsi="Arial" w:cs="Arial"/>
          <w:sz w:val="20"/>
          <w:szCs w:val="20"/>
        </w:rPr>
        <w:tab/>
        <w:t>DATE_received,PMSYS_PartnersID,PMSYS_lastusername,PMSYS_isdeleted,supressDisplay,</w:t>
      </w:r>
    </w:p>
    <w:p w:rsidR="00D35037" w:rsidRDefault="003608E1">
      <w:pPr>
        <w:pStyle w:val="normal0"/>
        <w:spacing w:before="40" w:after="40" w:line="276" w:lineRule="auto"/>
        <w:ind w:left="1440" w:hanging="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r>
        <w:rPr>
          <w:rFonts w:ascii="Arial" w:eastAsia="Arial" w:hAnsi="Arial" w:cs="Arial"/>
          <w:sz w:val="20"/>
          <w:szCs w:val="20"/>
        </w:rPr>
        <w:tab/>
        <w:t>OES_suitabilityStatus_ref,OES_states_stateID,OES_module_date,OES_state_date,</w:t>
      </w:r>
    </w:p>
    <w:p w:rsidR="00D35037" w:rsidRDefault="003608E1">
      <w:pPr>
        <w:pStyle w:val="normal0"/>
        <w:spacing w:before="40" w:after="40" w:line="276" w:lineRule="auto"/>
        <w:ind w:left="1440" w:hanging="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r>
        <w:rPr>
          <w:rFonts w:ascii="Arial" w:eastAsia="Arial" w:hAnsi="Arial" w:cs="Arial"/>
          <w:sz w:val="20"/>
          <w:szCs w:val="20"/>
        </w:rPr>
        <w:tab/>
        <w:t>stockCert,bucketID,companyID,submission_amount,comments,paperwork_type,</w:t>
      </w:r>
    </w:p>
    <w:p w:rsidR="00D35037" w:rsidRDefault="003608E1">
      <w:pPr>
        <w:pStyle w:val="normal0"/>
        <w:spacing w:before="40" w:after="40" w:line="276" w:lineRule="auto"/>
        <w:ind w:left="1440" w:hanging="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r>
        <w:rPr>
          <w:rFonts w:ascii="Arial" w:eastAsia="Arial" w:hAnsi="Arial" w:cs="Arial"/>
          <w:sz w:val="20"/>
          <w:szCs w:val="20"/>
        </w:rPr>
        <w:tab/>
        <w:t>OEUUID,NULL,advisorPortal_formSelection,OES_Prioritized_date,OES_PrioritizedBy</w:t>
      </w:r>
    </w:p>
    <w:p w:rsidR="00D35037" w:rsidRDefault="003608E1">
      <w:pPr>
        <w:pStyle w:val="normal0"/>
        <w:spacing w:before="40" w:after="40" w:line="276" w:lineRule="auto"/>
        <w:ind w:left="1440" w:hanging="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FROM INSERTED</w:t>
      </w:r>
    </w:p>
    <w:p w:rsidR="00D35037" w:rsidRDefault="003608E1">
      <w:pPr>
        <w:pStyle w:val="normal0"/>
        <w:spacing w:before="40" w:after="40" w:line="276" w:lineRule="auto"/>
        <w:ind w:left="1440" w:hanging="720"/>
        <w:rPr>
          <w:rFonts w:ascii="Arial" w:eastAsia="Arial" w:hAnsi="Arial" w:cs="Arial"/>
          <w:sz w:val="20"/>
          <w:szCs w:val="20"/>
        </w:rPr>
      </w:pPr>
      <w:r>
        <w:rPr>
          <w:rFonts w:ascii="Arial" w:eastAsia="Arial" w:hAnsi="Arial" w:cs="Arial"/>
          <w:sz w:val="20"/>
          <w:szCs w:val="20"/>
        </w:rPr>
        <w:t xml:space="preserve"> </w:t>
      </w:r>
    </w:p>
    <w:p w:rsidR="00D35037" w:rsidRDefault="003608E1">
      <w:pPr>
        <w:pStyle w:val="normal0"/>
        <w:spacing w:line="276" w:lineRule="auto"/>
        <w:ind w:left="1440" w:hanging="720"/>
        <w:rPr>
          <w:rFonts w:ascii="Arial" w:eastAsia="Arial" w:hAnsi="Arial" w:cs="Arial"/>
          <w:color w:val="4E586A"/>
          <w:sz w:val="16"/>
          <w:szCs w:val="16"/>
        </w:rPr>
      </w:pPr>
      <w:r>
        <w:rPr>
          <w:rFonts w:ascii="Arial" w:eastAsia="Arial" w:hAnsi="Arial" w:cs="Arial"/>
          <w:color w:val="4E586A"/>
          <w:sz w:val="16"/>
          <w:szCs w:val="16"/>
        </w:rPr>
        <w:t xml:space="preserve"> </w:t>
      </w:r>
    </w:p>
    <w:p w:rsidR="00D35037" w:rsidRDefault="003608E1">
      <w:pPr>
        <w:pStyle w:val="normal0"/>
        <w:spacing w:line="276" w:lineRule="auto"/>
        <w:ind w:left="1440" w:hanging="720"/>
        <w:rPr>
          <w:rFonts w:ascii="Arial" w:eastAsia="Arial" w:hAnsi="Arial" w:cs="Arial"/>
          <w:b/>
          <w:sz w:val="36"/>
          <w:szCs w:val="36"/>
          <w:u w:val="single"/>
        </w:rPr>
      </w:pPr>
      <w:r>
        <w:rPr>
          <w:rFonts w:ascii="Helvetica Neue" w:eastAsia="Helvetica Neue" w:hAnsi="Helvetica Neue" w:cs="Helvetica Neue"/>
          <w:b/>
          <w:sz w:val="36"/>
          <w:szCs w:val="36"/>
          <w:u w:val="single"/>
        </w:rPr>
        <w:t xml:space="preserve"> </w:t>
      </w:r>
      <w:r>
        <w:rPr>
          <w:rFonts w:ascii="Arial" w:eastAsia="Arial" w:hAnsi="Arial" w:cs="Arial"/>
          <w:b/>
          <w:sz w:val="36"/>
          <w:szCs w:val="36"/>
          <w:u w:val="single"/>
        </w:rPr>
        <w:t>query that finds all databases that contain a given table name</w:t>
      </w:r>
    </w:p>
    <w:p w:rsidR="00D35037" w:rsidRDefault="00D35037">
      <w:pPr>
        <w:pStyle w:val="normal0"/>
        <w:spacing w:line="276" w:lineRule="auto"/>
        <w:ind w:left="1440" w:hanging="720"/>
        <w:rPr>
          <w:rFonts w:ascii="Helvetica Neue" w:eastAsia="Helvetica Neue" w:hAnsi="Helvetica Neue" w:cs="Helvetica Neue"/>
          <w:sz w:val="20"/>
          <w:szCs w:val="20"/>
        </w:rPr>
      </w:pPr>
    </w:p>
    <w:p w:rsidR="00D35037" w:rsidRDefault="003608E1">
      <w:pPr>
        <w:pStyle w:val="normal0"/>
        <w:spacing w:before="40" w:after="40" w:line="276" w:lineRule="auto"/>
        <w:ind w:left="1440" w:hanging="720"/>
        <w:rPr>
          <w:rFonts w:ascii="Consolas" w:eastAsia="Consolas" w:hAnsi="Consolas" w:cs="Consolas"/>
          <w:color w:val="808080"/>
        </w:rPr>
      </w:pPr>
      <w:r>
        <w:rPr>
          <w:rFonts w:ascii="Consolas" w:eastAsia="Consolas" w:hAnsi="Consolas" w:cs="Consolas"/>
          <w:color w:val="0000FF"/>
        </w:rPr>
        <w:lastRenderedPageBreak/>
        <w:t>DECLARE</w:t>
      </w:r>
      <w:r>
        <w:rPr>
          <w:rFonts w:ascii="Consolas" w:eastAsia="Consolas" w:hAnsi="Consolas" w:cs="Consolas"/>
        </w:rPr>
        <w:t xml:space="preserve"> </w:t>
      </w:r>
      <w:r>
        <w:rPr>
          <w:rFonts w:ascii="Consolas" w:eastAsia="Consolas" w:hAnsi="Consolas" w:cs="Consolas"/>
          <w:color w:val="008080"/>
        </w:rPr>
        <w:t>@SQL</w:t>
      </w:r>
      <w:r>
        <w:rPr>
          <w:rFonts w:ascii="Consolas" w:eastAsia="Consolas" w:hAnsi="Consolas" w:cs="Consolas"/>
        </w:rPr>
        <w:t xml:space="preserve"> </w:t>
      </w:r>
      <w:r>
        <w:rPr>
          <w:rFonts w:ascii="Consolas" w:eastAsia="Consolas" w:hAnsi="Consolas" w:cs="Consolas"/>
          <w:color w:val="0000FF"/>
        </w:rPr>
        <w:t>NVARCHAR</w:t>
      </w:r>
      <w:r>
        <w:rPr>
          <w:rFonts w:ascii="Consolas" w:eastAsia="Consolas" w:hAnsi="Consolas" w:cs="Consolas"/>
          <w:color w:val="808080"/>
        </w:rPr>
        <w:t>(</w:t>
      </w:r>
      <w:r>
        <w:rPr>
          <w:rFonts w:ascii="Consolas" w:eastAsia="Consolas" w:hAnsi="Consolas" w:cs="Consolas"/>
          <w:color w:val="FF00FF"/>
        </w:rPr>
        <w:t>max</w:t>
      </w:r>
      <w:r>
        <w:rPr>
          <w:rFonts w:ascii="Consolas" w:eastAsia="Consolas" w:hAnsi="Consolas" w:cs="Consolas"/>
          <w:color w:val="808080"/>
        </w:rPr>
        <w:t>)</w:t>
      </w:r>
    </w:p>
    <w:p w:rsidR="00D35037" w:rsidRDefault="003608E1">
      <w:pPr>
        <w:pStyle w:val="normal0"/>
        <w:spacing w:before="40" w:after="40" w:line="276" w:lineRule="auto"/>
        <w:ind w:left="1440" w:hanging="720"/>
        <w:rPr>
          <w:rFonts w:ascii="Consolas" w:eastAsia="Consolas" w:hAnsi="Consolas" w:cs="Consolas"/>
        </w:rPr>
      </w:pPr>
      <w:r>
        <w:rPr>
          <w:rFonts w:ascii="Consolas" w:eastAsia="Consolas" w:hAnsi="Consolas" w:cs="Consolas"/>
        </w:rPr>
        <w:t xml:space="preserve"> </w:t>
      </w:r>
    </w:p>
    <w:p w:rsidR="00D35037" w:rsidRDefault="003608E1">
      <w:pPr>
        <w:pStyle w:val="normal0"/>
        <w:spacing w:before="40" w:after="40" w:line="276" w:lineRule="auto"/>
        <w:ind w:left="1440" w:hanging="720"/>
        <w:rPr>
          <w:rFonts w:ascii="Consolas" w:eastAsia="Consolas" w:hAnsi="Consolas" w:cs="Consolas"/>
          <w:color w:val="808080"/>
        </w:rPr>
      </w:pPr>
      <w:r>
        <w:rPr>
          <w:rFonts w:ascii="Consolas" w:eastAsia="Consolas" w:hAnsi="Consolas" w:cs="Consolas"/>
          <w:color w:val="0000FF"/>
        </w:rPr>
        <w:t>SET</w:t>
      </w:r>
      <w:r>
        <w:rPr>
          <w:rFonts w:ascii="Consolas" w:eastAsia="Consolas" w:hAnsi="Consolas" w:cs="Consolas"/>
        </w:rPr>
        <w:t xml:space="preserve"> </w:t>
      </w:r>
      <w:r>
        <w:rPr>
          <w:rFonts w:ascii="Consolas" w:eastAsia="Consolas" w:hAnsi="Consolas" w:cs="Consolas"/>
          <w:color w:val="008080"/>
        </w:rPr>
        <w:t>@SQL</w:t>
      </w:r>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FF"/>
        </w:rPr>
        <w:t>stuff</w:t>
      </w:r>
      <w:r>
        <w:rPr>
          <w:rFonts w:ascii="Consolas" w:eastAsia="Consolas" w:hAnsi="Consolas" w:cs="Consolas"/>
          <w:color w:val="808080"/>
        </w:rPr>
        <w:t>((</w:t>
      </w:r>
    </w:p>
    <w:p w:rsidR="00D35037" w:rsidRDefault="003608E1">
      <w:pPr>
        <w:pStyle w:val="normal0"/>
        <w:spacing w:before="40" w:after="40" w:line="276" w:lineRule="auto"/>
        <w:ind w:left="1440" w:hanging="720"/>
        <w:rPr>
          <w:rFonts w:ascii="Consolas" w:eastAsia="Consolas" w:hAnsi="Consolas" w:cs="Consolas"/>
          <w:color w:val="FF0000"/>
        </w:rPr>
      </w:pPr>
      <w:r>
        <w:rPr>
          <w:rFonts w:ascii="Consolas" w:eastAsia="Consolas" w:hAnsi="Consolas" w:cs="Consolas"/>
        </w:rPr>
        <w:t xml:space="preserve">        </w:t>
      </w:r>
      <w:r>
        <w:rPr>
          <w:rFonts w:ascii="Consolas" w:eastAsia="Consolas" w:hAnsi="Consolas" w:cs="Consolas"/>
        </w:rPr>
        <w:tab/>
      </w:r>
      <w:r>
        <w:rPr>
          <w:rFonts w:ascii="Consolas" w:eastAsia="Consolas" w:hAnsi="Consolas" w:cs="Consolas"/>
          <w:color w:val="0000FF"/>
        </w:rPr>
        <w:t>SELECT</w:t>
      </w:r>
      <w:r>
        <w:rPr>
          <w:rFonts w:ascii="Consolas" w:eastAsia="Consolas" w:hAnsi="Consolas" w:cs="Consolas"/>
        </w:rPr>
        <w:t xml:space="preserve"> </w:t>
      </w:r>
      <w:r>
        <w:rPr>
          <w:rFonts w:ascii="Consolas" w:eastAsia="Consolas" w:hAnsi="Consolas" w:cs="Consolas"/>
          <w:color w:val="FF0000"/>
        </w:rPr>
        <w:t>'</w:t>
      </w:r>
    </w:p>
    <w:p w:rsidR="00D35037" w:rsidRDefault="003608E1">
      <w:pPr>
        <w:pStyle w:val="normal0"/>
        <w:spacing w:before="40" w:after="40" w:line="276" w:lineRule="auto"/>
        <w:ind w:left="1440" w:hanging="720"/>
        <w:rPr>
          <w:rFonts w:ascii="Consolas" w:eastAsia="Consolas" w:hAnsi="Consolas" w:cs="Consolas"/>
          <w:color w:val="FF0000"/>
        </w:rPr>
      </w:pPr>
      <w:r>
        <w:rPr>
          <w:rFonts w:ascii="Consolas" w:eastAsia="Consolas" w:hAnsi="Consolas" w:cs="Consolas"/>
          <w:color w:val="FF0000"/>
        </w:rPr>
        <w:t>UNION</w:t>
      </w:r>
    </w:p>
    <w:p w:rsidR="00D35037" w:rsidRDefault="003608E1">
      <w:pPr>
        <w:pStyle w:val="normal0"/>
        <w:spacing w:before="40" w:after="40" w:line="276" w:lineRule="auto"/>
        <w:ind w:left="1440" w:hanging="720"/>
        <w:rPr>
          <w:rFonts w:ascii="Consolas" w:eastAsia="Consolas" w:hAnsi="Consolas" w:cs="Consolas"/>
          <w:color w:val="FF0000"/>
        </w:rPr>
      </w:pPr>
      <w:r>
        <w:rPr>
          <w:rFonts w:ascii="Consolas" w:eastAsia="Consolas" w:hAnsi="Consolas" w:cs="Consolas"/>
          <w:color w:val="FF0000"/>
        </w:rPr>
        <w:t>SELECT '</w:t>
      </w:r>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FF"/>
        </w:rPr>
        <w:t>quotename</w:t>
      </w:r>
      <w:r>
        <w:rPr>
          <w:rFonts w:ascii="Consolas" w:eastAsia="Consolas" w:hAnsi="Consolas" w:cs="Consolas"/>
          <w:color w:val="808080"/>
        </w:rPr>
        <w:t>(</w:t>
      </w:r>
      <w:r>
        <w:rPr>
          <w:rFonts w:ascii="Consolas" w:eastAsia="Consolas" w:hAnsi="Consolas" w:cs="Consolas"/>
          <w:color w:val="008080"/>
        </w:rPr>
        <w:t>NAME</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 as Db_Name, Name collate SQL_Latin1_General_CP1_CI_AS as Table_Name</w:t>
      </w:r>
    </w:p>
    <w:p w:rsidR="00D35037" w:rsidRDefault="003608E1">
      <w:pPr>
        <w:pStyle w:val="normal0"/>
        <w:spacing w:before="40" w:after="40" w:line="276" w:lineRule="auto"/>
        <w:ind w:left="1440" w:hanging="720"/>
        <w:rPr>
          <w:rFonts w:ascii="Consolas" w:eastAsia="Consolas" w:hAnsi="Consolas" w:cs="Consolas"/>
          <w:color w:val="FF0000"/>
        </w:rPr>
      </w:pPr>
      <w:r>
        <w:rPr>
          <w:rFonts w:ascii="Consolas" w:eastAsia="Consolas" w:hAnsi="Consolas" w:cs="Consolas"/>
          <w:color w:val="FF0000"/>
        </w:rPr>
        <w:t>FROM '</w:t>
      </w:r>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FF"/>
        </w:rPr>
        <w:t>quotename</w:t>
      </w:r>
      <w:r>
        <w:rPr>
          <w:rFonts w:ascii="Consolas" w:eastAsia="Consolas" w:hAnsi="Consolas" w:cs="Consolas"/>
          <w:color w:val="808080"/>
        </w:rPr>
        <w:t>(</w:t>
      </w:r>
      <w:r>
        <w:rPr>
          <w:rFonts w:ascii="Consolas" w:eastAsia="Consolas" w:hAnsi="Consolas" w:cs="Consolas"/>
          <w:color w:val="008080"/>
        </w:rPr>
        <w:t>NAME</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'.sys.tables WHERE NAME LIKE ''%'' + @TableName + ''%'''</w:t>
      </w:r>
    </w:p>
    <w:p w:rsidR="00D35037" w:rsidRDefault="003608E1">
      <w:pPr>
        <w:pStyle w:val="normal0"/>
        <w:spacing w:before="40" w:after="40" w:line="276" w:lineRule="auto"/>
        <w:ind w:left="1440" w:hanging="720"/>
        <w:rPr>
          <w:rFonts w:ascii="Consolas" w:eastAsia="Consolas" w:hAnsi="Consolas" w:cs="Consolas"/>
          <w:color w:val="008000"/>
        </w:rPr>
      </w:pPr>
      <w:r>
        <w:rPr>
          <w:rFonts w:ascii="Consolas" w:eastAsia="Consolas" w:hAnsi="Consolas" w:cs="Consolas"/>
        </w:rPr>
        <w:t xml:space="preserve">        </w:t>
      </w:r>
      <w:r>
        <w:rPr>
          <w:rFonts w:ascii="Consolas" w:eastAsia="Consolas" w:hAnsi="Consolas" w:cs="Consolas"/>
        </w:rPr>
        <w:tab/>
      </w:r>
      <w:r>
        <w:rPr>
          <w:rFonts w:ascii="Consolas" w:eastAsia="Consolas" w:hAnsi="Consolas" w:cs="Consolas"/>
          <w:color w:val="0000FF"/>
        </w:rPr>
        <w:t>FROM</w:t>
      </w:r>
      <w:r>
        <w:rPr>
          <w:rFonts w:ascii="Consolas" w:eastAsia="Consolas" w:hAnsi="Consolas" w:cs="Consolas"/>
        </w:rPr>
        <w:t xml:space="preserve"> </w:t>
      </w:r>
      <w:r>
        <w:rPr>
          <w:rFonts w:ascii="Consolas" w:eastAsia="Consolas" w:hAnsi="Consolas" w:cs="Consolas"/>
          <w:color w:val="008000"/>
        </w:rPr>
        <w:t>sys</w:t>
      </w:r>
      <w:r>
        <w:rPr>
          <w:rFonts w:ascii="Consolas" w:eastAsia="Consolas" w:hAnsi="Consolas" w:cs="Consolas"/>
          <w:color w:val="808080"/>
        </w:rPr>
        <w:t>.</w:t>
      </w:r>
      <w:r>
        <w:rPr>
          <w:rFonts w:ascii="Consolas" w:eastAsia="Consolas" w:hAnsi="Consolas" w:cs="Consolas"/>
          <w:color w:val="008000"/>
        </w:rPr>
        <w:t>databases</w:t>
      </w:r>
    </w:p>
    <w:p w:rsidR="00D35037" w:rsidRDefault="003608E1">
      <w:pPr>
        <w:pStyle w:val="normal0"/>
        <w:spacing w:before="40" w:after="40" w:line="276" w:lineRule="auto"/>
        <w:ind w:left="1440" w:hanging="720"/>
        <w:rPr>
          <w:rFonts w:ascii="Consolas" w:eastAsia="Consolas" w:hAnsi="Consolas" w:cs="Consolas"/>
          <w:color w:val="008080"/>
        </w:rPr>
      </w:pPr>
      <w:r>
        <w:rPr>
          <w:rFonts w:ascii="Consolas" w:eastAsia="Consolas" w:hAnsi="Consolas" w:cs="Consolas"/>
        </w:rPr>
        <w:t xml:space="preserve">        </w:t>
      </w:r>
      <w:r>
        <w:rPr>
          <w:rFonts w:ascii="Consolas" w:eastAsia="Consolas" w:hAnsi="Consolas" w:cs="Consolas"/>
        </w:rPr>
        <w:tab/>
      </w:r>
      <w:r>
        <w:rPr>
          <w:rFonts w:ascii="Consolas" w:eastAsia="Consolas" w:hAnsi="Consolas" w:cs="Consolas"/>
          <w:color w:val="0000FF"/>
        </w:rPr>
        <w:t>ORDER</w:t>
      </w:r>
      <w:r>
        <w:rPr>
          <w:rFonts w:ascii="Consolas" w:eastAsia="Consolas" w:hAnsi="Consolas" w:cs="Consolas"/>
        </w:rPr>
        <w:t xml:space="preserve"> </w:t>
      </w:r>
      <w:r>
        <w:rPr>
          <w:rFonts w:ascii="Consolas" w:eastAsia="Consolas" w:hAnsi="Consolas" w:cs="Consolas"/>
          <w:color w:val="0000FF"/>
        </w:rPr>
        <w:t>BY</w:t>
      </w:r>
      <w:r>
        <w:rPr>
          <w:rFonts w:ascii="Consolas" w:eastAsia="Consolas" w:hAnsi="Consolas" w:cs="Consolas"/>
        </w:rPr>
        <w:t xml:space="preserve"> </w:t>
      </w:r>
      <w:r>
        <w:rPr>
          <w:rFonts w:ascii="Consolas" w:eastAsia="Consolas" w:hAnsi="Consolas" w:cs="Consolas"/>
          <w:color w:val="008080"/>
        </w:rPr>
        <w:t>NAME</w:t>
      </w:r>
    </w:p>
    <w:p w:rsidR="00D35037" w:rsidRDefault="003608E1">
      <w:pPr>
        <w:pStyle w:val="normal0"/>
        <w:spacing w:before="40" w:after="40" w:line="276" w:lineRule="auto"/>
        <w:ind w:left="1440" w:hanging="720"/>
        <w:rPr>
          <w:rFonts w:ascii="Consolas" w:eastAsia="Consolas" w:hAnsi="Consolas" w:cs="Consolas"/>
          <w:color w:val="808080"/>
        </w:rPr>
      </w:pPr>
      <w:r>
        <w:rPr>
          <w:rFonts w:ascii="Consolas" w:eastAsia="Consolas" w:hAnsi="Consolas" w:cs="Consolas"/>
        </w:rPr>
        <w:t xml:space="preserve">        </w:t>
      </w:r>
      <w:r>
        <w:rPr>
          <w:rFonts w:ascii="Consolas" w:eastAsia="Consolas" w:hAnsi="Consolas" w:cs="Consolas"/>
        </w:rPr>
        <w:tab/>
      </w:r>
      <w:r>
        <w:rPr>
          <w:rFonts w:ascii="Consolas" w:eastAsia="Consolas" w:hAnsi="Consolas" w:cs="Consolas"/>
          <w:color w:val="0000FF"/>
        </w:rPr>
        <w:t>FOR</w:t>
      </w:r>
      <w:r>
        <w:rPr>
          <w:rFonts w:ascii="Consolas" w:eastAsia="Consolas" w:hAnsi="Consolas" w:cs="Consolas"/>
        </w:rPr>
        <w:t xml:space="preserve"> </w:t>
      </w:r>
      <w:r>
        <w:rPr>
          <w:rFonts w:ascii="Consolas" w:eastAsia="Consolas" w:hAnsi="Consolas" w:cs="Consolas"/>
          <w:color w:val="0000FF"/>
        </w:rPr>
        <w:t>XML</w:t>
      </w:r>
      <w:r>
        <w:rPr>
          <w:rFonts w:ascii="Consolas" w:eastAsia="Consolas" w:hAnsi="Consolas" w:cs="Consolas"/>
        </w:rPr>
        <w:t xml:space="preserve"> </w:t>
      </w:r>
      <w:r>
        <w:rPr>
          <w:rFonts w:ascii="Consolas" w:eastAsia="Consolas" w:hAnsi="Consolas" w:cs="Consolas"/>
          <w:color w:val="0000FF"/>
        </w:rPr>
        <w:t>PATH</w:t>
      </w:r>
      <w:r>
        <w:rPr>
          <w:rFonts w:ascii="Consolas" w:eastAsia="Consolas" w:hAnsi="Consolas" w:cs="Consolas"/>
          <w:color w:val="808080"/>
        </w:rPr>
        <w:t>(</w:t>
      </w:r>
      <w:r>
        <w:rPr>
          <w:rFonts w:ascii="Consolas" w:eastAsia="Consolas" w:hAnsi="Consolas" w:cs="Consolas"/>
          <w:color w:val="FF0000"/>
        </w:rPr>
        <w:t>''</w:t>
      </w:r>
      <w:r>
        <w:rPr>
          <w:rFonts w:ascii="Consolas" w:eastAsia="Consolas" w:hAnsi="Consolas" w:cs="Consolas"/>
          <w:color w:val="808080"/>
        </w:rPr>
        <w:t>)</w:t>
      </w:r>
    </w:p>
    <w:p w:rsidR="00D35037" w:rsidRDefault="003608E1">
      <w:pPr>
        <w:pStyle w:val="normal0"/>
        <w:spacing w:before="40" w:after="40" w:line="276" w:lineRule="auto"/>
        <w:ind w:left="1440" w:hanging="720"/>
        <w:rPr>
          <w:rFonts w:ascii="Consolas" w:eastAsia="Consolas" w:hAnsi="Consolas" w:cs="Consolas"/>
          <w:color w:val="0000FF"/>
        </w:rPr>
      </w:pPr>
      <w:r>
        <w:rPr>
          <w:rFonts w:ascii="Consolas" w:eastAsia="Consolas" w:hAnsi="Consolas" w:cs="Consolas"/>
        </w:rPr>
        <w:t xml:space="preserve">            </w:t>
      </w:r>
      <w:r>
        <w:rPr>
          <w:rFonts w:ascii="Consolas" w:eastAsia="Consolas" w:hAnsi="Consolas" w:cs="Consolas"/>
        </w:rPr>
        <w:tab/>
      </w:r>
      <w:r>
        <w:rPr>
          <w:rFonts w:ascii="Consolas" w:eastAsia="Consolas" w:hAnsi="Consolas" w:cs="Consolas"/>
          <w:color w:val="808080"/>
        </w:rPr>
        <w:t>,</w:t>
      </w:r>
      <w:r>
        <w:rPr>
          <w:rFonts w:ascii="Consolas" w:eastAsia="Consolas" w:hAnsi="Consolas" w:cs="Consolas"/>
          <w:color w:val="0000FF"/>
        </w:rPr>
        <w:t>type</w:t>
      </w:r>
    </w:p>
    <w:p w:rsidR="00D35037" w:rsidRDefault="003608E1">
      <w:pPr>
        <w:pStyle w:val="normal0"/>
        <w:spacing w:before="40" w:after="40" w:line="276" w:lineRule="auto"/>
        <w:ind w:left="1440" w:hanging="720"/>
        <w:rPr>
          <w:rFonts w:ascii="Consolas" w:eastAsia="Consolas" w:hAnsi="Consolas" w:cs="Consolas"/>
          <w:color w:val="808080"/>
        </w:rPr>
      </w:pPr>
      <w:r>
        <w:rPr>
          <w:rFonts w:ascii="Consolas" w:eastAsia="Consolas" w:hAnsi="Consolas" w:cs="Consolas"/>
        </w:rPr>
        <w:t xml:space="preserve">        </w:t>
      </w:r>
      <w:r>
        <w:rPr>
          <w:rFonts w:ascii="Consolas" w:eastAsia="Consolas" w:hAnsi="Consolas" w:cs="Consolas"/>
        </w:rPr>
        <w:tab/>
      </w:r>
      <w:r>
        <w:rPr>
          <w:rFonts w:ascii="Consolas" w:eastAsia="Consolas" w:hAnsi="Consolas" w:cs="Consolas"/>
          <w:color w:val="808080"/>
        </w:rPr>
        <w:t>).</w:t>
      </w:r>
      <w:r>
        <w:rPr>
          <w:rFonts w:ascii="Consolas" w:eastAsia="Consolas" w:hAnsi="Consolas" w:cs="Consolas"/>
          <w:color w:val="008080"/>
        </w:rPr>
        <w:t>value</w:t>
      </w:r>
      <w:r>
        <w:rPr>
          <w:rFonts w:ascii="Consolas" w:eastAsia="Consolas" w:hAnsi="Consolas" w:cs="Consolas"/>
          <w:color w:val="808080"/>
        </w:rPr>
        <w:t>(</w:t>
      </w:r>
      <w:r>
        <w:rPr>
          <w:rFonts w:ascii="Consolas" w:eastAsia="Consolas" w:hAnsi="Consolas" w:cs="Consolas"/>
          <w:color w:val="FF0000"/>
        </w:rPr>
        <w:t>'.'</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'nvarchar(max)'</w:t>
      </w:r>
      <w:r>
        <w:rPr>
          <w:rFonts w:ascii="Consolas" w:eastAsia="Consolas" w:hAnsi="Consolas" w:cs="Consolas"/>
          <w:color w:val="808080"/>
        </w:rPr>
        <w:t>),</w:t>
      </w:r>
      <w:r>
        <w:rPr>
          <w:rFonts w:ascii="Consolas" w:eastAsia="Consolas" w:hAnsi="Consolas" w:cs="Consolas"/>
        </w:rPr>
        <w:t xml:space="preserve"> 1</w:t>
      </w:r>
      <w:r>
        <w:rPr>
          <w:rFonts w:ascii="Consolas" w:eastAsia="Consolas" w:hAnsi="Consolas" w:cs="Consolas"/>
          <w:color w:val="808080"/>
        </w:rPr>
        <w:t>,</w:t>
      </w:r>
      <w:r>
        <w:rPr>
          <w:rFonts w:ascii="Consolas" w:eastAsia="Consolas" w:hAnsi="Consolas" w:cs="Consolas"/>
        </w:rPr>
        <w:t xml:space="preserve"> 8</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w:t>
      </w:r>
      <w:r>
        <w:rPr>
          <w:rFonts w:ascii="Consolas" w:eastAsia="Consolas" w:hAnsi="Consolas" w:cs="Consolas"/>
          <w:color w:val="808080"/>
        </w:rPr>
        <w:t>)</w:t>
      </w:r>
    </w:p>
    <w:p w:rsidR="00D35037" w:rsidRDefault="003608E1">
      <w:pPr>
        <w:pStyle w:val="normal0"/>
        <w:spacing w:before="40" w:after="40" w:line="276" w:lineRule="auto"/>
        <w:ind w:left="1440" w:hanging="720"/>
        <w:rPr>
          <w:rFonts w:ascii="Consolas" w:eastAsia="Consolas" w:hAnsi="Consolas" w:cs="Consolas"/>
        </w:rPr>
      </w:pPr>
      <w:r>
        <w:rPr>
          <w:rFonts w:ascii="Consolas" w:eastAsia="Consolas" w:hAnsi="Consolas" w:cs="Consolas"/>
        </w:rPr>
        <w:t xml:space="preserve"> </w:t>
      </w:r>
    </w:p>
    <w:p w:rsidR="00D35037" w:rsidRDefault="003608E1">
      <w:pPr>
        <w:pStyle w:val="normal0"/>
        <w:spacing w:before="40" w:after="40" w:line="276" w:lineRule="auto"/>
        <w:ind w:left="1440" w:hanging="720"/>
        <w:rPr>
          <w:rFonts w:ascii="Consolas" w:eastAsia="Consolas" w:hAnsi="Consolas" w:cs="Consolas"/>
          <w:color w:val="008000"/>
        </w:rPr>
      </w:pPr>
      <w:r>
        <w:rPr>
          <w:rFonts w:ascii="Consolas" w:eastAsia="Consolas" w:hAnsi="Consolas" w:cs="Consolas"/>
          <w:color w:val="008000"/>
        </w:rPr>
        <w:t>--PRINT @SQL;</w:t>
      </w:r>
    </w:p>
    <w:p w:rsidR="00D35037" w:rsidRDefault="003608E1">
      <w:pPr>
        <w:pStyle w:val="normal0"/>
        <w:spacing w:before="40" w:after="40" w:line="276" w:lineRule="auto"/>
        <w:ind w:left="1440" w:hanging="720"/>
        <w:rPr>
          <w:rFonts w:ascii="Consolas" w:eastAsia="Consolas" w:hAnsi="Consolas" w:cs="Consolas"/>
        </w:rPr>
      </w:pPr>
      <w:r>
        <w:rPr>
          <w:rFonts w:ascii="Consolas" w:eastAsia="Consolas" w:hAnsi="Consolas" w:cs="Consolas"/>
        </w:rPr>
        <w:t xml:space="preserve"> </w:t>
      </w:r>
    </w:p>
    <w:p w:rsidR="00D35037" w:rsidRDefault="003608E1">
      <w:pPr>
        <w:pStyle w:val="normal0"/>
        <w:spacing w:before="40" w:after="40" w:line="276" w:lineRule="auto"/>
        <w:ind w:left="1440" w:hanging="720"/>
        <w:rPr>
          <w:rFonts w:ascii="Consolas" w:eastAsia="Consolas" w:hAnsi="Consolas" w:cs="Consolas"/>
          <w:color w:val="008080"/>
        </w:rPr>
      </w:pPr>
      <w:r>
        <w:rPr>
          <w:rFonts w:ascii="Consolas" w:eastAsia="Consolas" w:hAnsi="Consolas" w:cs="Consolas"/>
          <w:color w:val="0000FF"/>
        </w:rPr>
        <w:t>EXECUTE</w:t>
      </w:r>
      <w:r>
        <w:rPr>
          <w:rFonts w:ascii="Consolas" w:eastAsia="Consolas" w:hAnsi="Consolas" w:cs="Consolas"/>
        </w:rPr>
        <w:t xml:space="preserve"> </w:t>
      </w:r>
      <w:r>
        <w:rPr>
          <w:rFonts w:ascii="Consolas" w:eastAsia="Consolas" w:hAnsi="Consolas" w:cs="Consolas"/>
          <w:color w:val="800000"/>
        </w:rPr>
        <w:t>sp_executeSQL</w:t>
      </w:r>
      <w:r>
        <w:rPr>
          <w:rFonts w:ascii="Consolas" w:eastAsia="Consolas" w:hAnsi="Consolas" w:cs="Consolas"/>
          <w:color w:val="0000FF"/>
        </w:rPr>
        <w:t xml:space="preserve"> </w:t>
      </w:r>
      <w:r>
        <w:rPr>
          <w:rFonts w:ascii="Consolas" w:eastAsia="Consolas" w:hAnsi="Consolas" w:cs="Consolas"/>
          <w:color w:val="008080"/>
        </w:rPr>
        <w:t>@SQL</w:t>
      </w:r>
    </w:p>
    <w:p w:rsidR="00D35037" w:rsidRDefault="003608E1">
      <w:pPr>
        <w:pStyle w:val="normal0"/>
        <w:spacing w:before="40" w:after="40" w:line="276" w:lineRule="auto"/>
        <w:ind w:left="1440" w:hanging="720"/>
        <w:rPr>
          <w:rFonts w:ascii="Consolas" w:eastAsia="Consolas" w:hAnsi="Consolas" w:cs="Consolas"/>
          <w:color w:val="FF0000"/>
        </w:rPr>
      </w:pPr>
      <w:r>
        <w:rPr>
          <w:rFonts w:ascii="Consolas" w:eastAsia="Consolas" w:hAnsi="Consolas" w:cs="Consolas"/>
        </w:rPr>
        <w:tab/>
      </w:r>
      <w:r>
        <w:rPr>
          <w:rFonts w:ascii="Consolas" w:eastAsia="Consolas" w:hAnsi="Consolas" w:cs="Consolas"/>
          <w:color w:val="808080"/>
        </w:rPr>
        <w:t>,</w:t>
      </w:r>
      <w:r>
        <w:rPr>
          <w:rFonts w:ascii="Consolas" w:eastAsia="Consolas" w:hAnsi="Consolas" w:cs="Consolas"/>
          <w:color w:val="FF0000"/>
        </w:rPr>
        <w:t>N'@TableName varchar(30)'</w:t>
      </w:r>
    </w:p>
    <w:p w:rsidR="00D35037" w:rsidRDefault="003608E1">
      <w:pPr>
        <w:pStyle w:val="normal0"/>
        <w:spacing w:before="40" w:after="40" w:line="276" w:lineRule="auto"/>
        <w:ind w:left="1440" w:hanging="720"/>
        <w:rPr>
          <w:rFonts w:ascii="Consolas" w:eastAsia="Consolas" w:hAnsi="Consolas" w:cs="Consolas"/>
          <w:color w:val="FF0000"/>
        </w:rPr>
      </w:pPr>
      <w:r>
        <w:rPr>
          <w:rFonts w:ascii="Consolas" w:eastAsia="Consolas" w:hAnsi="Consolas" w:cs="Consolas"/>
        </w:rPr>
        <w:tab/>
      </w:r>
      <w:r>
        <w:rPr>
          <w:rFonts w:ascii="Consolas" w:eastAsia="Consolas" w:hAnsi="Consolas" w:cs="Consolas"/>
          <w:color w:val="808080"/>
        </w:rPr>
        <w:t>,</w:t>
      </w:r>
      <w:r>
        <w:rPr>
          <w:rFonts w:ascii="Consolas" w:eastAsia="Consolas" w:hAnsi="Consolas" w:cs="Consolas"/>
          <w:color w:val="008080"/>
        </w:rPr>
        <w:t>@TableName</w:t>
      </w:r>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'Employer'</w:t>
      </w:r>
    </w:p>
    <w:p w:rsidR="00D35037" w:rsidRDefault="00D35037">
      <w:pPr>
        <w:pStyle w:val="normal0"/>
        <w:spacing w:before="40" w:after="40" w:line="276" w:lineRule="auto"/>
        <w:ind w:left="1440" w:hanging="720"/>
        <w:rPr>
          <w:rFonts w:ascii="Consolas" w:eastAsia="Consolas" w:hAnsi="Consolas" w:cs="Consolas"/>
          <w:color w:val="FF0000"/>
        </w:rPr>
      </w:pP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b/>
          <w:sz w:val="36"/>
          <w:szCs w:val="36"/>
          <w:u w:val="single"/>
        </w:rPr>
      </w:pPr>
      <w:r>
        <w:rPr>
          <w:rFonts w:ascii="Helvetica Neue" w:eastAsia="Helvetica Neue" w:hAnsi="Helvetica Neue" w:cs="Helvetica Neue"/>
          <w:b/>
          <w:sz w:val="36"/>
          <w:szCs w:val="36"/>
          <w:u w:val="single"/>
        </w:rPr>
        <w:t>New Datasources</w:t>
      </w:r>
    </w:p>
    <w:p w:rsidR="00D35037" w:rsidRDefault="00D35037">
      <w:pPr>
        <w:pStyle w:val="normal0"/>
        <w:pBdr>
          <w:top w:val="nil"/>
          <w:left w:val="nil"/>
          <w:bottom w:val="nil"/>
          <w:right w:val="nil"/>
          <w:between w:val="nil"/>
        </w:pBdr>
        <w:ind w:left="1440" w:hanging="720"/>
        <w:rPr>
          <w:rFonts w:ascii="Helvetica Neue" w:eastAsia="Helvetica Neue" w:hAnsi="Helvetica Neue" w:cs="Helvetica Neue"/>
        </w:rPr>
      </w:pP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Here is a full list of the new datasources that we are moving to:</w:t>
      </w:r>
    </w:p>
    <w:p w:rsidR="00D35037" w:rsidRDefault="00D35037">
      <w:pPr>
        <w:pStyle w:val="normal0"/>
        <w:pBdr>
          <w:top w:val="nil"/>
          <w:left w:val="nil"/>
          <w:bottom w:val="nil"/>
          <w:right w:val="nil"/>
          <w:between w:val="nil"/>
        </w:pBdr>
        <w:ind w:left="1440" w:hanging="720"/>
        <w:rPr>
          <w:rFonts w:ascii="Helvetica Neue" w:eastAsia="Helvetica Neue" w:hAnsi="Helvetica Neue" w:cs="Helvetica Neue"/>
        </w:rPr>
      </w:pP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SQLWEB_Read</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SQLWEBREPORTS_Read</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SQLBACKOFFICE_Read</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SQLBACKOFFICEIT_Read</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SQLWEB_Write</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SQLWEBREPORTS_Write</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SQLBACKOFFICE_Write</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SQLBACKOFFICEIT_Write</w:t>
      </w:r>
    </w:p>
    <w:p w:rsidR="00D35037" w:rsidRDefault="00D35037">
      <w:pPr>
        <w:pStyle w:val="normal0"/>
        <w:pBdr>
          <w:top w:val="nil"/>
          <w:left w:val="nil"/>
          <w:bottom w:val="nil"/>
          <w:right w:val="nil"/>
          <w:between w:val="nil"/>
        </w:pBdr>
        <w:ind w:left="1440" w:hanging="720"/>
        <w:rPr>
          <w:rFonts w:ascii="Helvetica Neue" w:eastAsia="Helvetica Neue" w:hAnsi="Helvetica Neue" w:cs="Helvetica Neue"/>
        </w:rPr>
      </w:pP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Use the SQLWEBREPORTS_READ datasource and use full path SQL coding. We are moving to using the new Datasources.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for eg:</w:t>
      </w:r>
    </w:p>
    <w:p w:rsidR="00D35037" w:rsidRDefault="00D35037">
      <w:pPr>
        <w:pStyle w:val="normal0"/>
        <w:pBdr>
          <w:top w:val="nil"/>
          <w:left w:val="nil"/>
          <w:bottom w:val="nil"/>
          <w:right w:val="nil"/>
          <w:between w:val="nil"/>
        </w:pBdr>
        <w:ind w:left="1440" w:hanging="720"/>
        <w:rPr>
          <w:rFonts w:ascii="Helvetica Neue" w:eastAsia="Helvetica Neue" w:hAnsi="Helvetica Neue" w:cs="Helvetica Neue"/>
        </w:rPr>
      </w:pP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if you use SQLWEBREPORTS_READ and needs to get to DW</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then use full path means Datawarehouse.dbo.Phone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if you are using sqlweb_read and needs to get to the dw from sqlwebreports</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t xml:space="preserve">then you use sqlwebreports.Datawarehouse.dbo.Phone  </w:t>
      </w:r>
    </w:p>
    <w:p w:rsidR="00D35037" w:rsidRDefault="003608E1">
      <w:pPr>
        <w:pStyle w:val="normal0"/>
        <w:pBdr>
          <w:top w:val="nil"/>
          <w:left w:val="nil"/>
          <w:bottom w:val="nil"/>
          <w:right w:val="nil"/>
          <w:between w:val="nil"/>
        </w:pBdr>
        <w:ind w:left="1440" w:hanging="720"/>
        <w:rPr>
          <w:rFonts w:ascii="Helvetica Neue" w:eastAsia="Helvetica Neue" w:hAnsi="Helvetica Neue" w:cs="Helvetica Neue"/>
        </w:rPr>
      </w:pPr>
      <w:r>
        <w:rPr>
          <w:rFonts w:ascii="Helvetica Neue" w:eastAsia="Helvetica Neue" w:hAnsi="Helvetica Neue" w:cs="Helvetica Neue"/>
        </w:rPr>
        <w:lastRenderedPageBreak/>
        <w:t xml:space="preserve"> </w:t>
      </w:r>
    </w:p>
    <w:p w:rsidR="00D35037" w:rsidRDefault="003608E1">
      <w:pPr>
        <w:pStyle w:val="normal0"/>
        <w:ind w:left="1440" w:hanging="720"/>
        <w:rPr>
          <w:rFonts w:ascii="Helvetica Neue" w:eastAsia="Helvetica Neue" w:hAnsi="Helvetica Neue" w:cs="Helvetica Neue"/>
          <w:b/>
          <w:sz w:val="36"/>
          <w:szCs w:val="36"/>
          <w:u w:val="single"/>
        </w:rPr>
      </w:pPr>
      <w:r>
        <w:rPr>
          <w:rFonts w:ascii="Helvetica Neue" w:eastAsia="Helvetica Neue" w:hAnsi="Helvetica Neue" w:cs="Helvetica Neue"/>
          <w:b/>
          <w:sz w:val="36"/>
          <w:szCs w:val="36"/>
          <w:u w:val="single"/>
        </w:rPr>
        <w:t>To Give Access Permission of AUM Report to all the active reps</w:t>
      </w:r>
    </w:p>
    <w:p w:rsidR="00D35037" w:rsidRDefault="00D35037">
      <w:pPr>
        <w:pStyle w:val="normal0"/>
        <w:pBdr>
          <w:top w:val="nil"/>
          <w:left w:val="nil"/>
          <w:bottom w:val="nil"/>
          <w:right w:val="nil"/>
          <w:between w:val="nil"/>
        </w:pBdr>
        <w:ind w:left="1440" w:hanging="720"/>
        <w:rPr>
          <w:rFonts w:ascii="Helvetica Neue" w:eastAsia="Helvetica Neue" w:hAnsi="Helvetica Neue" w:cs="Helvetica Neue"/>
        </w:rPr>
      </w:pPr>
    </w:p>
    <w:p w:rsidR="00D35037" w:rsidRDefault="003608E1">
      <w:pPr>
        <w:pStyle w:val="normal0"/>
        <w:shd w:val="clear" w:color="auto" w:fill="FFFFFF"/>
        <w:rPr>
          <w:rFonts w:ascii="Calibri" w:eastAsia="Calibri" w:hAnsi="Calibri" w:cs="Calibri"/>
          <w:color w:val="201F1E"/>
          <w:sz w:val="22"/>
          <w:szCs w:val="22"/>
        </w:rPr>
      </w:pPr>
      <w:r>
        <w:rPr>
          <w:rFonts w:ascii="Calibri" w:eastAsia="Calibri" w:hAnsi="Calibri" w:cs="Calibri"/>
          <w:color w:val="201F1E"/>
          <w:sz w:val="22"/>
          <w:szCs w:val="22"/>
        </w:rPr>
        <w:t>insert into [planmemberpartnersdb].[dbo].[PartnersPermission]</w:t>
      </w:r>
    </w:p>
    <w:p w:rsidR="00D35037" w:rsidRDefault="003608E1">
      <w:pPr>
        <w:pStyle w:val="normal0"/>
        <w:shd w:val="clear" w:color="auto" w:fill="FFFFFF"/>
        <w:rPr>
          <w:rFonts w:ascii="Calibri" w:eastAsia="Calibri" w:hAnsi="Calibri" w:cs="Calibri"/>
          <w:color w:val="201F1E"/>
          <w:sz w:val="22"/>
          <w:szCs w:val="22"/>
        </w:rPr>
      </w:pPr>
      <w:r>
        <w:rPr>
          <w:rFonts w:ascii="Calibri" w:eastAsia="Calibri" w:hAnsi="Calibri" w:cs="Calibri"/>
          <w:color w:val="201F1E"/>
          <w:sz w:val="22"/>
          <w:szCs w:val="22"/>
        </w:rPr>
        <w:t>([PlayerID]</w:t>
      </w:r>
    </w:p>
    <w:p w:rsidR="00D35037" w:rsidRDefault="003608E1">
      <w:pPr>
        <w:pStyle w:val="normal0"/>
        <w:shd w:val="clear" w:color="auto" w:fill="FFFFFF"/>
        <w:rPr>
          <w:rFonts w:ascii="Calibri" w:eastAsia="Calibri" w:hAnsi="Calibri" w:cs="Calibri"/>
          <w:color w:val="201F1E"/>
          <w:sz w:val="22"/>
          <w:szCs w:val="22"/>
        </w:rPr>
      </w:pPr>
      <w:r>
        <w:rPr>
          <w:rFonts w:ascii="Calibri" w:eastAsia="Calibri" w:hAnsi="Calibri" w:cs="Calibri"/>
          <w:color w:val="201F1E"/>
          <w:sz w:val="22"/>
          <w:szCs w:val="22"/>
        </w:rPr>
        <w:t xml:space="preserve">  </w:t>
      </w:r>
      <w:r>
        <w:rPr>
          <w:rFonts w:ascii="Calibri" w:eastAsia="Calibri" w:hAnsi="Calibri" w:cs="Calibri"/>
          <w:color w:val="201F1E"/>
          <w:sz w:val="22"/>
          <w:szCs w:val="22"/>
        </w:rPr>
        <w:tab/>
        <w:t>,[Permission]</w:t>
      </w:r>
    </w:p>
    <w:p w:rsidR="00D35037" w:rsidRDefault="003608E1">
      <w:pPr>
        <w:pStyle w:val="normal0"/>
        <w:shd w:val="clear" w:color="auto" w:fill="FFFFFF"/>
        <w:rPr>
          <w:rFonts w:ascii="Calibri" w:eastAsia="Calibri" w:hAnsi="Calibri" w:cs="Calibri"/>
          <w:color w:val="201F1E"/>
          <w:sz w:val="22"/>
          <w:szCs w:val="22"/>
        </w:rPr>
      </w:pPr>
      <w:r>
        <w:rPr>
          <w:rFonts w:ascii="Calibri" w:eastAsia="Calibri" w:hAnsi="Calibri" w:cs="Calibri"/>
          <w:color w:val="201F1E"/>
          <w:sz w:val="22"/>
          <w:szCs w:val="22"/>
        </w:rPr>
        <w:t xml:space="preserve">  </w:t>
      </w:r>
      <w:r>
        <w:rPr>
          <w:rFonts w:ascii="Calibri" w:eastAsia="Calibri" w:hAnsi="Calibri" w:cs="Calibri"/>
          <w:color w:val="201F1E"/>
          <w:sz w:val="22"/>
          <w:szCs w:val="22"/>
        </w:rPr>
        <w:tab/>
        <w:t>,[DateCreated]</w:t>
      </w:r>
    </w:p>
    <w:p w:rsidR="00D35037" w:rsidRDefault="003608E1">
      <w:pPr>
        <w:pStyle w:val="normal0"/>
        <w:shd w:val="clear" w:color="auto" w:fill="FFFFFF"/>
        <w:rPr>
          <w:rFonts w:ascii="Calibri" w:eastAsia="Calibri" w:hAnsi="Calibri" w:cs="Calibri"/>
          <w:color w:val="201F1E"/>
          <w:sz w:val="22"/>
          <w:szCs w:val="22"/>
        </w:rPr>
      </w:pPr>
      <w:r>
        <w:rPr>
          <w:rFonts w:ascii="Calibri" w:eastAsia="Calibri" w:hAnsi="Calibri" w:cs="Calibri"/>
          <w:color w:val="201F1E"/>
          <w:sz w:val="22"/>
          <w:szCs w:val="22"/>
        </w:rPr>
        <w:t xml:space="preserve">  </w:t>
      </w:r>
      <w:r>
        <w:rPr>
          <w:rFonts w:ascii="Calibri" w:eastAsia="Calibri" w:hAnsi="Calibri" w:cs="Calibri"/>
          <w:color w:val="201F1E"/>
          <w:sz w:val="22"/>
          <w:szCs w:val="22"/>
        </w:rPr>
        <w:tab/>
        <w:t>,[CreatedBy])</w:t>
      </w:r>
    </w:p>
    <w:p w:rsidR="00D35037" w:rsidRDefault="003608E1">
      <w:pPr>
        <w:pStyle w:val="normal0"/>
        <w:shd w:val="clear" w:color="auto" w:fill="FFFFFF"/>
        <w:rPr>
          <w:rFonts w:ascii="Calibri" w:eastAsia="Calibri" w:hAnsi="Calibri" w:cs="Calibri"/>
          <w:color w:val="201F1E"/>
          <w:sz w:val="22"/>
          <w:szCs w:val="22"/>
        </w:rPr>
      </w:pPr>
      <w:r>
        <w:rPr>
          <w:rFonts w:ascii="Calibri" w:eastAsia="Calibri" w:hAnsi="Calibri" w:cs="Calibri"/>
          <w:color w:val="201F1E"/>
          <w:sz w:val="22"/>
          <w:szCs w:val="22"/>
        </w:rPr>
        <w:t>SELECT</w:t>
      </w:r>
    </w:p>
    <w:p w:rsidR="00D35037" w:rsidRDefault="003608E1">
      <w:pPr>
        <w:pStyle w:val="normal0"/>
        <w:shd w:val="clear" w:color="auto" w:fill="FFFFFF"/>
        <w:rPr>
          <w:rFonts w:ascii="Calibri" w:eastAsia="Calibri" w:hAnsi="Calibri" w:cs="Calibri"/>
          <w:color w:val="201F1E"/>
          <w:sz w:val="22"/>
          <w:szCs w:val="22"/>
        </w:rPr>
      </w:pPr>
      <w:r>
        <w:rPr>
          <w:rFonts w:ascii="Calibri" w:eastAsia="Calibri" w:hAnsi="Calibri" w:cs="Calibri"/>
          <w:color w:val="201F1E"/>
          <w:sz w:val="22"/>
          <w:szCs w:val="22"/>
        </w:rPr>
        <w:t xml:space="preserve">            </w:t>
      </w:r>
      <w:r>
        <w:rPr>
          <w:rFonts w:ascii="Calibri" w:eastAsia="Calibri" w:hAnsi="Calibri" w:cs="Calibri"/>
          <w:color w:val="201F1E"/>
          <w:sz w:val="22"/>
          <w:szCs w:val="22"/>
        </w:rPr>
        <w:tab/>
        <w:t>ri.PlayerID,</w:t>
      </w:r>
    </w:p>
    <w:p w:rsidR="00D35037" w:rsidRDefault="003608E1">
      <w:pPr>
        <w:pStyle w:val="normal0"/>
        <w:shd w:val="clear" w:color="auto" w:fill="FFFFFF"/>
        <w:rPr>
          <w:rFonts w:ascii="Calibri" w:eastAsia="Calibri" w:hAnsi="Calibri" w:cs="Calibri"/>
          <w:color w:val="201F1E"/>
          <w:sz w:val="22"/>
          <w:szCs w:val="22"/>
        </w:rPr>
      </w:pPr>
      <w:r>
        <w:rPr>
          <w:rFonts w:ascii="Calibri" w:eastAsia="Calibri" w:hAnsi="Calibri" w:cs="Calibri"/>
          <w:color w:val="201F1E"/>
          <w:sz w:val="22"/>
          <w:szCs w:val="22"/>
        </w:rPr>
        <w:t xml:space="preserve">            </w:t>
      </w:r>
      <w:r>
        <w:rPr>
          <w:rFonts w:ascii="Calibri" w:eastAsia="Calibri" w:hAnsi="Calibri" w:cs="Calibri"/>
          <w:color w:val="201F1E"/>
          <w:sz w:val="22"/>
          <w:szCs w:val="22"/>
        </w:rPr>
        <w:tab/>
        <w:t>'AUM_Report',</w:t>
      </w:r>
    </w:p>
    <w:p w:rsidR="00D35037" w:rsidRDefault="003608E1">
      <w:pPr>
        <w:pStyle w:val="normal0"/>
        <w:shd w:val="clear" w:color="auto" w:fill="FFFFFF"/>
        <w:rPr>
          <w:rFonts w:ascii="Calibri" w:eastAsia="Calibri" w:hAnsi="Calibri" w:cs="Calibri"/>
          <w:color w:val="201F1E"/>
          <w:sz w:val="22"/>
          <w:szCs w:val="22"/>
        </w:rPr>
      </w:pPr>
      <w:r>
        <w:rPr>
          <w:rFonts w:ascii="Calibri" w:eastAsia="Calibri" w:hAnsi="Calibri" w:cs="Calibri"/>
          <w:color w:val="201F1E"/>
          <w:sz w:val="22"/>
          <w:szCs w:val="22"/>
        </w:rPr>
        <w:t xml:space="preserve">            </w:t>
      </w:r>
      <w:r>
        <w:rPr>
          <w:rFonts w:ascii="Calibri" w:eastAsia="Calibri" w:hAnsi="Calibri" w:cs="Calibri"/>
          <w:color w:val="201F1E"/>
          <w:sz w:val="22"/>
          <w:szCs w:val="22"/>
        </w:rPr>
        <w:tab/>
        <w:t>'2019-07-31',</w:t>
      </w:r>
    </w:p>
    <w:p w:rsidR="00D35037" w:rsidRDefault="003608E1">
      <w:pPr>
        <w:pStyle w:val="normal0"/>
        <w:shd w:val="clear" w:color="auto" w:fill="FFFFFF"/>
        <w:rPr>
          <w:rFonts w:ascii="Calibri" w:eastAsia="Calibri" w:hAnsi="Calibri" w:cs="Calibri"/>
          <w:color w:val="201F1E"/>
          <w:sz w:val="22"/>
          <w:szCs w:val="22"/>
        </w:rPr>
      </w:pPr>
      <w:r>
        <w:rPr>
          <w:rFonts w:ascii="Calibri" w:eastAsia="Calibri" w:hAnsi="Calibri" w:cs="Calibri"/>
          <w:color w:val="201F1E"/>
          <w:sz w:val="22"/>
          <w:szCs w:val="22"/>
        </w:rPr>
        <w:t xml:space="preserve">            </w:t>
      </w:r>
      <w:r>
        <w:rPr>
          <w:rFonts w:ascii="Calibri" w:eastAsia="Calibri" w:hAnsi="Calibri" w:cs="Calibri"/>
          <w:color w:val="201F1E"/>
          <w:sz w:val="22"/>
          <w:szCs w:val="22"/>
        </w:rPr>
        <w:tab/>
        <w:t>2890366</w:t>
      </w:r>
    </w:p>
    <w:p w:rsidR="00D35037" w:rsidRDefault="003608E1">
      <w:pPr>
        <w:pStyle w:val="normal0"/>
        <w:shd w:val="clear" w:color="auto" w:fill="FFFFFF"/>
        <w:rPr>
          <w:rFonts w:ascii="Calibri" w:eastAsia="Calibri" w:hAnsi="Calibri" w:cs="Calibri"/>
          <w:color w:val="201F1E"/>
          <w:sz w:val="22"/>
          <w:szCs w:val="22"/>
        </w:rPr>
      </w:pPr>
      <w:r>
        <w:rPr>
          <w:rFonts w:ascii="Calibri" w:eastAsia="Calibri" w:hAnsi="Calibri" w:cs="Calibri"/>
          <w:color w:val="201F1E"/>
          <w:sz w:val="22"/>
          <w:szCs w:val="22"/>
        </w:rPr>
        <w:t>FROM</w:t>
      </w:r>
    </w:p>
    <w:p w:rsidR="00D35037" w:rsidRDefault="003608E1">
      <w:pPr>
        <w:pStyle w:val="normal0"/>
        <w:shd w:val="clear" w:color="auto" w:fill="FFFFFF"/>
        <w:rPr>
          <w:rFonts w:ascii="Calibri" w:eastAsia="Calibri" w:hAnsi="Calibri" w:cs="Calibri"/>
          <w:color w:val="201F1E"/>
          <w:sz w:val="22"/>
          <w:szCs w:val="22"/>
        </w:rPr>
      </w:pPr>
      <w:r>
        <w:rPr>
          <w:rFonts w:ascii="Calibri" w:eastAsia="Calibri" w:hAnsi="Calibri" w:cs="Calibri"/>
          <w:color w:val="201F1E"/>
          <w:sz w:val="22"/>
          <w:szCs w:val="22"/>
        </w:rPr>
        <w:t xml:space="preserve">            </w:t>
      </w:r>
      <w:r>
        <w:rPr>
          <w:rFonts w:ascii="Calibri" w:eastAsia="Calibri" w:hAnsi="Calibri" w:cs="Calibri"/>
          <w:color w:val="201F1E"/>
          <w:sz w:val="22"/>
          <w:szCs w:val="22"/>
        </w:rPr>
        <w:tab/>
        <w:t>datawarehouse.dbo.repinfo ri</w:t>
      </w:r>
    </w:p>
    <w:p w:rsidR="00D35037" w:rsidRDefault="003608E1">
      <w:pPr>
        <w:pStyle w:val="normal0"/>
        <w:shd w:val="clear" w:color="auto" w:fill="FFFFFF"/>
        <w:rPr>
          <w:rFonts w:ascii="Calibri" w:eastAsia="Calibri" w:hAnsi="Calibri" w:cs="Calibri"/>
          <w:color w:val="201F1E"/>
          <w:sz w:val="22"/>
          <w:szCs w:val="22"/>
        </w:rPr>
      </w:pPr>
      <w:r>
        <w:rPr>
          <w:rFonts w:ascii="Calibri" w:eastAsia="Calibri" w:hAnsi="Calibri" w:cs="Calibri"/>
          <w:color w:val="201F1E"/>
          <w:sz w:val="22"/>
          <w:szCs w:val="22"/>
        </w:rPr>
        <w:t xml:space="preserve">            </w:t>
      </w:r>
      <w:r>
        <w:rPr>
          <w:rFonts w:ascii="Calibri" w:eastAsia="Calibri" w:hAnsi="Calibri" w:cs="Calibri"/>
          <w:color w:val="201F1E"/>
          <w:sz w:val="22"/>
          <w:szCs w:val="22"/>
        </w:rPr>
        <w:tab/>
        <w:t>INNER JOIN datawarehouse.dbo.Players p ON p.PlayerID = ri.playerid</w:t>
      </w:r>
    </w:p>
    <w:p w:rsidR="00D35037" w:rsidRDefault="003608E1">
      <w:pPr>
        <w:pStyle w:val="normal0"/>
        <w:shd w:val="clear" w:color="auto" w:fill="FFFFFF"/>
        <w:rPr>
          <w:rFonts w:ascii="Calibri" w:eastAsia="Calibri" w:hAnsi="Calibri" w:cs="Calibri"/>
          <w:color w:val="201F1E"/>
          <w:sz w:val="22"/>
          <w:szCs w:val="22"/>
        </w:rPr>
      </w:pPr>
      <w:r>
        <w:rPr>
          <w:rFonts w:ascii="Calibri" w:eastAsia="Calibri" w:hAnsi="Calibri" w:cs="Calibri"/>
          <w:color w:val="201F1E"/>
          <w:sz w:val="22"/>
          <w:szCs w:val="22"/>
        </w:rPr>
        <w:t xml:space="preserve">            </w:t>
      </w:r>
      <w:r>
        <w:rPr>
          <w:rFonts w:ascii="Calibri" w:eastAsia="Calibri" w:hAnsi="Calibri" w:cs="Calibri"/>
          <w:color w:val="201F1E"/>
          <w:sz w:val="22"/>
          <w:szCs w:val="22"/>
        </w:rPr>
        <w:tab/>
        <w:t>INNER JOIN planmemberpartnersdb.dbo.PartnerLogin pl ON pl.ssn = p.ssn</w:t>
      </w:r>
    </w:p>
    <w:p w:rsidR="00D35037" w:rsidRDefault="003608E1">
      <w:pPr>
        <w:pStyle w:val="normal0"/>
        <w:shd w:val="clear" w:color="auto" w:fill="FFFFFF"/>
        <w:rPr>
          <w:rFonts w:ascii="Calibri" w:eastAsia="Calibri" w:hAnsi="Calibri" w:cs="Calibri"/>
          <w:color w:val="201F1E"/>
          <w:sz w:val="22"/>
          <w:szCs w:val="22"/>
        </w:rPr>
      </w:pPr>
      <w:r>
        <w:rPr>
          <w:rFonts w:ascii="Calibri" w:eastAsia="Calibri" w:hAnsi="Calibri" w:cs="Calibri"/>
          <w:color w:val="201F1E"/>
          <w:sz w:val="22"/>
          <w:szCs w:val="22"/>
        </w:rPr>
        <w:t>WHERE</w:t>
      </w:r>
    </w:p>
    <w:p w:rsidR="00D35037" w:rsidRDefault="003608E1">
      <w:pPr>
        <w:pStyle w:val="normal0"/>
        <w:shd w:val="clear" w:color="auto" w:fill="FFFFFF"/>
        <w:rPr>
          <w:rFonts w:ascii="Calibri" w:eastAsia="Calibri" w:hAnsi="Calibri" w:cs="Calibri"/>
          <w:color w:val="201F1E"/>
          <w:sz w:val="22"/>
          <w:szCs w:val="22"/>
        </w:rPr>
      </w:pPr>
      <w:r>
        <w:rPr>
          <w:rFonts w:ascii="Calibri" w:eastAsia="Calibri" w:hAnsi="Calibri" w:cs="Calibri"/>
          <w:color w:val="201F1E"/>
          <w:sz w:val="22"/>
          <w:szCs w:val="22"/>
        </w:rPr>
        <w:t xml:space="preserve">            </w:t>
      </w:r>
      <w:r>
        <w:rPr>
          <w:rFonts w:ascii="Calibri" w:eastAsia="Calibri" w:hAnsi="Calibri" w:cs="Calibri"/>
          <w:color w:val="201F1E"/>
          <w:sz w:val="22"/>
          <w:szCs w:val="22"/>
        </w:rPr>
        <w:tab/>
        <w:t>ri.RepStatus = 'Active'</w:t>
      </w:r>
    </w:p>
    <w:p w:rsidR="00D35037" w:rsidRDefault="003608E1">
      <w:pPr>
        <w:pStyle w:val="normal0"/>
        <w:shd w:val="clear" w:color="auto" w:fill="FFFFFF"/>
        <w:rPr>
          <w:rFonts w:ascii="Calibri" w:eastAsia="Calibri" w:hAnsi="Calibri" w:cs="Calibri"/>
          <w:color w:val="201F1E"/>
          <w:sz w:val="22"/>
          <w:szCs w:val="22"/>
        </w:rPr>
      </w:pPr>
      <w:r>
        <w:rPr>
          <w:rFonts w:ascii="Calibri" w:eastAsia="Calibri" w:hAnsi="Calibri" w:cs="Calibri"/>
          <w:color w:val="201F1E"/>
          <w:sz w:val="22"/>
          <w:szCs w:val="22"/>
        </w:rPr>
        <w:t xml:space="preserve">            </w:t>
      </w:r>
      <w:r>
        <w:rPr>
          <w:rFonts w:ascii="Calibri" w:eastAsia="Calibri" w:hAnsi="Calibri" w:cs="Calibri"/>
          <w:color w:val="201F1E"/>
          <w:sz w:val="22"/>
          <w:szCs w:val="22"/>
        </w:rPr>
        <w:tab/>
        <w:t>AND pl.PartnersUserTypeID IN (1,2)</w:t>
      </w:r>
    </w:p>
    <w:p w:rsidR="00D35037" w:rsidRDefault="003608E1">
      <w:pPr>
        <w:pStyle w:val="normal0"/>
        <w:shd w:val="clear" w:color="auto" w:fill="FFFFFF"/>
        <w:rPr>
          <w:rFonts w:ascii="Calibri" w:eastAsia="Calibri" w:hAnsi="Calibri" w:cs="Calibri"/>
          <w:color w:val="201F1E"/>
          <w:sz w:val="22"/>
          <w:szCs w:val="22"/>
        </w:rPr>
      </w:pPr>
      <w:r>
        <w:rPr>
          <w:rFonts w:ascii="Calibri" w:eastAsia="Calibri" w:hAnsi="Calibri" w:cs="Calibri"/>
          <w:color w:val="201F1E"/>
          <w:sz w:val="22"/>
          <w:szCs w:val="22"/>
        </w:rPr>
        <w:t xml:space="preserve">            </w:t>
      </w:r>
      <w:r>
        <w:rPr>
          <w:rFonts w:ascii="Calibri" w:eastAsia="Calibri" w:hAnsi="Calibri" w:cs="Calibri"/>
          <w:color w:val="201F1E"/>
          <w:sz w:val="22"/>
          <w:szCs w:val="22"/>
        </w:rPr>
        <w:tab/>
        <w:t>AND ri.PLAYERID NOT IN (</w:t>
      </w:r>
    </w:p>
    <w:p w:rsidR="00D35037" w:rsidRDefault="003608E1">
      <w:pPr>
        <w:pStyle w:val="normal0"/>
        <w:shd w:val="clear" w:color="auto" w:fill="FFFFFF"/>
        <w:rPr>
          <w:rFonts w:ascii="Calibri" w:eastAsia="Calibri" w:hAnsi="Calibri" w:cs="Calibri"/>
          <w:color w:val="201F1E"/>
          <w:sz w:val="22"/>
          <w:szCs w:val="22"/>
        </w:rPr>
      </w:pPr>
      <w:r>
        <w:rPr>
          <w:rFonts w:ascii="Calibri" w:eastAsia="Calibri" w:hAnsi="Calibri" w:cs="Calibri"/>
          <w:color w:val="201F1E"/>
          <w:sz w:val="22"/>
          <w:szCs w:val="22"/>
        </w:rPr>
        <w:t xml:space="preserve">                            </w:t>
      </w:r>
      <w:r>
        <w:rPr>
          <w:rFonts w:ascii="Calibri" w:eastAsia="Calibri" w:hAnsi="Calibri" w:cs="Calibri"/>
          <w:color w:val="201F1E"/>
          <w:sz w:val="22"/>
          <w:szCs w:val="22"/>
        </w:rPr>
        <w:tab/>
        <w:t>SELECT</w:t>
      </w:r>
    </w:p>
    <w:p w:rsidR="00D35037" w:rsidRDefault="003608E1">
      <w:pPr>
        <w:pStyle w:val="normal0"/>
        <w:shd w:val="clear" w:color="auto" w:fill="FFFFFF"/>
        <w:rPr>
          <w:rFonts w:ascii="Calibri" w:eastAsia="Calibri" w:hAnsi="Calibri" w:cs="Calibri"/>
          <w:color w:val="201F1E"/>
          <w:sz w:val="22"/>
          <w:szCs w:val="22"/>
        </w:rPr>
      </w:pPr>
      <w:r>
        <w:rPr>
          <w:rFonts w:ascii="Calibri" w:eastAsia="Calibri" w:hAnsi="Calibri" w:cs="Calibri"/>
          <w:color w:val="201F1E"/>
          <w:sz w:val="22"/>
          <w:szCs w:val="22"/>
        </w:rPr>
        <w:t xml:space="preserve">                                            </w:t>
      </w:r>
      <w:r>
        <w:rPr>
          <w:rFonts w:ascii="Calibri" w:eastAsia="Calibri" w:hAnsi="Calibri" w:cs="Calibri"/>
          <w:color w:val="201F1E"/>
          <w:sz w:val="22"/>
          <w:szCs w:val="22"/>
        </w:rPr>
        <w:tab/>
        <w:t>PlayerID</w:t>
      </w:r>
    </w:p>
    <w:p w:rsidR="00D35037" w:rsidRDefault="003608E1">
      <w:pPr>
        <w:pStyle w:val="normal0"/>
        <w:shd w:val="clear" w:color="auto" w:fill="FFFFFF"/>
        <w:rPr>
          <w:rFonts w:ascii="Calibri" w:eastAsia="Calibri" w:hAnsi="Calibri" w:cs="Calibri"/>
          <w:color w:val="201F1E"/>
          <w:sz w:val="22"/>
          <w:szCs w:val="22"/>
        </w:rPr>
      </w:pPr>
      <w:r>
        <w:rPr>
          <w:rFonts w:ascii="Calibri" w:eastAsia="Calibri" w:hAnsi="Calibri" w:cs="Calibri"/>
          <w:color w:val="201F1E"/>
          <w:sz w:val="22"/>
          <w:szCs w:val="22"/>
        </w:rPr>
        <w:t xml:space="preserve">                            </w:t>
      </w:r>
      <w:r>
        <w:rPr>
          <w:rFonts w:ascii="Calibri" w:eastAsia="Calibri" w:hAnsi="Calibri" w:cs="Calibri"/>
          <w:color w:val="201F1E"/>
          <w:sz w:val="22"/>
          <w:szCs w:val="22"/>
        </w:rPr>
        <w:tab/>
        <w:t>FROM</w:t>
      </w:r>
    </w:p>
    <w:p w:rsidR="00D35037" w:rsidRDefault="003608E1">
      <w:pPr>
        <w:pStyle w:val="normal0"/>
        <w:shd w:val="clear" w:color="auto" w:fill="FFFFFF"/>
        <w:rPr>
          <w:rFonts w:ascii="Calibri" w:eastAsia="Calibri" w:hAnsi="Calibri" w:cs="Calibri"/>
          <w:color w:val="201F1E"/>
          <w:sz w:val="22"/>
          <w:szCs w:val="22"/>
        </w:rPr>
      </w:pPr>
      <w:r>
        <w:rPr>
          <w:rFonts w:ascii="Calibri" w:eastAsia="Calibri" w:hAnsi="Calibri" w:cs="Calibri"/>
          <w:color w:val="201F1E"/>
          <w:sz w:val="22"/>
          <w:szCs w:val="22"/>
        </w:rPr>
        <w:t xml:space="preserve">                                            </w:t>
      </w:r>
      <w:r>
        <w:rPr>
          <w:rFonts w:ascii="Calibri" w:eastAsia="Calibri" w:hAnsi="Calibri" w:cs="Calibri"/>
          <w:color w:val="201F1E"/>
          <w:sz w:val="22"/>
          <w:szCs w:val="22"/>
        </w:rPr>
        <w:tab/>
        <w:t>planmemberpartnersdb.dbo.PartnersPermission</w:t>
      </w:r>
    </w:p>
    <w:p w:rsidR="00D35037" w:rsidRDefault="003608E1">
      <w:pPr>
        <w:pStyle w:val="normal0"/>
        <w:shd w:val="clear" w:color="auto" w:fill="FFFFFF"/>
        <w:rPr>
          <w:rFonts w:ascii="Calibri" w:eastAsia="Calibri" w:hAnsi="Calibri" w:cs="Calibri"/>
          <w:color w:val="201F1E"/>
          <w:sz w:val="22"/>
          <w:szCs w:val="22"/>
        </w:rPr>
      </w:pPr>
      <w:r>
        <w:rPr>
          <w:rFonts w:ascii="Calibri" w:eastAsia="Calibri" w:hAnsi="Calibri" w:cs="Calibri"/>
          <w:color w:val="201F1E"/>
          <w:sz w:val="22"/>
          <w:szCs w:val="22"/>
        </w:rPr>
        <w:t xml:space="preserve">                            </w:t>
      </w:r>
      <w:r>
        <w:rPr>
          <w:rFonts w:ascii="Calibri" w:eastAsia="Calibri" w:hAnsi="Calibri" w:cs="Calibri"/>
          <w:color w:val="201F1E"/>
          <w:sz w:val="22"/>
          <w:szCs w:val="22"/>
        </w:rPr>
        <w:tab/>
        <w:t>WHERE Permission = 'AUM_Report'</w:t>
      </w:r>
    </w:p>
    <w:p w:rsidR="00D35037" w:rsidRDefault="003608E1">
      <w:pPr>
        <w:pStyle w:val="normal0"/>
        <w:shd w:val="clear" w:color="auto" w:fill="FFFFFF"/>
        <w:rPr>
          <w:rFonts w:ascii="Calibri" w:eastAsia="Calibri" w:hAnsi="Calibri" w:cs="Calibri"/>
          <w:color w:val="201F1E"/>
          <w:sz w:val="22"/>
          <w:szCs w:val="22"/>
        </w:rPr>
      </w:pPr>
      <w:r>
        <w:rPr>
          <w:rFonts w:ascii="Calibri" w:eastAsia="Calibri" w:hAnsi="Calibri" w:cs="Calibri"/>
          <w:color w:val="201F1E"/>
          <w:sz w:val="22"/>
          <w:szCs w:val="22"/>
        </w:rPr>
        <w:t xml:space="preserve">            </w:t>
      </w:r>
      <w:r>
        <w:rPr>
          <w:rFonts w:ascii="Calibri" w:eastAsia="Calibri" w:hAnsi="Calibri" w:cs="Calibri"/>
          <w:color w:val="201F1E"/>
          <w:sz w:val="22"/>
          <w:szCs w:val="22"/>
        </w:rPr>
        <w:tab/>
        <w:t>)</w:t>
      </w:r>
    </w:p>
    <w:p w:rsidR="00D35037" w:rsidRDefault="00D35037">
      <w:pPr>
        <w:pStyle w:val="normal0"/>
        <w:pBdr>
          <w:top w:val="nil"/>
          <w:left w:val="nil"/>
          <w:bottom w:val="nil"/>
          <w:right w:val="nil"/>
          <w:between w:val="nil"/>
        </w:pBdr>
        <w:ind w:left="1440" w:hanging="720"/>
        <w:rPr>
          <w:rFonts w:ascii="Helvetica Neue" w:eastAsia="Helvetica Neue" w:hAnsi="Helvetica Neue" w:cs="Helvetica Neue"/>
        </w:rPr>
      </w:pPr>
    </w:p>
    <w:p w:rsidR="00D35037" w:rsidRDefault="00D35037">
      <w:pPr>
        <w:pStyle w:val="normal0"/>
        <w:ind w:left="1440" w:hanging="720"/>
        <w:rPr>
          <w:rFonts w:ascii="Helvetica Neue" w:eastAsia="Helvetica Neue" w:hAnsi="Helvetica Neue" w:cs="Helvetica Neue"/>
        </w:rPr>
      </w:pPr>
    </w:p>
    <w:p w:rsidR="00D35037" w:rsidRDefault="00D35037">
      <w:pPr>
        <w:pStyle w:val="normal0"/>
        <w:ind w:left="1440" w:hanging="720"/>
        <w:rPr>
          <w:rFonts w:ascii="Helvetica Neue" w:eastAsia="Helvetica Neue" w:hAnsi="Helvetica Neue" w:cs="Helvetica Neue"/>
        </w:rPr>
      </w:pPr>
    </w:p>
    <w:p w:rsidR="00D35037" w:rsidRDefault="00D35037">
      <w:pPr>
        <w:pStyle w:val="normal0"/>
        <w:ind w:left="1440" w:hanging="720"/>
        <w:rPr>
          <w:rFonts w:ascii="Helvetica Neue" w:eastAsia="Helvetica Neue" w:hAnsi="Helvetica Neue" w:cs="Helvetica Neue"/>
        </w:rPr>
      </w:pPr>
    </w:p>
    <w:p w:rsidR="00D35037" w:rsidRDefault="003608E1">
      <w:pPr>
        <w:pStyle w:val="normal0"/>
        <w:ind w:left="1440" w:hanging="720"/>
        <w:rPr>
          <w:rFonts w:ascii="Helvetica Neue" w:eastAsia="Helvetica Neue" w:hAnsi="Helvetica Neue" w:cs="Helvetica Neue"/>
          <w:b/>
          <w:sz w:val="36"/>
          <w:szCs w:val="36"/>
          <w:u w:val="single"/>
        </w:rPr>
      </w:pPr>
      <w:r>
        <w:rPr>
          <w:rFonts w:ascii="Helvetica Neue" w:eastAsia="Helvetica Neue" w:hAnsi="Helvetica Neue" w:cs="Helvetica Neue"/>
          <w:b/>
          <w:sz w:val="36"/>
          <w:szCs w:val="36"/>
          <w:u w:val="single"/>
        </w:rPr>
        <w:t>To get all the Agency Heads</w:t>
      </w:r>
    </w:p>
    <w:p w:rsidR="00D35037" w:rsidRDefault="00D35037">
      <w:pPr>
        <w:pStyle w:val="normal0"/>
        <w:ind w:left="1440" w:hanging="720"/>
        <w:rPr>
          <w:rFonts w:ascii="Helvetica Neue" w:eastAsia="Helvetica Neue" w:hAnsi="Helvetica Neue" w:cs="Helvetica Neue"/>
          <w:b/>
          <w:sz w:val="36"/>
          <w:szCs w:val="36"/>
          <w:u w:val="single"/>
        </w:rPr>
      </w:pPr>
    </w:p>
    <w:p w:rsidR="00D35037" w:rsidRDefault="003608E1">
      <w:pPr>
        <w:pStyle w:val="normal0"/>
        <w:shd w:val="clear" w:color="auto" w:fill="FFFFFF"/>
        <w:rPr>
          <w:rFonts w:ascii="Consolas" w:eastAsia="Consolas" w:hAnsi="Consolas" w:cs="Consolas"/>
          <w:b/>
          <w:color w:val="0000FF"/>
          <w:sz w:val="19"/>
          <w:szCs w:val="19"/>
        </w:rPr>
      </w:pPr>
      <w:r>
        <w:rPr>
          <w:rFonts w:ascii="Consolas" w:eastAsia="Consolas" w:hAnsi="Consolas" w:cs="Consolas"/>
          <w:b/>
          <w:color w:val="0000FF"/>
          <w:sz w:val="19"/>
          <w:szCs w:val="19"/>
          <w:u w:val="single"/>
        </w:rPr>
        <w:t>S</w:t>
      </w:r>
      <w:r>
        <w:rPr>
          <w:rFonts w:ascii="Consolas" w:eastAsia="Consolas" w:hAnsi="Consolas" w:cs="Consolas"/>
          <w:b/>
          <w:color w:val="0000FF"/>
          <w:sz w:val="19"/>
          <w:szCs w:val="19"/>
        </w:rPr>
        <w:t>ELECT</w:t>
      </w:r>
    </w:p>
    <w:p w:rsidR="00D35037" w:rsidRDefault="003608E1">
      <w:pPr>
        <w:pStyle w:val="normal0"/>
        <w:shd w:val="clear" w:color="auto" w:fill="FFFFFF"/>
        <w:rPr>
          <w:rFonts w:ascii="Consolas" w:eastAsia="Consolas" w:hAnsi="Consolas" w:cs="Consolas"/>
          <w:b/>
          <w:color w:val="201F1E"/>
          <w:sz w:val="19"/>
          <w:szCs w:val="19"/>
        </w:rPr>
      </w:pPr>
      <w:r>
        <w:rPr>
          <w:rFonts w:ascii="Consolas" w:eastAsia="Consolas" w:hAnsi="Consolas" w:cs="Consolas"/>
          <w:b/>
          <w:color w:val="201F1E"/>
          <w:sz w:val="19"/>
          <w:szCs w:val="19"/>
        </w:rPr>
        <w:t xml:space="preserve">      </w:t>
      </w:r>
      <w:r>
        <w:rPr>
          <w:rFonts w:ascii="Consolas" w:eastAsia="Consolas" w:hAnsi="Consolas" w:cs="Consolas"/>
          <w:b/>
          <w:color w:val="008080"/>
          <w:sz w:val="19"/>
          <w:szCs w:val="19"/>
        </w:rPr>
        <w:t>p.*</w:t>
      </w:r>
    </w:p>
    <w:p w:rsidR="00D35037" w:rsidRDefault="003608E1">
      <w:pPr>
        <w:pStyle w:val="normal0"/>
        <w:shd w:val="clear" w:color="auto" w:fill="FFFFFF"/>
        <w:rPr>
          <w:rFonts w:ascii="Consolas" w:eastAsia="Consolas" w:hAnsi="Consolas" w:cs="Consolas"/>
          <w:b/>
          <w:color w:val="0000FF"/>
          <w:sz w:val="19"/>
          <w:szCs w:val="19"/>
        </w:rPr>
      </w:pPr>
      <w:r>
        <w:rPr>
          <w:rFonts w:ascii="Consolas" w:eastAsia="Consolas" w:hAnsi="Consolas" w:cs="Consolas"/>
          <w:b/>
          <w:color w:val="0000FF"/>
          <w:sz w:val="19"/>
          <w:szCs w:val="19"/>
        </w:rPr>
        <w:t>FROM</w:t>
      </w:r>
    </w:p>
    <w:p w:rsidR="00D35037" w:rsidRDefault="003608E1">
      <w:pPr>
        <w:pStyle w:val="normal0"/>
        <w:shd w:val="clear" w:color="auto" w:fill="FFFFFF"/>
        <w:rPr>
          <w:rFonts w:ascii="Consolas" w:eastAsia="Consolas" w:hAnsi="Consolas" w:cs="Consolas"/>
          <w:b/>
          <w:color w:val="008080"/>
          <w:sz w:val="19"/>
          <w:szCs w:val="19"/>
        </w:rPr>
      </w:pPr>
      <w:r>
        <w:rPr>
          <w:rFonts w:ascii="Consolas" w:eastAsia="Consolas" w:hAnsi="Consolas" w:cs="Consolas"/>
          <w:b/>
          <w:color w:val="201F1E"/>
          <w:sz w:val="19"/>
          <w:szCs w:val="19"/>
        </w:rPr>
        <w:t xml:space="preserve">      </w:t>
      </w:r>
      <w:r>
        <w:rPr>
          <w:rFonts w:ascii="Consolas" w:eastAsia="Consolas" w:hAnsi="Consolas" w:cs="Consolas"/>
          <w:b/>
          <w:color w:val="008080"/>
          <w:sz w:val="19"/>
          <w:szCs w:val="19"/>
        </w:rPr>
        <w:t>datawarehouse</w:t>
      </w:r>
      <w:r>
        <w:rPr>
          <w:rFonts w:ascii="Consolas" w:eastAsia="Consolas" w:hAnsi="Consolas" w:cs="Consolas"/>
          <w:b/>
          <w:color w:val="808080"/>
          <w:sz w:val="19"/>
          <w:szCs w:val="19"/>
        </w:rPr>
        <w:t>.</w:t>
      </w:r>
      <w:r>
        <w:rPr>
          <w:rFonts w:ascii="Consolas" w:eastAsia="Consolas" w:hAnsi="Consolas" w:cs="Consolas"/>
          <w:b/>
          <w:color w:val="008080"/>
          <w:sz w:val="19"/>
          <w:szCs w:val="19"/>
        </w:rPr>
        <w:t>dbo</w:t>
      </w:r>
      <w:r>
        <w:rPr>
          <w:rFonts w:ascii="Consolas" w:eastAsia="Consolas" w:hAnsi="Consolas" w:cs="Consolas"/>
          <w:b/>
          <w:color w:val="808080"/>
          <w:sz w:val="19"/>
          <w:szCs w:val="19"/>
        </w:rPr>
        <w:t>.</w:t>
      </w:r>
      <w:r>
        <w:rPr>
          <w:rFonts w:ascii="Consolas" w:eastAsia="Consolas" w:hAnsi="Consolas" w:cs="Consolas"/>
          <w:b/>
          <w:color w:val="008080"/>
          <w:sz w:val="19"/>
          <w:szCs w:val="19"/>
        </w:rPr>
        <w:t>players</w:t>
      </w:r>
      <w:r>
        <w:rPr>
          <w:rFonts w:ascii="Consolas" w:eastAsia="Consolas" w:hAnsi="Consolas" w:cs="Consolas"/>
          <w:b/>
          <w:color w:val="201F1E"/>
          <w:sz w:val="19"/>
          <w:szCs w:val="19"/>
        </w:rPr>
        <w:t xml:space="preserve"> </w:t>
      </w:r>
      <w:r>
        <w:rPr>
          <w:rFonts w:ascii="Consolas" w:eastAsia="Consolas" w:hAnsi="Consolas" w:cs="Consolas"/>
          <w:b/>
          <w:color w:val="008080"/>
          <w:sz w:val="19"/>
          <w:szCs w:val="19"/>
        </w:rPr>
        <w:t>p</w:t>
      </w:r>
    </w:p>
    <w:p w:rsidR="00D35037" w:rsidRDefault="003608E1">
      <w:pPr>
        <w:pStyle w:val="normal0"/>
        <w:shd w:val="clear" w:color="auto" w:fill="FFFFFF"/>
        <w:rPr>
          <w:rFonts w:ascii="Consolas" w:eastAsia="Consolas" w:hAnsi="Consolas" w:cs="Consolas"/>
          <w:b/>
          <w:color w:val="008080"/>
          <w:sz w:val="19"/>
          <w:szCs w:val="19"/>
        </w:rPr>
      </w:pPr>
      <w:r>
        <w:rPr>
          <w:rFonts w:ascii="Consolas" w:eastAsia="Consolas" w:hAnsi="Consolas" w:cs="Consolas"/>
          <w:b/>
          <w:color w:val="201F1E"/>
          <w:sz w:val="19"/>
          <w:szCs w:val="19"/>
        </w:rPr>
        <w:t xml:space="preserve">      </w:t>
      </w:r>
      <w:r>
        <w:rPr>
          <w:rFonts w:ascii="Consolas" w:eastAsia="Consolas" w:hAnsi="Consolas" w:cs="Consolas"/>
          <w:b/>
          <w:color w:val="808080"/>
          <w:sz w:val="19"/>
          <w:szCs w:val="19"/>
        </w:rPr>
        <w:t>join</w:t>
      </w:r>
      <w:r>
        <w:rPr>
          <w:rFonts w:ascii="Consolas" w:eastAsia="Consolas" w:hAnsi="Consolas" w:cs="Consolas"/>
          <w:b/>
          <w:color w:val="201F1E"/>
          <w:sz w:val="19"/>
          <w:szCs w:val="19"/>
        </w:rPr>
        <w:t xml:space="preserve"> </w:t>
      </w:r>
      <w:r>
        <w:rPr>
          <w:rFonts w:ascii="Consolas" w:eastAsia="Consolas" w:hAnsi="Consolas" w:cs="Consolas"/>
          <w:b/>
          <w:color w:val="008080"/>
          <w:sz w:val="19"/>
          <w:szCs w:val="19"/>
        </w:rPr>
        <w:t>planmemberpartnersdb</w:t>
      </w:r>
      <w:r>
        <w:rPr>
          <w:rFonts w:ascii="Consolas" w:eastAsia="Consolas" w:hAnsi="Consolas" w:cs="Consolas"/>
          <w:b/>
          <w:color w:val="808080"/>
          <w:sz w:val="19"/>
          <w:szCs w:val="19"/>
        </w:rPr>
        <w:t>.</w:t>
      </w:r>
      <w:r>
        <w:rPr>
          <w:rFonts w:ascii="Consolas" w:eastAsia="Consolas" w:hAnsi="Consolas" w:cs="Consolas"/>
          <w:b/>
          <w:color w:val="008080"/>
          <w:sz w:val="19"/>
          <w:szCs w:val="19"/>
        </w:rPr>
        <w:t>dbo</w:t>
      </w:r>
      <w:r>
        <w:rPr>
          <w:rFonts w:ascii="Consolas" w:eastAsia="Consolas" w:hAnsi="Consolas" w:cs="Consolas"/>
          <w:b/>
          <w:color w:val="808080"/>
          <w:sz w:val="19"/>
          <w:szCs w:val="19"/>
        </w:rPr>
        <w:t>.</w:t>
      </w:r>
      <w:r>
        <w:rPr>
          <w:rFonts w:ascii="Consolas" w:eastAsia="Consolas" w:hAnsi="Consolas" w:cs="Consolas"/>
          <w:b/>
          <w:color w:val="008080"/>
          <w:sz w:val="19"/>
          <w:szCs w:val="19"/>
        </w:rPr>
        <w:t>PartnerLogin</w:t>
      </w:r>
      <w:r>
        <w:rPr>
          <w:rFonts w:ascii="Consolas" w:eastAsia="Consolas" w:hAnsi="Consolas" w:cs="Consolas"/>
          <w:b/>
          <w:color w:val="201F1E"/>
          <w:sz w:val="19"/>
          <w:szCs w:val="19"/>
        </w:rPr>
        <w:t xml:space="preserve"> </w:t>
      </w:r>
      <w:r>
        <w:rPr>
          <w:rFonts w:ascii="Consolas" w:eastAsia="Consolas" w:hAnsi="Consolas" w:cs="Consolas"/>
          <w:b/>
          <w:color w:val="008080"/>
          <w:sz w:val="19"/>
          <w:szCs w:val="19"/>
        </w:rPr>
        <w:t>pl</w:t>
      </w:r>
      <w:r>
        <w:rPr>
          <w:rFonts w:ascii="Consolas" w:eastAsia="Consolas" w:hAnsi="Consolas" w:cs="Consolas"/>
          <w:b/>
          <w:color w:val="201F1E"/>
          <w:sz w:val="19"/>
          <w:szCs w:val="19"/>
        </w:rPr>
        <w:t xml:space="preserve"> </w:t>
      </w:r>
      <w:r>
        <w:rPr>
          <w:rFonts w:ascii="Consolas" w:eastAsia="Consolas" w:hAnsi="Consolas" w:cs="Consolas"/>
          <w:b/>
          <w:color w:val="0000FF"/>
          <w:sz w:val="19"/>
          <w:szCs w:val="19"/>
        </w:rPr>
        <w:t>on</w:t>
      </w:r>
      <w:r>
        <w:rPr>
          <w:rFonts w:ascii="Consolas" w:eastAsia="Consolas" w:hAnsi="Consolas" w:cs="Consolas"/>
          <w:b/>
          <w:color w:val="201F1E"/>
          <w:sz w:val="19"/>
          <w:szCs w:val="19"/>
        </w:rPr>
        <w:t xml:space="preserve"> </w:t>
      </w:r>
      <w:r>
        <w:rPr>
          <w:rFonts w:ascii="Consolas" w:eastAsia="Consolas" w:hAnsi="Consolas" w:cs="Consolas"/>
          <w:b/>
          <w:color w:val="008080"/>
          <w:sz w:val="19"/>
          <w:szCs w:val="19"/>
        </w:rPr>
        <w:t>pl</w:t>
      </w:r>
      <w:r>
        <w:rPr>
          <w:rFonts w:ascii="Consolas" w:eastAsia="Consolas" w:hAnsi="Consolas" w:cs="Consolas"/>
          <w:b/>
          <w:color w:val="808080"/>
          <w:sz w:val="19"/>
          <w:szCs w:val="19"/>
        </w:rPr>
        <w:t>.</w:t>
      </w:r>
      <w:r>
        <w:rPr>
          <w:rFonts w:ascii="Consolas" w:eastAsia="Consolas" w:hAnsi="Consolas" w:cs="Consolas"/>
          <w:b/>
          <w:color w:val="008080"/>
          <w:sz w:val="19"/>
          <w:szCs w:val="19"/>
        </w:rPr>
        <w:t>ssn</w:t>
      </w:r>
      <w:r>
        <w:rPr>
          <w:rFonts w:ascii="Consolas" w:eastAsia="Consolas" w:hAnsi="Consolas" w:cs="Consolas"/>
          <w:b/>
          <w:color w:val="201F1E"/>
          <w:sz w:val="19"/>
          <w:szCs w:val="19"/>
        </w:rPr>
        <w:t xml:space="preserve"> </w:t>
      </w:r>
      <w:r>
        <w:rPr>
          <w:rFonts w:ascii="Consolas" w:eastAsia="Consolas" w:hAnsi="Consolas" w:cs="Consolas"/>
          <w:b/>
          <w:color w:val="808080"/>
          <w:sz w:val="19"/>
          <w:szCs w:val="19"/>
        </w:rPr>
        <w:t>=</w:t>
      </w:r>
      <w:r>
        <w:rPr>
          <w:rFonts w:ascii="Consolas" w:eastAsia="Consolas" w:hAnsi="Consolas" w:cs="Consolas"/>
          <w:b/>
          <w:color w:val="201F1E"/>
          <w:sz w:val="19"/>
          <w:szCs w:val="19"/>
        </w:rPr>
        <w:t xml:space="preserve"> </w:t>
      </w:r>
      <w:r>
        <w:rPr>
          <w:rFonts w:ascii="Consolas" w:eastAsia="Consolas" w:hAnsi="Consolas" w:cs="Consolas"/>
          <w:b/>
          <w:color w:val="008080"/>
          <w:sz w:val="19"/>
          <w:szCs w:val="19"/>
        </w:rPr>
        <w:t>p</w:t>
      </w:r>
      <w:r>
        <w:rPr>
          <w:rFonts w:ascii="Consolas" w:eastAsia="Consolas" w:hAnsi="Consolas" w:cs="Consolas"/>
          <w:b/>
          <w:color w:val="808080"/>
          <w:sz w:val="19"/>
          <w:szCs w:val="19"/>
        </w:rPr>
        <w:t>.</w:t>
      </w:r>
      <w:r>
        <w:rPr>
          <w:rFonts w:ascii="Consolas" w:eastAsia="Consolas" w:hAnsi="Consolas" w:cs="Consolas"/>
          <w:b/>
          <w:color w:val="008080"/>
          <w:sz w:val="19"/>
          <w:szCs w:val="19"/>
        </w:rPr>
        <w:t>ssn</w:t>
      </w:r>
    </w:p>
    <w:p w:rsidR="00D35037" w:rsidRDefault="003608E1">
      <w:pPr>
        <w:pStyle w:val="normal0"/>
        <w:shd w:val="clear" w:color="auto" w:fill="FFFFFF"/>
        <w:rPr>
          <w:rFonts w:ascii="Consolas" w:eastAsia="Consolas" w:hAnsi="Consolas" w:cs="Consolas"/>
          <w:b/>
          <w:color w:val="008080"/>
          <w:sz w:val="19"/>
          <w:szCs w:val="19"/>
        </w:rPr>
      </w:pPr>
      <w:r>
        <w:rPr>
          <w:rFonts w:ascii="Consolas" w:eastAsia="Consolas" w:hAnsi="Consolas" w:cs="Consolas"/>
          <w:b/>
          <w:color w:val="201F1E"/>
          <w:sz w:val="19"/>
          <w:szCs w:val="19"/>
        </w:rPr>
        <w:t xml:space="preserve">      </w:t>
      </w:r>
      <w:r>
        <w:rPr>
          <w:rFonts w:ascii="Consolas" w:eastAsia="Consolas" w:hAnsi="Consolas" w:cs="Consolas"/>
          <w:b/>
          <w:color w:val="808080"/>
          <w:sz w:val="19"/>
          <w:szCs w:val="19"/>
        </w:rPr>
        <w:t>join</w:t>
      </w:r>
      <w:r>
        <w:rPr>
          <w:rFonts w:ascii="Consolas" w:eastAsia="Consolas" w:hAnsi="Consolas" w:cs="Consolas"/>
          <w:b/>
          <w:color w:val="201F1E"/>
          <w:sz w:val="19"/>
          <w:szCs w:val="19"/>
        </w:rPr>
        <w:t xml:space="preserve"> </w:t>
      </w:r>
      <w:r>
        <w:rPr>
          <w:rFonts w:ascii="Consolas" w:eastAsia="Consolas" w:hAnsi="Consolas" w:cs="Consolas"/>
          <w:b/>
          <w:color w:val="008080"/>
          <w:sz w:val="19"/>
          <w:szCs w:val="19"/>
        </w:rPr>
        <w:t>planmemberpartnersdb</w:t>
      </w:r>
      <w:r>
        <w:rPr>
          <w:rFonts w:ascii="Consolas" w:eastAsia="Consolas" w:hAnsi="Consolas" w:cs="Consolas"/>
          <w:b/>
          <w:color w:val="808080"/>
          <w:sz w:val="19"/>
          <w:szCs w:val="19"/>
        </w:rPr>
        <w:t>.</w:t>
      </w:r>
      <w:r>
        <w:rPr>
          <w:rFonts w:ascii="Consolas" w:eastAsia="Consolas" w:hAnsi="Consolas" w:cs="Consolas"/>
          <w:b/>
          <w:color w:val="008080"/>
          <w:sz w:val="19"/>
          <w:szCs w:val="19"/>
        </w:rPr>
        <w:t>dbo</w:t>
      </w:r>
      <w:r>
        <w:rPr>
          <w:rFonts w:ascii="Consolas" w:eastAsia="Consolas" w:hAnsi="Consolas" w:cs="Consolas"/>
          <w:b/>
          <w:color w:val="808080"/>
          <w:sz w:val="19"/>
          <w:szCs w:val="19"/>
        </w:rPr>
        <w:t>.</w:t>
      </w:r>
      <w:r>
        <w:rPr>
          <w:rFonts w:ascii="Consolas" w:eastAsia="Consolas" w:hAnsi="Consolas" w:cs="Consolas"/>
          <w:b/>
          <w:color w:val="008080"/>
          <w:sz w:val="19"/>
          <w:szCs w:val="19"/>
        </w:rPr>
        <w:t>partnerLogin_agency</w:t>
      </w:r>
      <w:r>
        <w:rPr>
          <w:rFonts w:ascii="Consolas" w:eastAsia="Consolas" w:hAnsi="Consolas" w:cs="Consolas"/>
          <w:b/>
          <w:color w:val="201F1E"/>
          <w:sz w:val="19"/>
          <w:szCs w:val="19"/>
        </w:rPr>
        <w:t xml:space="preserve"> </w:t>
      </w:r>
      <w:r>
        <w:rPr>
          <w:rFonts w:ascii="Consolas" w:eastAsia="Consolas" w:hAnsi="Consolas" w:cs="Consolas"/>
          <w:b/>
          <w:color w:val="008080"/>
          <w:sz w:val="19"/>
          <w:szCs w:val="19"/>
        </w:rPr>
        <w:t>pla</w:t>
      </w:r>
      <w:r>
        <w:rPr>
          <w:rFonts w:ascii="Consolas" w:eastAsia="Consolas" w:hAnsi="Consolas" w:cs="Consolas"/>
          <w:b/>
          <w:color w:val="201F1E"/>
          <w:sz w:val="19"/>
          <w:szCs w:val="19"/>
        </w:rPr>
        <w:t xml:space="preserve"> </w:t>
      </w:r>
      <w:r>
        <w:rPr>
          <w:rFonts w:ascii="Consolas" w:eastAsia="Consolas" w:hAnsi="Consolas" w:cs="Consolas"/>
          <w:b/>
          <w:color w:val="0000FF"/>
          <w:sz w:val="19"/>
          <w:szCs w:val="19"/>
        </w:rPr>
        <w:t>on</w:t>
      </w:r>
      <w:r>
        <w:rPr>
          <w:rFonts w:ascii="Consolas" w:eastAsia="Consolas" w:hAnsi="Consolas" w:cs="Consolas"/>
          <w:b/>
          <w:color w:val="201F1E"/>
          <w:sz w:val="19"/>
          <w:szCs w:val="19"/>
        </w:rPr>
        <w:t xml:space="preserve"> </w:t>
      </w:r>
      <w:r>
        <w:rPr>
          <w:rFonts w:ascii="Consolas" w:eastAsia="Consolas" w:hAnsi="Consolas" w:cs="Consolas"/>
          <w:b/>
          <w:color w:val="008080"/>
          <w:sz w:val="19"/>
          <w:szCs w:val="19"/>
        </w:rPr>
        <w:t>pla</w:t>
      </w:r>
      <w:r>
        <w:rPr>
          <w:rFonts w:ascii="Consolas" w:eastAsia="Consolas" w:hAnsi="Consolas" w:cs="Consolas"/>
          <w:b/>
          <w:color w:val="808080"/>
          <w:sz w:val="19"/>
          <w:szCs w:val="19"/>
        </w:rPr>
        <w:t>.</w:t>
      </w:r>
      <w:r>
        <w:rPr>
          <w:rFonts w:ascii="Consolas" w:eastAsia="Consolas" w:hAnsi="Consolas" w:cs="Consolas"/>
          <w:b/>
          <w:color w:val="008080"/>
          <w:sz w:val="19"/>
          <w:szCs w:val="19"/>
        </w:rPr>
        <w:t>partnersID</w:t>
      </w:r>
      <w:r>
        <w:rPr>
          <w:rFonts w:ascii="Consolas" w:eastAsia="Consolas" w:hAnsi="Consolas" w:cs="Consolas"/>
          <w:b/>
          <w:color w:val="201F1E"/>
          <w:sz w:val="19"/>
          <w:szCs w:val="19"/>
        </w:rPr>
        <w:t xml:space="preserve"> </w:t>
      </w:r>
      <w:r>
        <w:rPr>
          <w:rFonts w:ascii="Consolas" w:eastAsia="Consolas" w:hAnsi="Consolas" w:cs="Consolas"/>
          <w:b/>
          <w:color w:val="808080"/>
          <w:sz w:val="19"/>
          <w:szCs w:val="19"/>
        </w:rPr>
        <w:t>=</w:t>
      </w:r>
      <w:r>
        <w:rPr>
          <w:rFonts w:ascii="Consolas" w:eastAsia="Consolas" w:hAnsi="Consolas" w:cs="Consolas"/>
          <w:b/>
          <w:color w:val="201F1E"/>
          <w:sz w:val="19"/>
          <w:szCs w:val="19"/>
        </w:rPr>
        <w:t xml:space="preserve"> </w:t>
      </w:r>
      <w:r>
        <w:rPr>
          <w:rFonts w:ascii="Consolas" w:eastAsia="Consolas" w:hAnsi="Consolas" w:cs="Consolas"/>
          <w:b/>
          <w:color w:val="008080"/>
          <w:sz w:val="19"/>
          <w:szCs w:val="19"/>
        </w:rPr>
        <w:t>pl</w:t>
      </w:r>
      <w:r>
        <w:rPr>
          <w:rFonts w:ascii="Consolas" w:eastAsia="Consolas" w:hAnsi="Consolas" w:cs="Consolas"/>
          <w:b/>
          <w:color w:val="808080"/>
          <w:sz w:val="19"/>
          <w:szCs w:val="19"/>
        </w:rPr>
        <w:t>.</w:t>
      </w:r>
      <w:r>
        <w:rPr>
          <w:rFonts w:ascii="Consolas" w:eastAsia="Consolas" w:hAnsi="Consolas" w:cs="Consolas"/>
          <w:b/>
          <w:color w:val="008080"/>
          <w:sz w:val="19"/>
          <w:szCs w:val="19"/>
        </w:rPr>
        <w:t>ref</w:t>
      </w:r>
    </w:p>
    <w:p w:rsidR="00D35037" w:rsidRDefault="003608E1">
      <w:pPr>
        <w:pStyle w:val="normal0"/>
        <w:shd w:val="clear" w:color="auto" w:fill="FFFFFF"/>
        <w:rPr>
          <w:rFonts w:ascii="Consolas" w:eastAsia="Consolas" w:hAnsi="Consolas" w:cs="Consolas"/>
          <w:b/>
          <w:color w:val="0000FF"/>
          <w:sz w:val="19"/>
          <w:szCs w:val="19"/>
        </w:rPr>
      </w:pPr>
      <w:r>
        <w:rPr>
          <w:rFonts w:ascii="Consolas" w:eastAsia="Consolas" w:hAnsi="Consolas" w:cs="Consolas"/>
          <w:b/>
          <w:color w:val="0000FF"/>
          <w:sz w:val="19"/>
          <w:szCs w:val="19"/>
        </w:rPr>
        <w:t>WHERE</w:t>
      </w:r>
    </w:p>
    <w:p w:rsidR="00D35037" w:rsidRDefault="003608E1">
      <w:pPr>
        <w:pStyle w:val="normal0"/>
        <w:shd w:val="clear" w:color="auto" w:fill="FFFFFF"/>
        <w:rPr>
          <w:rFonts w:ascii="Consolas" w:eastAsia="Consolas" w:hAnsi="Consolas" w:cs="Consolas"/>
          <w:b/>
          <w:color w:val="201F1E"/>
          <w:sz w:val="19"/>
          <w:szCs w:val="19"/>
        </w:rPr>
      </w:pPr>
      <w:r>
        <w:rPr>
          <w:rFonts w:ascii="Consolas" w:eastAsia="Consolas" w:hAnsi="Consolas" w:cs="Consolas"/>
          <w:b/>
          <w:color w:val="201F1E"/>
          <w:sz w:val="19"/>
          <w:szCs w:val="19"/>
        </w:rPr>
        <w:t xml:space="preserve">     </w:t>
      </w:r>
      <w:r>
        <w:rPr>
          <w:rFonts w:ascii="Consolas" w:eastAsia="Consolas" w:hAnsi="Consolas" w:cs="Consolas"/>
          <w:b/>
          <w:color w:val="008080"/>
          <w:sz w:val="19"/>
          <w:szCs w:val="19"/>
        </w:rPr>
        <w:t>pla</w:t>
      </w:r>
      <w:r>
        <w:rPr>
          <w:rFonts w:ascii="Consolas" w:eastAsia="Consolas" w:hAnsi="Consolas" w:cs="Consolas"/>
          <w:b/>
          <w:color w:val="808080"/>
          <w:sz w:val="19"/>
          <w:szCs w:val="19"/>
        </w:rPr>
        <w:t>.</w:t>
      </w:r>
      <w:r>
        <w:rPr>
          <w:rFonts w:ascii="Consolas" w:eastAsia="Consolas" w:hAnsi="Consolas" w:cs="Consolas"/>
          <w:b/>
          <w:color w:val="008080"/>
          <w:sz w:val="19"/>
          <w:szCs w:val="19"/>
        </w:rPr>
        <w:t>isFCHead</w:t>
      </w:r>
      <w:r>
        <w:rPr>
          <w:rFonts w:ascii="Consolas" w:eastAsia="Consolas" w:hAnsi="Consolas" w:cs="Consolas"/>
          <w:b/>
          <w:color w:val="201F1E"/>
          <w:sz w:val="19"/>
          <w:szCs w:val="19"/>
        </w:rPr>
        <w:t xml:space="preserve"> </w:t>
      </w:r>
      <w:r>
        <w:rPr>
          <w:rFonts w:ascii="Consolas" w:eastAsia="Consolas" w:hAnsi="Consolas" w:cs="Consolas"/>
          <w:b/>
          <w:color w:val="808080"/>
          <w:sz w:val="19"/>
          <w:szCs w:val="19"/>
        </w:rPr>
        <w:t>=</w:t>
      </w:r>
      <w:r>
        <w:rPr>
          <w:rFonts w:ascii="Consolas" w:eastAsia="Consolas" w:hAnsi="Consolas" w:cs="Consolas"/>
          <w:b/>
          <w:color w:val="201F1E"/>
          <w:sz w:val="19"/>
          <w:szCs w:val="19"/>
        </w:rPr>
        <w:t xml:space="preserve"> 1</w:t>
      </w:r>
    </w:p>
    <w:p w:rsidR="00D35037" w:rsidRDefault="00D35037">
      <w:pPr>
        <w:pStyle w:val="normal0"/>
        <w:ind w:left="1440" w:hanging="720"/>
        <w:rPr>
          <w:rFonts w:ascii="Helvetica Neue" w:eastAsia="Helvetica Neue" w:hAnsi="Helvetica Neue" w:cs="Helvetica Neue"/>
          <w:b/>
          <w:sz w:val="36"/>
          <w:szCs w:val="36"/>
          <w:u w:val="single"/>
        </w:rPr>
      </w:pPr>
    </w:p>
    <w:sectPr w:rsidR="00D35037" w:rsidSect="00D35037">
      <w:pgSz w:w="12240" w:h="15840"/>
      <w:pgMar w:top="720" w:right="720" w:bottom="806" w:left="72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ource Sans Pro">
    <w:altName w:val="Times New Roman"/>
    <w:charset w:val="00"/>
    <w:family w:val="auto"/>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E2940"/>
    <w:multiLevelType w:val="multilevel"/>
    <w:tmpl w:val="52029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8584E21"/>
    <w:multiLevelType w:val="multilevel"/>
    <w:tmpl w:val="8EB63F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42057404"/>
    <w:multiLevelType w:val="hybridMultilevel"/>
    <w:tmpl w:val="1FC64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D9B5AFE"/>
    <w:multiLevelType w:val="multilevel"/>
    <w:tmpl w:val="035C5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F264FEC"/>
    <w:multiLevelType w:val="multilevel"/>
    <w:tmpl w:val="94A86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characterSpacingControl w:val="doNotCompress"/>
  <w:compat/>
  <w:rsids>
    <w:rsidRoot w:val="00D35037"/>
    <w:rsid w:val="00045F59"/>
    <w:rsid w:val="00094976"/>
    <w:rsid w:val="000C078C"/>
    <w:rsid w:val="00176B6A"/>
    <w:rsid w:val="00211785"/>
    <w:rsid w:val="0024113A"/>
    <w:rsid w:val="002636CC"/>
    <w:rsid w:val="003608E1"/>
    <w:rsid w:val="00504697"/>
    <w:rsid w:val="005127AA"/>
    <w:rsid w:val="00585799"/>
    <w:rsid w:val="005F19B0"/>
    <w:rsid w:val="007B30C4"/>
    <w:rsid w:val="00905E2E"/>
    <w:rsid w:val="009306D0"/>
    <w:rsid w:val="00985B71"/>
    <w:rsid w:val="00A67BCD"/>
    <w:rsid w:val="00B108B9"/>
    <w:rsid w:val="00BC6A4D"/>
    <w:rsid w:val="00C66756"/>
    <w:rsid w:val="00D35037"/>
    <w:rsid w:val="00D87977"/>
    <w:rsid w:val="00D94AB2"/>
    <w:rsid w:val="00DC13E1"/>
    <w:rsid w:val="00DF322D"/>
    <w:rsid w:val="00EF38F5"/>
    <w:rsid w:val="00F00AA2"/>
    <w:rsid w:val="00FB2C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697"/>
  </w:style>
  <w:style w:type="paragraph" w:styleId="Heading1">
    <w:name w:val="heading 1"/>
    <w:basedOn w:val="normal0"/>
    <w:next w:val="normal0"/>
    <w:rsid w:val="00D35037"/>
    <w:pPr>
      <w:keepNext/>
      <w:keepLines/>
      <w:spacing w:before="240"/>
      <w:outlineLvl w:val="0"/>
    </w:pPr>
    <w:rPr>
      <w:rFonts w:ascii="Calibri" w:eastAsia="Calibri" w:hAnsi="Calibri" w:cs="Calibri"/>
      <w:color w:val="2F5496"/>
      <w:sz w:val="32"/>
      <w:szCs w:val="32"/>
    </w:rPr>
  </w:style>
  <w:style w:type="paragraph" w:styleId="Heading2">
    <w:name w:val="heading 2"/>
    <w:basedOn w:val="normal0"/>
    <w:next w:val="normal0"/>
    <w:rsid w:val="00D35037"/>
    <w:pPr>
      <w:keepNext/>
      <w:keepLines/>
      <w:spacing w:before="360" w:after="80"/>
      <w:outlineLvl w:val="1"/>
    </w:pPr>
    <w:rPr>
      <w:b/>
      <w:sz w:val="36"/>
      <w:szCs w:val="36"/>
    </w:rPr>
  </w:style>
  <w:style w:type="paragraph" w:styleId="Heading3">
    <w:name w:val="heading 3"/>
    <w:basedOn w:val="normal0"/>
    <w:next w:val="normal0"/>
    <w:rsid w:val="00D35037"/>
    <w:pPr>
      <w:keepNext/>
      <w:keepLines/>
      <w:spacing w:before="280" w:after="80"/>
      <w:outlineLvl w:val="2"/>
    </w:pPr>
    <w:rPr>
      <w:b/>
      <w:sz w:val="28"/>
      <w:szCs w:val="28"/>
    </w:rPr>
  </w:style>
  <w:style w:type="paragraph" w:styleId="Heading4">
    <w:name w:val="heading 4"/>
    <w:basedOn w:val="normal0"/>
    <w:next w:val="normal0"/>
    <w:rsid w:val="00D35037"/>
    <w:pPr>
      <w:keepNext/>
      <w:keepLines/>
      <w:spacing w:before="240" w:after="40"/>
      <w:outlineLvl w:val="3"/>
    </w:pPr>
    <w:rPr>
      <w:b/>
    </w:rPr>
  </w:style>
  <w:style w:type="paragraph" w:styleId="Heading5">
    <w:name w:val="heading 5"/>
    <w:basedOn w:val="normal0"/>
    <w:next w:val="normal0"/>
    <w:rsid w:val="00D35037"/>
    <w:pPr>
      <w:keepNext/>
      <w:keepLines/>
      <w:spacing w:before="220" w:after="40"/>
      <w:outlineLvl w:val="4"/>
    </w:pPr>
    <w:rPr>
      <w:b/>
      <w:sz w:val="22"/>
      <w:szCs w:val="22"/>
    </w:rPr>
  </w:style>
  <w:style w:type="paragraph" w:styleId="Heading6">
    <w:name w:val="heading 6"/>
    <w:basedOn w:val="normal0"/>
    <w:next w:val="normal0"/>
    <w:rsid w:val="00D3503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35037"/>
  </w:style>
  <w:style w:type="paragraph" w:styleId="Title">
    <w:name w:val="Title"/>
    <w:basedOn w:val="normal0"/>
    <w:next w:val="normal0"/>
    <w:rsid w:val="00D35037"/>
    <w:pPr>
      <w:keepNext/>
      <w:keepLines/>
      <w:spacing w:before="480" w:after="120"/>
    </w:pPr>
    <w:rPr>
      <w:b/>
      <w:sz w:val="72"/>
      <w:szCs w:val="72"/>
    </w:rPr>
  </w:style>
  <w:style w:type="paragraph" w:styleId="Subtitle">
    <w:name w:val="Subtitle"/>
    <w:basedOn w:val="normal0"/>
    <w:next w:val="normal0"/>
    <w:rsid w:val="00D35037"/>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i/investment-securities.asp" TargetMode="External"/><Relationship Id="rId13" Type="http://schemas.openxmlformats.org/officeDocument/2006/relationships/hyperlink" Target="https://www.investopedia.com/terms/m/moneymanager.asp" TargetMode="External"/><Relationship Id="rId18" Type="http://schemas.openxmlformats.org/officeDocument/2006/relationships/hyperlink" Target="https://www.investopedia.com/terms/i/investmentobjective.asp" TargetMode="External"/><Relationship Id="rId26" Type="http://schemas.openxmlformats.org/officeDocument/2006/relationships/hyperlink" Target="https://www.investopedia.com/terms/f/finalprospectus.asp" TargetMode="External"/><Relationship Id="rId39" Type="http://schemas.openxmlformats.org/officeDocument/2006/relationships/hyperlink" Target="https://www.investopedia.com/terms/d/deduction.asp" TargetMode="External"/><Relationship Id="rId3" Type="http://schemas.openxmlformats.org/officeDocument/2006/relationships/settings" Target="settings.xml"/><Relationship Id="rId21" Type="http://schemas.openxmlformats.org/officeDocument/2006/relationships/hyperlink" Target="https://www.investopedia.com/terms/s/shortterm.asp" TargetMode="External"/><Relationship Id="rId34" Type="http://schemas.openxmlformats.org/officeDocument/2006/relationships/hyperlink" Target="https://www.investopedia.com/terms/o/operating_expense.asp" TargetMode="External"/><Relationship Id="rId42" Type="http://schemas.openxmlformats.org/officeDocument/2006/relationships/hyperlink" Target="https://www.investopedia.com/terms/t/tax-free.asp" TargetMode="External"/><Relationship Id="rId7" Type="http://schemas.openxmlformats.org/officeDocument/2006/relationships/hyperlink" Target="https://www.investopedia.com/terms/i/investing.asp" TargetMode="External"/><Relationship Id="rId12" Type="http://schemas.openxmlformats.org/officeDocument/2006/relationships/hyperlink" Target="https://www.investopedia.com/terms/a/asset.asp" TargetMode="External"/><Relationship Id="rId17" Type="http://schemas.openxmlformats.org/officeDocument/2006/relationships/hyperlink" Target="https://www.investopedia.com/terms/p/portfolio.asp" TargetMode="External"/><Relationship Id="rId25" Type="http://schemas.openxmlformats.org/officeDocument/2006/relationships/hyperlink" Target="https://www.investopedia.com/terms/i/issuer.asp" TargetMode="External"/><Relationship Id="rId33" Type="http://schemas.openxmlformats.org/officeDocument/2006/relationships/hyperlink" Target="https://www.investopedia.com/terms/m/marketexposure.asp" TargetMode="External"/><Relationship Id="rId38" Type="http://schemas.openxmlformats.org/officeDocument/2006/relationships/hyperlink" Target="https://www.investopedia.com/terms/d/dealer.asp" TargetMode="External"/><Relationship Id="rId2" Type="http://schemas.openxmlformats.org/officeDocument/2006/relationships/styles" Target="styles.xml"/><Relationship Id="rId16" Type="http://schemas.openxmlformats.org/officeDocument/2006/relationships/hyperlink" Target="https://www.investopedia.com/terms/i/investor.asp" TargetMode="External"/><Relationship Id="rId20" Type="http://schemas.openxmlformats.org/officeDocument/2006/relationships/hyperlink" Target="https://www.investopedia.com/terms/c/capitalasset.asp" TargetMode="External"/><Relationship Id="rId29" Type="http://schemas.openxmlformats.org/officeDocument/2006/relationships/hyperlink" Target="https://www.investopedia.com/terms/f/fund.asp" TargetMode="External"/><Relationship Id="rId41" Type="http://schemas.openxmlformats.org/officeDocument/2006/relationships/hyperlink" Target="https://www.investopedia.com/terms/q/qualifieddistribution.asp" TargetMode="External"/><Relationship Id="rId1" Type="http://schemas.openxmlformats.org/officeDocument/2006/relationships/numbering" Target="numbering.xml"/><Relationship Id="rId6" Type="http://schemas.openxmlformats.org/officeDocument/2006/relationships/hyperlink" Target="https://www.investopedia.com/terms/i/investmentvehicle.asp" TargetMode="External"/><Relationship Id="rId11" Type="http://schemas.openxmlformats.org/officeDocument/2006/relationships/hyperlink" Target="https://www.investopedia.com/terms/m/moneymarket.asp" TargetMode="External"/><Relationship Id="rId24" Type="http://schemas.openxmlformats.org/officeDocument/2006/relationships/hyperlink" Target="https://www.investopedia.com/terms/p/preliminaryprospectus.asp" TargetMode="External"/><Relationship Id="rId32" Type="http://schemas.openxmlformats.org/officeDocument/2006/relationships/hyperlink" Target="https://www.investopedia.com/terms/s/sp.asp" TargetMode="External"/><Relationship Id="rId37" Type="http://schemas.openxmlformats.org/officeDocument/2006/relationships/hyperlink" Target="https://www.investopedia.com/terms/f/financialinstitution.asp" TargetMode="External"/><Relationship Id="rId40" Type="http://schemas.openxmlformats.org/officeDocument/2006/relationships/hyperlink" Target="https://www.investopedia.com/terms/r/rothira.asp" TargetMode="External"/><Relationship Id="rId5" Type="http://schemas.openxmlformats.org/officeDocument/2006/relationships/hyperlink" Target="https://www.investopedia.com/terms/c/corporation.asp" TargetMode="External"/><Relationship Id="rId15" Type="http://schemas.openxmlformats.org/officeDocument/2006/relationships/hyperlink" Target="https://www.investopedia.com/terms/i/income.asp" TargetMode="External"/><Relationship Id="rId23" Type="http://schemas.openxmlformats.org/officeDocument/2006/relationships/hyperlink" Target="https://www.investopedia.com/terms/s/sec.asp" TargetMode="External"/><Relationship Id="rId28" Type="http://schemas.openxmlformats.org/officeDocument/2006/relationships/hyperlink" Target="https://www.investopedia.com/terms/i/investmentstrategy.asp" TargetMode="External"/><Relationship Id="rId36" Type="http://schemas.openxmlformats.org/officeDocument/2006/relationships/hyperlink" Target="https://www.investopedia.com/video/play/index/" TargetMode="External"/><Relationship Id="rId10" Type="http://schemas.openxmlformats.org/officeDocument/2006/relationships/hyperlink" Target="https://www.investopedia.com/terms/b/bond.asp" TargetMode="External"/><Relationship Id="rId19" Type="http://schemas.openxmlformats.org/officeDocument/2006/relationships/hyperlink" Target="https://www.investopedia.com/terms/p/prospectus.asp" TargetMode="External"/><Relationship Id="rId31" Type="http://schemas.openxmlformats.org/officeDocument/2006/relationships/hyperlink" Target="https://www.investopedia.com/terms/m/marketindex.asp"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vestopedia.com/terms/s/stock.asp" TargetMode="External"/><Relationship Id="rId14" Type="http://schemas.openxmlformats.org/officeDocument/2006/relationships/hyperlink" Target="https://www.investopedia.com/terms/c/capitalgain.asp" TargetMode="External"/><Relationship Id="rId22" Type="http://schemas.openxmlformats.org/officeDocument/2006/relationships/hyperlink" Target="https://www.investopedia.com/terms/c/capitalloss.asp" TargetMode="External"/><Relationship Id="rId27" Type="http://schemas.openxmlformats.org/officeDocument/2006/relationships/hyperlink" Target="https://www.investopedia.com/terms/o/offeringprice.asp" TargetMode="External"/><Relationship Id="rId30" Type="http://schemas.openxmlformats.org/officeDocument/2006/relationships/hyperlink" Target="https://www.investopedia.com/terms/p/portfolio.asp" TargetMode="External"/><Relationship Id="rId35" Type="http://schemas.openxmlformats.org/officeDocument/2006/relationships/hyperlink" Target="https://www.investopedia.com/terms/p/portfolioturnover.asp"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TotalTime>
  <Pages>23</Pages>
  <Words>5885</Words>
  <Characters>33551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mohan</cp:lastModifiedBy>
  <cp:revision>25</cp:revision>
  <dcterms:created xsi:type="dcterms:W3CDTF">2020-09-21T16:13:00Z</dcterms:created>
  <dcterms:modified xsi:type="dcterms:W3CDTF">2020-12-04T19:39:00Z</dcterms:modified>
</cp:coreProperties>
</file>