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Water Jug Problem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DFS(a,b,target):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{}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isSolvable =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 = deque()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q.append((0,0))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while(len(q)&gt;0):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u = q.popleft()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if((u[0],u[1]) in m):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path.append([u[0],u[1]])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m[(u[0],u[1])]=1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if(u[0] == target or u[1] == target):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isSolvable =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if(u[0] == target):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if(u[1]!=0):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path.append([a,0])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if(u[0]!=0):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path.append([0,u[1]])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sz = len(path)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 in range(sz):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print("(",path[i][0],",",path[i][1],")")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q.append([u[0],b])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q.append([a,u[1]])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ap in range(max(a,b)+1):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 = u[0]+ap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 = u[1] - ap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if(c==a or (d==0 and d&gt;=0)):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q.append([c,d])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q.append([a,0])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q.append([0,b])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(not isSolvable):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solution")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jug1,jug2,target = 4,3,2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print("Path from initial state to solution state:")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DFS(jug1,jug2,target)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 from initial state to solution state: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( 0 , 0 )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( 0 , 3 )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( 4 , 0 )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( 4 , -4 )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( 4 , 3 )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( 3 , 0 )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( 4 , -1 )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( 7 , 0 )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( 3 , 3 )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( 7 , 3 )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( 4 , 2 )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( 0 , 2 )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