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B5974" w14:textId="77777777" w:rsidR="0035576E" w:rsidRPr="0035576E" w:rsidRDefault="0035576E" w:rsidP="0035576E">
      <w:pPr>
        <w:spacing w:line="240" w:lineRule="auto"/>
        <w:ind w:left="720" w:hanging="360"/>
        <w:rPr>
          <w:rFonts w:ascii="Georgia" w:hAnsi="Georgia"/>
        </w:rPr>
      </w:pPr>
    </w:p>
    <w:p w14:paraId="67623554" w14:textId="7C105D7B" w:rsidR="0035576E" w:rsidRPr="0035576E" w:rsidRDefault="0035576E" w:rsidP="0035576E">
      <w:pPr>
        <w:spacing w:line="240" w:lineRule="auto"/>
        <w:rPr>
          <w:rStyle w:val="Strong"/>
          <w:rFonts w:ascii="Georgia" w:hAnsi="Georgia" w:cs="Times New Roman"/>
          <w:b w:val="0"/>
          <w:bCs w:val="0"/>
          <w:color w:val="000000"/>
          <w:shd w:val="clear" w:color="auto" w:fill="FFFFFF"/>
        </w:rPr>
      </w:pPr>
      <w:r w:rsidRPr="0035576E">
        <w:rPr>
          <w:rStyle w:val="Strong"/>
          <w:rFonts w:ascii="Georgia" w:hAnsi="Georgia" w:cs="Times New Roman"/>
          <w:color w:val="000000"/>
          <w:shd w:val="clear" w:color="auto" w:fill="FFFFFF"/>
        </w:rPr>
        <w:t>KO 5 -</w:t>
      </w:r>
      <w:r w:rsidRPr="0035576E">
        <w:rPr>
          <w:rStyle w:val="Strong"/>
          <w:rFonts w:ascii="Georgia" w:hAnsi="Georgia" w:cs="Times New Roman"/>
          <w:b w:val="0"/>
          <w:bCs w:val="0"/>
          <w:color w:val="000000"/>
          <w:shd w:val="clear" w:color="auto" w:fill="FFFFFF"/>
        </w:rPr>
        <w:t xml:space="preserve"> </w:t>
      </w:r>
      <w:r w:rsidRPr="0035576E">
        <w:rPr>
          <w:rFonts w:ascii="Georgia" w:hAnsi="Georgia" w:cs="Segoe UI"/>
          <w:b/>
          <w:bCs/>
          <w:color w:val="091E42"/>
          <w:shd w:val="clear" w:color="auto" w:fill="FFFFFF"/>
        </w:rPr>
        <w:t>Able to store application data with Azure Blob storage</w:t>
      </w:r>
    </w:p>
    <w:p w14:paraId="7D6274CA" w14:textId="0B44BF0E" w:rsidR="0035576E" w:rsidRPr="0035576E" w:rsidRDefault="0035576E" w:rsidP="0035576E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 w:cs="Times New Roman"/>
          <w:color w:val="000000"/>
          <w:shd w:val="clear" w:color="auto" w:fill="FFFFFF"/>
        </w:rPr>
      </w:pPr>
      <w:r w:rsidRPr="0035576E">
        <w:rPr>
          <w:rStyle w:val="Strong"/>
          <w:rFonts w:ascii="Georgia" w:hAnsi="Georgia"/>
          <w:color w:val="000000"/>
          <w:shd w:val="clear" w:color="auto" w:fill="FFFFFF"/>
        </w:rPr>
        <w:t>B</w:t>
      </w:r>
      <w:r w:rsidRPr="0035576E">
        <w:rPr>
          <w:rFonts w:ascii="Georgia" w:hAnsi="Georgia" w:cs="Times New Roman"/>
          <w:color w:val="000000"/>
          <w:shd w:val="clear" w:color="auto" w:fill="FFFFFF"/>
        </w:rPr>
        <w:t>inary </w:t>
      </w:r>
      <w:r w:rsidRPr="0035576E">
        <w:rPr>
          <w:rStyle w:val="Strong"/>
          <w:rFonts w:ascii="Georgia" w:hAnsi="Georgia" w:cs="Times New Roman"/>
          <w:color w:val="000000"/>
          <w:shd w:val="clear" w:color="auto" w:fill="FFFFFF"/>
        </w:rPr>
        <w:t>L</w:t>
      </w:r>
      <w:r w:rsidRPr="0035576E">
        <w:rPr>
          <w:rFonts w:ascii="Georgia" w:hAnsi="Georgia" w:cs="Times New Roman"/>
          <w:color w:val="000000"/>
          <w:shd w:val="clear" w:color="auto" w:fill="FFFFFF"/>
        </w:rPr>
        <w:t>arge </w:t>
      </w:r>
      <w:r w:rsidRPr="0035576E">
        <w:rPr>
          <w:rStyle w:val="Strong"/>
          <w:rFonts w:ascii="Georgia" w:hAnsi="Georgia" w:cs="Times New Roman"/>
          <w:color w:val="000000"/>
          <w:shd w:val="clear" w:color="auto" w:fill="FFFFFF"/>
        </w:rPr>
        <w:t>Ob</w:t>
      </w:r>
      <w:r w:rsidRPr="0035576E">
        <w:rPr>
          <w:rFonts w:ascii="Georgia" w:hAnsi="Georgia" w:cs="Times New Roman"/>
          <w:color w:val="000000"/>
          <w:shd w:val="clear" w:color="auto" w:fill="FFFFFF"/>
        </w:rPr>
        <w:t>ject is the storage arena for text, audio, images, and video. Every blob resides inside a container. Blob storage act as the persistent store, where the data is stored for a long time.</w:t>
      </w:r>
    </w:p>
    <w:p w14:paraId="452771FA" w14:textId="77777777" w:rsidR="0035576E" w:rsidRPr="0035576E" w:rsidRDefault="0035576E" w:rsidP="0035576E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 w:cs="Times New Roman"/>
          <w:color w:val="000000"/>
          <w:shd w:val="clear" w:color="auto" w:fill="FFFFFF"/>
        </w:rPr>
      </w:pPr>
      <w:r w:rsidRPr="0035576E">
        <w:rPr>
          <w:rFonts w:ascii="Georgia" w:hAnsi="Georgia" w:cs="Times New Roman"/>
          <w:color w:val="000000"/>
          <w:shd w:val="clear" w:color="auto" w:fill="FFFFFF"/>
        </w:rPr>
        <w:t>One of the advantages of Blob Storage is that it offers zone-wise redundant processes. Different copies of data are created in the same zone or across two separate zones in a zone redundant. So, creating copies in two distinct zones helps in data recovery. </w:t>
      </w:r>
    </w:p>
    <w:p w14:paraId="154C62C2" w14:textId="77777777" w:rsidR="0035576E" w:rsidRPr="0035576E" w:rsidRDefault="0035576E" w:rsidP="0035576E">
      <w:pPr>
        <w:spacing w:after="0" w:line="240" w:lineRule="auto"/>
        <w:rPr>
          <w:rFonts w:ascii="Georgia" w:hAnsi="Georgia" w:cs="Times New Roman"/>
          <w:color w:val="000000"/>
          <w:shd w:val="clear" w:color="auto" w:fill="FFFFFF"/>
        </w:rPr>
      </w:pPr>
    </w:p>
    <w:p w14:paraId="2E756546" w14:textId="77777777" w:rsidR="0035576E" w:rsidRPr="0035576E" w:rsidRDefault="0035576E" w:rsidP="0035576E">
      <w:pPr>
        <w:spacing w:after="0" w:line="240" w:lineRule="auto"/>
        <w:rPr>
          <w:rFonts w:ascii="Georgia" w:hAnsi="Georgia" w:cs="Times New Roman"/>
          <w:color w:val="000000"/>
          <w:shd w:val="clear" w:color="auto" w:fill="FFFFFF"/>
        </w:rPr>
      </w:pPr>
      <w:r w:rsidRPr="0035576E">
        <w:rPr>
          <w:rFonts w:ascii="Georgia" w:hAnsi="Georgia" w:cs="Times New Roman"/>
          <w:color w:val="000000"/>
          <w:shd w:val="clear" w:color="auto" w:fill="FFFFFF"/>
        </w:rPr>
        <w:t>Steps to Create Blob Storage:</w:t>
      </w:r>
    </w:p>
    <w:p w14:paraId="68BAFC21" w14:textId="77777777" w:rsidR="0035576E" w:rsidRPr="0035576E" w:rsidRDefault="0035576E" w:rsidP="0035576E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lang w:val="en-US"/>
        </w:rPr>
      </w:pPr>
      <w:r w:rsidRPr="0035576E">
        <w:rPr>
          <w:rFonts w:ascii="Georgia" w:eastAsia="Times New Roman" w:hAnsi="Georgia" w:cs="Times New Roman"/>
          <w:b/>
          <w:bCs/>
          <w:color w:val="000000"/>
          <w:lang w:val="en-US"/>
        </w:rPr>
        <w:t>Step 1)</w:t>
      </w:r>
      <w:r w:rsidRPr="0035576E">
        <w:rPr>
          <w:rFonts w:ascii="Georgia" w:eastAsia="Times New Roman" w:hAnsi="Georgia" w:cs="Times New Roman"/>
          <w:color w:val="000000"/>
          <w:lang w:val="en-US"/>
        </w:rPr>
        <w:t> Log in to </w:t>
      </w:r>
      <w:hyperlink r:id="rId5" w:tgtFrame="_blank" w:history="1">
        <w:r w:rsidRPr="0035576E">
          <w:rPr>
            <w:rStyle w:val="Hyperlink"/>
            <w:rFonts w:ascii="Georgia" w:eastAsia="Times New Roman" w:hAnsi="Georgia" w:cs="Times New Roman"/>
            <w:lang w:val="en-US"/>
          </w:rPr>
          <w:t>Azure Portal</w:t>
        </w:r>
      </w:hyperlink>
      <w:r w:rsidRPr="0035576E">
        <w:rPr>
          <w:rFonts w:ascii="Georgia" w:eastAsia="Times New Roman" w:hAnsi="Georgia" w:cs="Times New Roman"/>
          <w:lang w:val="en-US"/>
        </w:rPr>
        <w:t> </w:t>
      </w:r>
    </w:p>
    <w:p w14:paraId="686765B0" w14:textId="77777777" w:rsidR="0035576E" w:rsidRPr="0035576E" w:rsidRDefault="0035576E" w:rsidP="0035576E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000000"/>
          <w:lang w:val="en-US"/>
        </w:rPr>
      </w:pPr>
      <w:r w:rsidRPr="0035576E">
        <w:rPr>
          <w:rFonts w:ascii="Georgia" w:eastAsia="Times New Roman" w:hAnsi="Georgia" w:cs="Times New Roman"/>
          <w:b/>
          <w:bCs/>
          <w:color w:val="000000"/>
          <w:lang w:val="en-US"/>
        </w:rPr>
        <w:t>Step 2)</w:t>
      </w:r>
      <w:r w:rsidRPr="0035576E">
        <w:rPr>
          <w:rFonts w:ascii="Georgia" w:eastAsia="Times New Roman" w:hAnsi="Georgia" w:cs="Times New Roman"/>
          <w:color w:val="000000"/>
          <w:lang w:val="en-US"/>
        </w:rPr>
        <w:t xml:space="preserve"> The first and foremost step in creating Blob Storage is setting up the ‘Storage Account’.  To create one, log in to the Azure portal, then click on </w:t>
      </w:r>
      <w:r w:rsidRPr="0035576E">
        <w:rPr>
          <w:rFonts w:ascii="Georgia" w:eastAsia="Times New Roman" w:hAnsi="Georgia" w:cs="Times New Roman"/>
          <w:b/>
          <w:bCs/>
          <w:color w:val="000000"/>
          <w:lang w:val="en-US"/>
        </w:rPr>
        <w:t>Storage Accounts</w:t>
      </w:r>
      <w:r w:rsidRPr="0035576E">
        <w:rPr>
          <w:rFonts w:ascii="Georgia" w:eastAsia="Times New Roman" w:hAnsi="Georgia" w:cs="Times New Roman"/>
          <w:color w:val="000000"/>
          <w:lang w:val="en-US"/>
        </w:rPr>
        <w:t>.</w:t>
      </w:r>
    </w:p>
    <w:p w14:paraId="61B4F9C3" w14:textId="77777777" w:rsidR="0035576E" w:rsidRPr="0035576E" w:rsidRDefault="0035576E" w:rsidP="0035576E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000000"/>
          <w:lang w:val="en-US"/>
        </w:rPr>
      </w:pPr>
      <w:r w:rsidRPr="0035576E">
        <w:rPr>
          <w:rFonts w:ascii="Georgia" w:eastAsia="Times New Roman" w:hAnsi="Georgia" w:cs="Times New Roman"/>
          <w:noProof/>
          <w:color w:val="000000"/>
          <w:lang w:val="en-US"/>
        </w:rPr>
        <w:drawing>
          <wp:inline distT="0" distB="0" distL="0" distR="0" wp14:anchorId="52F344EF" wp14:editId="59A85DD6">
            <wp:extent cx="3855720" cy="3291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E8C19" w14:textId="77777777" w:rsidR="0035576E" w:rsidRPr="0035576E" w:rsidRDefault="0035576E" w:rsidP="0035576E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000000"/>
          <w:lang w:val="en-US"/>
        </w:rPr>
      </w:pPr>
      <w:r w:rsidRPr="0035576E">
        <w:rPr>
          <w:rFonts w:ascii="Georgia" w:eastAsia="Times New Roman" w:hAnsi="Georgia" w:cs="Times New Roman"/>
          <w:b/>
          <w:bCs/>
          <w:color w:val="000000"/>
          <w:lang w:val="en-US"/>
        </w:rPr>
        <w:t>Step 3</w:t>
      </w:r>
      <w:r w:rsidRPr="0035576E">
        <w:rPr>
          <w:rFonts w:ascii="Georgia" w:eastAsia="Times New Roman" w:hAnsi="Georgia" w:cs="Times New Roman"/>
          <w:color w:val="000000"/>
          <w:lang w:val="en-US"/>
        </w:rPr>
        <w:t xml:space="preserve">: After clicking on Storge Account, the following screen will appear and then click on </w:t>
      </w:r>
      <w:r w:rsidRPr="0035576E">
        <w:rPr>
          <w:rFonts w:ascii="Georgia" w:eastAsia="Times New Roman" w:hAnsi="Georgia" w:cs="Times New Roman"/>
          <w:b/>
          <w:bCs/>
          <w:color w:val="000000"/>
          <w:lang w:val="en-US"/>
        </w:rPr>
        <w:t>+</w:t>
      </w:r>
      <w:r w:rsidRPr="0035576E">
        <w:rPr>
          <w:rFonts w:ascii="Georgia" w:eastAsia="Times New Roman" w:hAnsi="Georgia" w:cs="Times New Roman"/>
          <w:color w:val="000000"/>
          <w:lang w:val="en-US"/>
        </w:rPr>
        <w:t> </w:t>
      </w:r>
      <w:r w:rsidRPr="0035576E">
        <w:rPr>
          <w:rFonts w:ascii="Georgia" w:eastAsia="Times New Roman" w:hAnsi="Georgia" w:cs="Times New Roman"/>
          <w:b/>
          <w:bCs/>
          <w:color w:val="000000"/>
          <w:lang w:val="en-US"/>
        </w:rPr>
        <w:t>New</w:t>
      </w:r>
      <w:r w:rsidRPr="0035576E">
        <w:rPr>
          <w:rFonts w:ascii="Georgia" w:eastAsia="Times New Roman" w:hAnsi="Georgia" w:cs="Times New Roman"/>
          <w:color w:val="000000"/>
          <w:lang w:val="en-US"/>
        </w:rPr>
        <w:t xml:space="preserve"> to proceed further.</w:t>
      </w:r>
    </w:p>
    <w:p w14:paraId="52B18840" w14:textId="77777777" w:rsidR="0035576E" w:rsidRPr="0035576E" w:rsidRDefault="0035576E" w:rsidP="0035576E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000000"/>
          <w:lang w:val="en-US"/>
        </w:rPr>
      </w:pPr>
      <w:r w:rsidRPr="0035576E">
        <w:rPr>
          <w:rFonts w:ascii="Georgia" w:eastAsia="Times New Roman" w:hAnsi="Georgia" w:cs="Times New Roman"/>
          <w:noProof/>
          <w:color w:val="000000"/>
          <w:lang w:val="en-US"/>
        </w:rPr>
        <w:lastRenderedPageBreak/>
        <w:drawing>
          <wp:inline distT="0" distB="0" distL="0" distR="0" wp14:anchorId="2B24D2DB" wp14:editId="3EB9D58E">
            <wp:extent cx="4381500" cy="21107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4F21D" w14:textId="77777777" w:rsidR="0035576E" w:rsidRPr="0035576E" w:rsidRDefault="0035576E" w:rsidP="0035576E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000000"/>
          <w:lang w:val="en-US"/>
        </w:rPr>
      </w:pPr>
      <w:r w:rsidRPr="0035576E">
        <w:rPr>
          <w:rFonts w:ascii="Georgia" w:eastAsia="Times New Roman" w:hAnsi="Georgia" w:cs="Times New Roman"/>
          <w:b/>
          <w:bCs/>
          <w:color w:val="000000"/>
          <w:lang w:val="en-US"/>
        </w:rPr>
        <w:t>Step 4</w:t>
      </w:r>
      <w:r w:rsidRPr="0035576E">
        <w:rPr>
          <w:rFonts w:ascii="Georgia" w:eastAsia="Times New Roman" w:hAnsi="Georgia" w:cs="Times New Roman"/>
          <w:color w:val="000000"/>
          <w:lang w:val="en-US"/>
        </w:rPr>
        <w:t>: After clicking on New, it will take you to the next page and asks you to fill in the following details:</w:t>
      </w:r>
    </w:p>
    <w:p w14:paraId="41892DD5" w14:textId="77777777" w:rsidR="0035576E" w:rsidRPr="0035576E" w:rsidRDefault="0035576E" w:rsidP="0035576E">
      <w:pPr>
        <w:numPr>
          <w:ilvl w:val="0"/>
          <w:numId w:val="2"/>
        </w:numPr>
        <w:shd w:val="clear" w:color="auto" w:fill="FFFFFF"/>
        <w:spacing w:after="0" w:line="240" w:lineRule="auto"/>
        <w:ind w:left="1320" w:firstLine="0"/>
        <w:rPr>
          <w:rFonts w:ascii="Georgia" w:eastAsia="Times New Roman" w:hAnsi="Georgia" w:cs="Times New Roman"/>
          <w:color w:val="000000"/>
          <w:lang w:val="en-US"/>
        </w:rPr>
      </w:pPr>
      <w:r w:rsidRPr="0035576E">
        <w:rPr>
          <w:rFonts w:ascii="Georgia" w:eastAsia="Times New Roman" w:hAnsi="Georgia" w:cs="Times New Roman"/>
          <w:b/>
          <w:bCs/>
          <w:color w:val="000000"/>
          <w:lang w:val="en-US"/>
        </w:rPr>
        <w:t>Subscription</w:t>
      </w:r>
      <w:r w:rsidRPr="0035576E">
        <w:rPr>
          <w:rFonts w:ascii="Georgia" w:eastAsia="Times New Roman" w:hAnsi="Georgia" w:cs="Times New Roman"/>
          <w:color w:val="000000"/>
          <w:lang w:val="en-US"/>
        </w:rPr>
        <w:t xml:space="preserve"> – It tells you about the billing, invoice details, and the current subscription.</w:t>
      </w:r>
    </w:p>
    <w:p w14:paraId="46B0226A" w14:textId="77777777" w:rsidR="0035576E" w:rsidRPr="0035576E" w:rsidRDefault="0035576E" w:rsidP="0035576E">
      <w:pPr>
        <w:shd w:val="clear" w:color="auto" w:fill="FFFFFF"/>
        <w:spacing w:after="0" w:line="240" w:lineRule="auto"/>
        <w:ind w:left="1320"/>
        <w:rPr>
          <w:rFonts w:ascii="Georgia" w:eastAsia="Times New Roman" w:hAnsi="Georgia" w:cs="Times New Roman"/>
          <w:color w:val="000000"/>
          <w:lang w:val="en-US"/>
        </w:rPr>
      </w:pPr>
    </w:p>
    <w:p w14:paraId="6E2514C5" w14:textId="77777777" w:rsidR="0035576E" w:rsidRPr="0035576E" w:rsidRDefault="0035576E" w:rsidP="0035576E">
      <w:pPr>
        <w:numPr>
          <w:ilvl w:val="0"/>
          <w:numId w:val="2"/>
        </w:numPr>
        <w:shd w:val="clear" w:color="auto" w:fill="FFFFFF"/>
        <w:spacing w:after="0" w:line="240" w:lineRule="auto"/>
        <w:ind w:left="1320" w:firstLine="0"/>
        <w:rPr>
          <w:rFonts w:ascii="Georgia" w:eastAsia="Times New Roman" w:hAnsi="Georgia" w:cs="Times New Roman"/>
          <w:color w:val="000000"/>
          <w:lang w:val="en-US"/>
        </w:rPr>
      </w:pPr>
      <w:r w:rsidRPr="0035576E">
        <w:rPr>
          <w:rFonts w:ascii="Georgia" w:eastAsia="Times New Roman" w:hAnsi="Georgia" w:cs="Times New Roman"/>
          <w:b/>
          <w:bCs/>
          <w:color w:val="000000"/>
          <w:lang w:val="en-US"/>
        </w:rPr>
        <w:t>Resource Group</w:t>
      </w:r>
      <w:r w:rsidRPr="0035576E">
        <w:rPr>
          <w:rFonts w:ascii="Georgia" w:eastAsia="Times New Roman" w:hAnsi="Georgia" w:cs="Times New Roman"/>
          <w:color w:val="000000"/>
          <w:lang w:val="en-US"/>
        </w:rPr>
        <w:t xml:space="preserve"> – If you are creating a new resource group, it will show (New) before the name.</w:t>
      </w:r>
    </w:p>
    <w:p w14:paraId="1F9AC8B9" w14:textId="77777777" w:rsidR="0035576E" w:rsidRPr="0035576E" w:rsidRDefault="0035576E" w:rsidP="0035576E">
      <w:pPr>
        <w:pStyle w:val="ListParagraph"/>
        <w:spacing w:after="0" w:line="240" w:lineRule="auto"/>
        <w:rPr>
          <w:rFonts w:ascii="Georgia" w:eastAsia="Times New Roman" w:hAnsi="Georgia" w:cs="Times New Roman"/>
          <w:color w:val="000000"/>
          <w:lang w:val="en-US"/>
        </w:rPr>
      </w:pPr>
    </w:p>
    <w:p w14:paraId="10131E21" w14:textId="77777777" w:rsidR="0035576E" w:rsidRPr="0035576E" w:rsidRDefault="0035576E" w:rsidP="0035576E">
      <w:pPr>
        <w:shd w:val="clear" w:color="auto" w:fill="FFFFFF"/>
        <w:spacing w:after="0" w:line="240" w:lineRule="auto"/>
        <w:ind w:left="1320"/>
        <w:rPr>
          <w:rFonts w:ascii="Georgia" w:eastAsia="Times New Roman" w:hAnsi="Georgia" w:cs="Times New Roman"/>
          <w:color w:val="000000"/>
          <w:lang w:val="en-US"/>
        </w:rPr>
      </w:pPr>
    </w:p>
    <w:p w14:paraId="48777EF3" w14:textId="77777777" w:rsidR="0035576E" w:rsidRPr="0035576E" w:rsidRDefault="0035576E" w:rsidP="0035576E">
      <w:pPr>
        <w:numPr>
          <w:ilvl w:val="0"/>
          <w:numId w:val="2"/>
        </w:numPr>
        <w:shd w:val="clear" w:color="auto" w:fill="FFFFFF"/>
        <w:spacing w:after="0" w:line="240" w:lineRule="auto"/>
        <w:ind w:left="1320" w:firstLine="0"/>
        <w:rPr>
          <w:rFonts w:ascii="Georgia" w:eastAsia="Times New Roman" w:hAnsi="Georgia" w:cs="Times New Roman"/>
          <w:color w:val="000000"/>
          <w:lang w:val="en-US"/>
        </w:rPr>
      </w:pPr>
      <w:r w:rsidRPr="0035576E">
        <w:rPr>
          <w:rFonts w:ascii="Georgia" w:eastAsia="Times New Roman" w:hAnsi="Georgia" w:cs="Times New Roman"/>
          <w:b/>
          <w:bCs/>
          <w:color w:val="000000"/>
          <w:lang w:val="en-US"/>
        </w:rPr>
        <w:t>Storage Account name</w:t>
      </w:r>
      <w:r w:rsidRPr="0035576E">
        <w:rPr>
          <w:rFonts w:ascii="Georgia" w:eastAsia="Times New Roman" w:hAnsi="Georgia" w:cs="Times New Roman"/>
          <w:color w:val="000000"/>
          <w:lang w:val="en-US"/>
        </w:rPr>
        <w:t xml:space="preserve"> – Specify the name of the account.</w:t>
      </w:r>
    </w:p>
    <w:p w14:paraId="2B4E1B80" w14:textId="77777777" w:rsidR="0035576E" w:rsidRPr="0035576E" w:rsidRDefault="0035576E" w:rsidP="0035576E">
      <w:pPr>
        <w:shd w:val="clear" w:color="auto" w:fill="FFFFFF"/>
        <w:spacing w:after="0" w:line="240" w:lineRule="auto"/>
        <w:ind w:left="1320"/>
        <w:rPr>
          <w:rFonts w:ascii="Georgia" w:eastAsia="Times New Roman" w:hAnsi="Georgia" w:cs="Times New Roman"/>
          <w:color w:val="000000"/>
          <w:lang w:val="en-US"/>
        </w:rPr>
      </w:pPr>
    </w:p>
    <w:p w14:paraId="6E81D490" w14:textId="77777777" w:rsidR="0035576E" w:rsidRPr="0035576E" w:rsidRDefault="0035576E" w:rsidP="0035576E">
      <w:pPr>
        <w:numPr>
          <w:ilvl w:val="0"/>
          <w:numId w:val="2"/>
        </w:numPr>
        <w:shd w:val="clear" w:color="auto" w:fill="FFFFFF"/>
        <w:spacing w:after="0" w:line="240" w:lineRule="auto"/>
        <w:ind w:left="1320" w:firstLine="0"/>
        <w:rPr>
          <w:rFonts w:ascii="Georgia" w:eastAsia="Times New Roman" w:hAnsi="Georgia" w:cs="Times New Roman"/>
          <w:color w:val="000000"/>
          <w:lang w:val="en-US"/>
        </w:rPr>
      </w:pPr>
      <w:r w:rsidRPr="0035576E">
        <w:rPr>
          <w:rFonts w:ascii="Georgia" w:eastAsia="Times New Roman" w:hAnsi="Georgia" w:cs="Times New Roman"/>
          <w:b/>
          <w:bCs/>
          <w:color w:val="000000"/>
          <w:lang w:val="en-US"/>
        </w:rPr>
        <w:t>Region</w:t>
      </w:r>
      <w:r w:rsidRPr="0035576E">
        <w:rPr>
          <w:rFonts w:ascii="Georgia" w:eastAsia="Times New Roman" w:hAnsi="Georgia" w:cs="Times New Roman"/>
          <w:color w:val="000000"/>
          <w:lang w:val="en-US"/>
        </w:rPr>
        <w:t xml:space="preserve"> – Specify your region or location.</w:t>
      </w:r>
    </w:p>
    <w:p w14:paraId="05C49B11" w14:textId="77777777" w:rsidR="0035576E" w:rsidRPr="0035576E" w:rsidRDefault="0035576E" w:rsidP="0035576E">
      <w:pPr>
        <w:pStyle w:val="ListParagraph"/>
        <w:spacing w:after="0" w:line="240" w:lineRule="auto"/>
        <w:rPr>
          <w:rFonts w:ascii="Georgia" w:eastAsia="Times New Roman" w:hAnsi="Georgia" w:cs="Times New Roman"/>
          <w:color w:val="000000"/>
          <w:lang w:val="en-US"/>
        </w:rPr>
      </w:pPr>
    </w:p>
    <w:p w14:paraId="627D8D4D" w14:textId="77777777" w:rsidR="0035576E" w:rsidRPr="0035576E" w:rsidRDefault="0035576E" w:rsidP="0035576E">
      <w:pPr>
        <w:shd w:val="clear" w:color="auto" w:fill="FFFFFF"/>
        <w:spacing w:after="0" w:line="240" w:lineRule="auto"/>
        <w:ind w:left="1320"/>
        <w:rPr>
          <w:rFonts w:ascii="Georgia" w:eastAsia="Times New Roman" w:hAnsi="Georgia" w:cs="Times New Roman"/>
          <w:color w:val="000000"/>
          <w:lang w:val="en-US"/>
        </w:rPr>
      </w:pPr>
    </w:p>
    <w:p w14:paraId="05A2B0AC" w14:textId="77777777" w:rsidR="0035576E" w:rsidRPr="0035576E" w:rsidRDefault="0035576E" w:rsidP="0035576E">
      <w:pPr>
        <w:numPr>
          <w:ilvl w:val="0"/>
          <w:numId w:val="2"/>
        </w:numPr>
        <w:shd w:val="clear" w:color="auto" w:fill="FFFFFF"/>
        <w:spacing w:after="0" w:line="240" w:lineRule="auto"/>
        <w:ind w:left="1320" w:firstLine="0"/>
        <w:rPr>
          <w:rFonts w:ascii="Georgia" w:eastAsia="Times New Roman" w:hAnsi="Georgia" w:cs="Times New Roman"/>
          <w:color w:val="000000"/>
          <w:lang w:val="en-US"/>
        </w:rPr>
      </w:pPr>
      <w:r w:rsidRPr="0035576E">
        <w:rPr>
          <w:rFonts w:ascii="Georgia" w:eastAsia="Times New Roman" w:hAnsi="Georgia" w:cs="Times New Roman"/>
          <w:color w:val="000000"/>
          <w:lang w:val="en-US"/>
        </w:rPr>
        <w:t>Performance – It offers two types of performance option. </w:t>
      </w:r>
      <w:r w:rsidRPr="0035576E">
        <w:rPr>
          <w:rFonts w:ascii="Georgia" w:eastAsia="Times New Roman" w:hAnsi="Georgia" w:cs="Times New Roman"/>
          <w:b/>
          <w:bCs/>
          <w:color w:val="000000"/>
          <w:lang w:val="en-US"/>
        </w:rPr>
        <w:t>Standard</w:t>
      </w:r>
      <w:r w:rsidRPr="0035576E">
        <w:rPr>
          <w:rFonts w:ascii="Georgia" w:eastAsia="Times New Roman" w:hAnsi="Georgia" w:cs="Times New Roman"/>
          <w:color w:val="000000"/>
          <w:lang w:val="en-US"/>
        </w:rPr>
        <w:t> (uses HDD Hard Disk Drives to store data) </w:t>
      </w:r>
      <w:r w:rsidRPr="0035576E">
        <w:rPr>
          <w:rFonts w:ascii="Georgia" w:eastAsia="Times New Roman" w:hAnsi="Georgia" w:cs="Times New Roman"/>
          <w:b/>
          <w:bCs/>
          <w:color w:val="000000"/>
          <w:lang w:val="en-US"/>
        </w:rPr>
        <w:t>Premium</w:t>
      </w:r>
      <w:r w:rsidRPr="0035576E">
        <w:rPr>
          <w:rFonts w:ascii="Georgia" w:eastAsia="Times New Roman" w:hAnsi="Georgia" w:cs="Times New Roman"/>
          <w:color w:val="000000"/>
          <w:lang w:val="en-US"/>
        </w:rPr>
        <w:t> (uses SSD Solid-State Drives to store data)</w:t>
      </w:r>
    </w:p>
    <w:p w14:paraId="4D6066F6" w14:textId="77777777" w:rsidR="0035576E" w:rsidRPr="0035576E" w:rsidRDefault="0035576E" w:rsidP="0035576E">
      <w:pPr>
        <w:shd w:val="clear" w:color="auto" w:fill="FFFFFF"/>
        <w:spacing w:after="0" w:line="240" w:lineRule="auto"/>
        <w:ind w:left="1320"/>
        <w:rPr>
          <w:rFonts w:ascii="Georgia" w:eastAsia="Times New Roman" w:hAnsi="Georgia" w:cs="Times New Roman"/>
          <w:color w:val="000000"/>
          <w:lang w:val="en-US"/>
        </w:rPr>
      </w:pPr>
    </w:p>
    <w:p w14:paraId="065AD937" w14:textId="77777777" w:rsidR="0035576E" w:rsidRPr="0035576E" w:rsidRDefault="0035576E" w:rsidP="0035576E">
      <w:pPr>
        <w:numPr>
          <w:ilvl w:val="0"/>
          <w:numId w:val="2"/>
        </w:numPr>
        <w:shd w:val="clear" w:color="auto" w:fill="FFFFFF"/>
        <w:spacing w:after="0" w:line="240" w:lineRule="auto"/>
        <w:ind w:left="1320" w:firstLine="0"/>
        <w:rPr>
          <w:rFonts w:ascii="Georgia" w:eastAsia="Times New Roman" w:hAnsi="Georgia" w:cs="Times New Roman"/>
          <w:color w:val="000000"/>
          <w:lang w:val="en-US"/>
        </w:rPr>
      </w:pPr>
      <w:r w:rsidRPr="0035576E">
        <w:rPr>
          <w:rFonts w:ascii="Georgia" w:eastAsia="Times New Roman" w:hAnsi="Georgia" w:cs="Times New Roman"/>
          <w:color w:val="000000"/>
          <w:lang w:val="en-US"/>
        </w:rPr>
        <w:t>Redundancy – Through Redundancy, Azure ensures that data is protected at times of failure.</w:t>
      </w:r>
    </w:p>
    <w:p w14:paraId="664BD165" w14:textId="77777777" w:rsidR="0035576E" w:rsidRPr="0035576E" w:rsidRDefault="0035576E" w:rsidP="0035576E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000000"/>
          <w:lang w:val="en-US"/>
        </w:rPr>
      </w:pPr>
      <w:r w:rsidRPr="0035576E">
        <w:rPr>
          <w:rFonts w:ascii="Georgia" w:eastAsia="Times New Roman" w:hAnsi="Georgia" w:cs="Times New Roman"/>
          <w:color w:val="000000"/>
          <w:lang w:val="en-US"/>
        </w:rPr>
        <w:t xml:space="preserve">Click on </w:t>
      </w:r>
      <w:r w:rsidRPr="0035576E">
        <w:rPr>
          <w:rFonts w:ascii="Georgia" w:eastAsia="Times New Roman" w:hAnsi="Georgia" w:cs="Times New Roman"/>
          <w:b/>
          <w:bCs/>
          <w:color w:val="000000"/>
          <w:lang w:val="en-US"/>
        </w:rPr>
        <w:t>Create</w:t>
      </w:r>
      <w:r w:rsidRPr="0035576E">
        <w:rPr>
          <w:rFonts w:ascii="Georgia" w:eastAsia="Times New Roman" w:hAnsi="Georgia" w:cs="Times New Roman"/>
          <w:color w:val="000000"/>
          <w:lang w:val="en-US"/>
        </w:rPr>
        <w:t>, after filling in all the details.</w:t>
      </w:r>
    </w:p>
    <w:p w14:paraId="05ACF54C" w14:textId="77777777" w:rsidR="0035576E" w:rsidRPr="0035576E" w:rsidRDefault="0035576E" w:rsidP="0035576E">
      <w:pPr>
        <w:spacing w:after="0" w:line="240" w:lineRule="auto"/>
        <w:rPr>
          <w:rFonts w:ascii="Georgia" w:hAnsi="Georgia" w:cs="Times New Roman"/>
        </w:rPr>
      </w:pPr>
      <w:r w:rsidRPr="0035576E">
        <w:rPr>
          <w:rFonts w:ascii="Georgia" w:hAnsi="Georgia" w:cs="Times New Roman"/>
          <w:noProof/>
        </w:rPr>
        <w:lastRenderedPageBreak/>
        <w:drawing>
          <wp:inline distT="0" distB="0" distL="0" distR="0" wp14:anchorId="7A4272B0" wp14:editId="6236BC6D">
            <wp:extent cx="4038600" cy="320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B23C6" w14:textId="77777777" w:rsidR="0035576E" w:rsidRPr="0035576E" w:rsidRDefault="0035576E" w:rsidP="0035576E">
      <w:pPr>
        <w:spacing w:after="0" w:line="240" w:lineRule="auto"/>
        <w:rPr>
          <w:rFonts w:ascii="Georgia" w:hAnsi="Georgia" w:cs="Times New Roman"/>
        </w:rPr>
      </w:pPr>
    </w:p>
    <w:p w14:paraId="78A8417C" w14:textId="77777777" w:rsidR="0035576E" w:rsidRPr="0035576E" w:rsidRDefault="0035576E" w:rsidP="0035576E">
      <w:pPr>
        <w:spacing w:after="0" w:line="240" w:lineRule="auto"/>
        <w:rPr>
          <w:rFonts w:ascii="Georgia" w:hAnsi="Georgia" w:cs="Times New Roman"/>
          <w:color w:val="000000"/>
          <w:shd w:val="clear" w:color="auto" w:fill="FFFFFF"/>
        </w:rPr>
      </w:pPr>
      <w:r w:rsidRPr="0035576E">
        <w:rPr>
          <w:rStyle w:val="Strong"/>
          <w:rFonts w:ascii="Georgia" w:hAnsi="Georgia"/>
          <w:color w:val="000000"/>
          <w:shd w:val="clear" w:color="auto" w:fill="FFFFFF"/>
        </w:rPr>
        <w:t>Step 5</w:t>
      </w:r>
      <w:r w:rsidRPr="0035576E">
        <w:rPr>
          <w:rFonts w:ascii="Georgia" w:hAnsi="Georgia" w:cs="Times New Roman"/>
          <w:color w:val="000000"/>
          <w:shd w:val="clear" w:color="auto" w:fill="FFFFFF"/>
        </w:rPr>
        <w:t>: Azure Storage Account provides four types of Redundancy Storage as shown in the below sample. We will go with Geo-redundant Storage (GRS) for the demo purpose.</w:t>
      </w:r>
    </w:p>
    <w:p w14:paraId="69E53B17" w14:textId="77777777" w:rsidR="0035576E" w:rsidRPr="0035576E" w:rsidRDefault="0035576E" w:rsidP="0035576E">
      <w:pPr>
        <w:spacing w:after="0" w:line="240" w:lineRule="auto"/>
        <w:rPr>
          <w:rFonts w:ascii="Georgia" w:hAnsi="Georgia" w:cs="Times New Roman"/>
        </w:rPr>
      </w:pPr>
      <w:r w:rsidRPr="0035576E">
        <w:rPr>
          <w:rFonts w:ascii="Georgia" w:hAnsi="Georgia" w:cs="Times New Roman"/>
          <w:noProof/>
        </w:rPr>
        <w:drawing>
          <wp:inline distT="0" distB="0" distL="0" distR="0" wp14:anchorId="68E7906A" wp14:editId="169C2527">
            <wp:extent cx="3886200" cy="2125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8C3BD" w14:textId="77777777" w:rsidR="0035576E" w:rsidRPr="0035576E" w:rsidRDefault="0035576E" w:rsidP="0035576E">
      <w:pPr>
        <w:spacing w:after="0" w:line="240" w:lineRule="auto"/>
        <w:rPr>
          <w:rFonts w:ascii="Georgia" w:hAnsi="Georgia" w:cs="Times New Roman"/>
        </w:rPr>
      </w:pPr>
    </w:p>
    <w:p w14:paraId="4319F018" w14:textId="77777777" w:rsidR="0035576E" w:rsidRPr="0035576E" w:rsidRDefault="0035576E" w:rsidP="0035576E">
      <w:pPr>
        <w:spacing w:after="0" w:line="240" w:lineRule="auto"/>
        <w:rPr>
          <w:rFonts w:ascii="Georgia" w:hAnsi="Georgia" w:cs="Times New Roman"/>
        </w:rPr>
      </w:pPr>
    </w:p>
    <w:p w14:paraId="551C98AB" w14:textId="77777777" w:rsidR="0035576E" w:rsidRPr="0035576E" w:rsidRDefault="0035576E" w:rsidP="0035576E">
      <w:pPr>
        <w:spacing w:after="0" w:line="240" w:lineRule="auto"/>
        <w:rPr>
          <w:rFonts w:ascii="Georgia" w:hAnsi="Georgia" w:cs="Times New Roman"/>
          <w:color w:val="000000"/>
          <w:shd w:val="clear" w:color="auto" w:fill="FFFFFF"/>
        </w:rPr>
      </w:pPr>
      <w:r w:rsidRPr="0035576E">
        <w:rPr>
          <w:rStyle w:val="Strong"/>
          <w:rFonts w:ascii="Georgia" w:hAnsi="Georgia"/>
          <w:color w:val="000000"/>
          <w:shd w:val="clear" w:color="auto" w:fill="FFFFFF"/>
        </w:rPr>
        <w:t>Step 6:</w:t>
      </w:r>
      <w:r w:rsidRPr="0035576E">
        <w:rPr>
          <w:rFonts w:ascii="Georgia" w:hAnsi="Georgia" w:cs="Times New Roman"/>
          <w:color w:val="000000"/>
          <w:shd w:val="clear" w:color="auto" w:fill="FFFFFF"/>
        </w:rPr>
        <w:t xml:space="preserve"> When you click on the ‘Create’ button, it takes you to the next screen that shows the deployment status. After deployment gets completed, click on </w:t>
      </w:r>
      <w:r w:rsidRPr="0035576E">
        <w:rPr>
          <w:rStyle w:val="Strong"/>
          <w:rFonts w:ascii="Georgia" w:hAnsi="Georgia" w:cs="Times New Roman"/>
          <w:color w:val="000000"/>
          <w:shd w:val="clear" w:color="auto" w:fill="FFFFFF"/>
        </w:rPr>
        <w:t xml:space="preserve">Go to </w:t>
      </w:r>
      <w:proofErr w:type="gramStart"/>
      <w:r w:rsidRPr="0035576E">
        <w:rPr>
          <w:rStyle w:val="Strong"/>
          <w:rFonts w:ascii="Georgia" w:hAnsi="Georgia" w:cs="Times New Roman"/>
          <w:color w:val="000000"/>
          <w:shd w:val="clear" w:color="auto" w:fill="FFFFFF"/>
        </w:rPr>
        <w:t>resource</w:t>
      </w:r>
      <w:r w:rsidRPr="0035576E">
        <w:rPr>
          <w:rFonts w:ascii="Georgia" w:hAnsi="Georgia" w:cs="Times New Roman"/>
          <w:color w:val="000000"/>
          <w:shd w:val="clear" w:color="auto" w:fill="FFFFFF"/>
        </w:rPr>
        <w:t xml:space="preserve"> .</w:t>
      </w:r>
      <w:proofErr w:type="gramEnd"/>
    </w:p>
    <w:p w14:paraId="4519AAB1" w14:textId="77777777" w:rsidR="0035576E" w:rsidRPr="0035576E" w:rsidRDefault="0035576E" w:rsidP="0035576E">
      <w:pPr>
        <w:spacing w:after="0" w:line="240" w:lineRule="auto"/>
        <w:rPr>
          <w:rFonts w:ascii="Georgia" w:hAnsi="Georgia" w:cs="Times New Roman"/>
        </w:rPr>
      </w:pPr>
      <w:r w:rsidRPr="0035576E">
        <w:rPr>
          <w:rFonts w:ascii="Georgia" w:hAnsi="Georgia" w:cs="Times New Roman"/>
          <w:noProof/>
        </w:rPr>
        <w:lastRenderedPageBreak/>
        <w:drawing>
          <wp:inline distT="0" distB="0" distL="0" distR="0" wp14:anchorId="7F49F932" wp14:editId="53E9DD90">
            <wp:extent cx="4030980" cy="25603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62896" w14:textId="77777777" w:rsidR="0035576E" w:rsidRPr="0035576E" w:rsidRDefault="0035576E" w:rsidP="0035576E">
      <w:pPr>
        <w:spacing w:after="0" w:line="240" w:lineRule="auto"/>
        <w:rPr>
          <w:rFonts w:ascii="Georgia" w:hAnsi="Georgia" w:cs="Times New Roman"/>
          <w:color w:val="000000"/>
          <w:shd w:val="clear" w:color="auto" w:fill="FFFFFF"/>
        </w:rPr>
      </w:pPr>
      <w:r w:rsidRPr="0035576E">
        <w:rPr>
          <w:rFonts w:ascii="Georgia" w:hAnsi="Georgia" w:cs="Times New Roman"/>
          <w:color w:val="000000"/>
          <w:shd w:val="clear" w:color="auto" w:fill="FFFFFF"/>
        </w:rPr>
        <w:t xml:space="preserve">Step 7: The following screen will appear, showing an </w:t>
      </w:r>
      <w:r w:rsidRPr="0035576E">
        <w:rPr>
          <w:rStyle w:val="Strong"/>
          <w:rFonts w:ascii="Georgia" w:hAnsi="Georgia" w:cs="Times New Roman"/>
          <w:color w:val="000000"/>
          <w:shd w:val="clear" w:color="auto" w:fill="FFFFFF"/>
        </w:rPr>
        <w:t>Overview</w:t>
      </w:r>
      <w:r w:rsidRPr="0035576E">
        <w:rPr>
          <w:rFonts w:ascii="Georgia" w:hAnsi="Georgia" w:cs="Times New Roman"/>
          <w:color w:val="000000"/>
          <w:shd w:val="clear" w:color="auto" w:fill="FFFFFF"/>
        </w:rPr>
        <w:t xml:space="preserve"> of the created Storage Account. The next step is to click on </w:t>
      </w:r>
      <w:r w:rsidRPr="0035576E">
        <w:rPr>
          <w:rStyle w:val="Strong"/>
          <w:rFonts w:ascii="Georgia" w:hAnsi="Georgia" w:cs="Times New Roman"/>
          <w:color w:val="000000"/>
          <w:shd w:val="clear" w:color="auto" w:fill="FFFFFF"/>
        </w:rPr>
        <w:t xml:space="preserve">Containers </w:t>
      </w:r>
      <w:r w:rsidRPr="0035576E">
        <w:rPr>
          <w:rFonts w:ascii="Georgia" w:hAnsi="Georgia" w:cs="Times New Roman"/>
          <w:color w:val="000000"/>
          <w:shd w:val="clear" w:color="auto" w:fill="FFFFFF"/>
        </w:rPr>
        <w:t xml:space="preserve">to select Blob Storage. We have chosen the </w:t>
      </w:r>
      <w:r w:rsidRPr="0035576E">
        <w:rPr>
          <w:rStyle w:val="Strong"/>
          <w:rFonts w:ascii="Georgia" w:hAnsi="Georgia" w:cs="Times New Roman"/>
          <w:color w:val="000000"/>
          <w:shd w:val="clear" w:color="auto" w:fill="FFFFFF"/>
        </w:rPr>
        <w:t>Hot Access</w:t>
      </w:r>
      <w:r w:rsidRPr="0035576E">
        <w:rPr>
          <w:rFonts w:ascii="Georgia" w:hAnsi="Georgia" w:cs="Times New Roman"/>
          <w:color w:val="000000"/>
          <w:shd w:val="clear" w:color="auto" w:fill="FFFFFF"/>
        </w:rPr>
        <w:t xml:space="preserve"> tier for a demo purpose. One can choose according to their requirements.</w:t>
      </w:r>
    </w:p>
    <w:p w14:paraId="5B3FC5A0" w14:textId="77777777" w:rsidR="0035576E" w:rsidRPr="0035576E" w:rsidRDefault="0035576E" w:rsidP="0035576E">
      <w:pPr>
        <w:spacing w:after="0" w:line="240" w:lineRule="auto"/>
        <w:rPr>
          <w:rFonts w:ascii="Georgia" w:hAnsi="Georgia" w:cs="Times New Roman"/>
        </w:rPr>
      </w:pPr>
    </w:p>
    <w:p w14:paraId="388D81BD" w14:textId="77777777" w:rsidR="0035576E" w:rsidRPr="0035576E" w:rsidRDefault="0035576E" w:rsidP="0035576E">
      <w:pPr>
        <w:spacing w:after="0" w:line="240" w:lineRule="auto"/>
        <w:rPr>
          <w:rFonts w:ascii="Georgia" w:hAnsi="Georgia" w:cs="Times New Roman"/>
        </w:rPr>
      </w:pPr>
      <w:r w:rsidRPr="0035576E">
        <w:rPr>
          <w:rFonts w:ascii="Georgia" w:hAnsi="Georgia" w:cs="Times New Roman"/>
          <w:noProof/>
        </w:rPr>
        <w:drawing>
          <wp:inline distT="0" distB="0" distL="0" distR="0" wp14:anchorId="4DE5B474" wp14:editId="0048A980">
            <wp:extent cx="4000500" cy="2415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6F7BE" w14:textId="77777777" w:rsidR="0035576E" w:rsidRPr="0035576E" w:rsidRDefault="0035576E" w:rsidP="0035576E">
      <w:pPr>
        <w:spacing w:after="0" w:line="240" w:lineRule="auto"/>
        <w:rPr>
          <w:rFonts w:ascii="Georgia" w:hAnsi="Georgia" w:cs="Times New Roman"/>
        </w:rPr>
      </w:pPr>
    </w:p>
    <w:p w14:paraId="314B03D3" w14:textId="77777777" w:rsidR="0035576E" w:rsidRPr="0035576E" w:rsidRDefault="0035576E" w:rsidP="0035576E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000000"/>
          <w:lang w:val="en-US"/>
        </w:rPr>
      </w:pPr>
      <w:r w:rsidRPr="0035576E">
        <w:rPr>
          <w:rFonts w:ascii="Georgia" w:eastAsia="Times New Roman" w:hAnsi="Georgia" w:cs="Times New Roman"/>
          <w:b/>
          <w:bCs/>
          <w:color w:val="000000"/>
          <w:lang w:val="en-US"/>
        </w:rPr>
        <w:t>Step 8</w:t>
      </w:r>
      <w:r w:rsidRPr="0035576E">
        <w:rPr>
          <w:rFonts w:ascii="Georgia" w:eastAsia="Times New Roman" w:hAnsi="Georgia" w:cs="Times New Roman"/>
          <w:color w:val="000000"/>
          <w:lang w:val="en-US"/>
        </w:rPr>
        <w:t>: Now, we have to create a new Container for that click on ‘</w:t>
      </w:r>
      <w:r w:rsidRPr="0035576E">
        <w:rPr>
          <w:rFonts w:ascii="Georgia" w:eastAsia="Times New Roman" w:hAnsi="Georgia" w:cs="Times New Roman"/>
          <w:b/>
          <w:bCs/>
          <w:color w:val="000000"/>
          <w:lang w:val="en-US"/>
        </w:rPr>
        <w:t>+ Container</w:t>
      </w:r>
      <w:r w:rsidRPr="0035576E">
        <w:rPr>
          <w:rFonts w:ascii="Georgia" w:eastAsia="Times New Roman" w:hAnsi="Georgia" w:cs="Times New Roman"/>
          <w:color w:val="000000"/>
          <w:lang w:val="en-US"/>
        </w:rPr>
        <w:t>.</w:t>
      </w:r>
    </w:p>
    <w:p w14:paraId="25DE7A4A" w14:textId="77777777" w:rsidR="0035576E" w:rsidRPr="0035576E" w:rsidRDefault="0035576E" w:rsidP="0035576E">
      <w:pPr>
        <w:spacing w:after="0" w:line="240" w:lineRule="auto"/>
        <w:rPr>
          <w:rFonts w:ascii="Georgia" w:hAnsi="Georgia" w:cs="Times New Roman"/>
        </w:rPr>
      </w:pPr>
      <w:r w:rsidRPr="0035576E">
        <w:rPr>
          <w:rFonts w:ascii="Georgia" w:hAnsi="Georgia" w:cs="Times New Roman"/>
          <w:noProof/>
        </w:rPr>
        <w:drawing>
          <wp:inline distT="0" distB="0" distL="0" distR="0" wp14:anchorId="7E9B416D" wp14:editId="252A0011">
            <wp:extent cx="3962400" cy="1082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62B0B" w14:textId="77777777" w:rsidR="0035576E" w:rsidRPr="0035576E" w:rsidRDefault="0035576E" w:rsidP="0035576E">
      <w:pPr>
        <w:spacing w:after="0" w:line="240" w:lineRule="auto"/>
        <w:rPr>
          <w:rFonts w:ascii="Georgia" w:hAnsi="Georgia" w:cs="Times New Roman"/>
        </w:rPr>
      </w:pPr>
    </w:p>
    <w:p w14:paraId="7EAE2DBE" w14:textId="77777777" w:rsidR="0035576E" w:rsidRPr="0035576E" w:rsidRDefault="0035576E" w:rsidP="0035576E">
      <w:pPr>
        <w:spacing w:after="0" w:line="240" w:lineRule="auto"/>
        <w:rPr>
          <w:rFonts w:ascii="Georgia" w:hAnsi="Georgia" w:cs="Times New Roman"/>
        </w:rPr>
      </w:pPr>
    </w:p>
    <w:p w14:paraId="7B1DCFAD" w14:textId="77777777" w:rsidR="0035576E" w:rsidRPr="0035576E" w:rsidRDefault="0035576E" w:rsidP="0035576E">
      <w:pPr>
        <w:spacing w:after="0" w:line="240" w:lineRule="auto"/>
        <w:rPr>
          <w:rFonts w:ascii="Georgia" w:hAnsi="Georgia" w:cs="Times New Roman"/>
        </w:rPr>
      </w:pPr>
    </w:p>
    <w:p w14:paraId="41B51137" w14:textId="77777777" w:rsidR="0035576E" w:rsidRPr="0035576E" w:rsidRDefault="0035576E" w:rsidP="0035576E">
      <w:pPr>
        <w:spacing w:after="0" w:line="240" w:lineRule="auto"/>
        <w:rPr>
          <w:rFonts w:ascii="Georgia" w:hAnsi="Georgia" w:cs="Times New Roman"/>
          <w:color w:val="000000"/>
          <w:shd w:val="clear" w:color="auto" w:fill="FFFFFF"/>
        </w:rPr>
      </w:pPr>
      <w:r w:rsidRPr="0035576E">
        <w:rPr>
          <w:rFonts w:ascii="Georgia" w:hAnsi="Georgia" w:cs="Times New Roman"/>
          <w:color w:val="000000"/>
          <w:shd w:val="clear" w:color="auto" w:fill="FFFFFF"/>
        </w:rPr>
        <w:t>Step 9: After clicking on + Container, it will ask to fill in the container’s name (it should be unique) and select access level. For the demo purpose, we have selected Blob Public Level access. Click ‘</w:t>
      </w:r>
      <w:r w:rsidRPr="0035576E">
        <w:rPr>
          <w:rStyle w:val="Strong"/>
          <w:rFonts w:ascii="Georgia" w:hAnsi="Georgia" w:cs="Times New Roman"/>
          <w:color w:val="000000"/>
          <w:shd w:val="clear" w:color="auto" w:fill="FFFFFF"/>
        </w:rPr>
        <w:t>Create</w:t>
      </w:r>
      <w:r w:rsidRPr="0035576E">
        <w:rPr>
          <w:rFonts w:ascii="Georgia" w:hAnsi="Georgia" w:cs="Times New Roman"/>
          <w:color w:val="000000"/>
          <w:shd w:val="clear" w:color="auto" w:fill="FFFFFF"/>
        </w:rPr>
        <w:t xml:space="preserve"> ‘to proceed further.</w:t>
      </w:r>
    </w:p>
    <w:p w14:paraId="5A623E13" w14:textId="77777777" w:rsidR="0035576E" w:rsidRPr="0035576E" w:rsidRDefault="0035576E" w:rsidP="0035576E">
      <w:pPr>
        <w:spacing w:after="0" w:line="240" w:lineRule="auto"/>
        <w:rPr>
          <w:rFonts w:ascii="Georgia" w:hAnsi="Georgia" w:cs="Times New Roman"/>
        </w:rPr>
      </w:pPr>
      <w:r w:rsidRPr="0035576E">
        <w:rPr>
          <w:rFonts w:ascii="Georgia" w:hAnsi="Georgia" w:cs="Times New Roman"/>
          <w:noProof/>
        </w:rPr>
        <w:lastRenderedPageBreak/>
        <w:drawing>
          <wp:inline distT="0" distB="0" distL="0" distR="0" wp14:anchorId="57514BA4" wp14:editId="64CFA6A5">
            <wp:extent cx="4038600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4499B" w14:textId="77777777" w:rsidR="0035576E" w:rsidRPr="0035576E" w:rsidRDefault="0035576E" w:rsidP="0035576E">
      <w:pPr>
        <w:spacing w:after="0" w:line="240" w:lineRule="auto"/>
        <w:rPr>
          <w:rFonts w:ascii="Georgia" w:hAnsi="Georgia" w:cs="Times New Roman"/>
        </w:rPr>
      </w:pPr>
    </w:p>
    <w:p w14:paraId="07B8659A" w14:textId="77777777" w:rsidR="0035576E" w:rsidRPr="0035576E" w:rsidRDefault="0035576E" w:rsidP="0035576E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000000"/>
          <w:lang w:val="en-US"/>
        </w:rPr>
      </w:pPr>
      <w:r w:rsidRPr="0035576E">
        <w:rPr>
          <w:rFonts w:ascii="Georgia" w:eastAsia="Times New Roman" w:hAnsi="Georgia" w:cs="Times New Roman"/>
          <w:b/>
          <w:bCs/>
          <w:color w:val="000000"/>
          <w:lang w:val="en-US"/>
        </w:rPr>
        <w:t>Step 10</w:t>
      </w:r>
      <w:r w:rsidRPr="0035576E">
        <w:rPr>
          <w:rFonts w:ascii="Georgia" w:eastAsia="Times New Roman" w:hAnsi="Georgia" w:cs="Times New Roman"/>
          <w:color w:val="000000"/>
          <w:lang w:val="en-US"/>
        </w:rPr>
        <w:t>:  Hence we have successfully created the blob storage as we can see container k21 appears under the storage.</w:t>
      </w:r>
    </w:p>
    <w:p w14:paraId="595D0235" w14:textId="2F2C1214" w:rsidR="00E64F6C" w:rsidRPr="0035576E" w:rsidRDefault="0035576E" w:rsidP="0035576E">
      <w:pPr>
        <w:rPr>
          <w:rFonts w:ascii="Georgia" w:hAnsi="Georgia"/>
        </w:rPr>
      </w:pPr>
      <w:r w:rsidRPr="0035576E">
        <w:rPr>
          <w:rFonts w:ascii="Georgia" w:hAnsi="Georgia" w:cs="Times New Roman"/>
          <w:noProof/>
        </w:rPr>
        <w:drawing>
          <wp:inline distT="0" distB="0" distL="0" distR="0" wp14:anchorId="0D390081" wp14:editId="5ED5124E">
            <wp:extent cx="4030980" cy="15392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4F6C" w:rsidRPr="0035576E" w:rsidSect="002C3B6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37343"/>
    <w:multiLevelType w:val="multilevel"/>
    <w:tmpl w:val="49861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0C588A"/>
    <w:multiLevelType w:val="hybridMultilevel"/>
    <w:tmpl w:val="F1142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BA1"/>
    <w:rsid w:val="00295BA1"/>
    <w:rsid w:val="002C3B6D"/>
    <w:rsid w:val="0035576E"/>
    <w:rsid w:val="00E6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0CBE7"/>
  <w15:chartTrackingRefBased/>
  <w15:docId w15:val="{45B3C16F-195E-4C2F-91C2-9905EF54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76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76E"/>
    <w:pPr>
      <w:ind w:left="720"/>
      <w:contextualSpacing/>
    </w:pPr>
  </w:style>
  <w:style w:type="table" w:styleId="TableGrid">
    <w:name w:val="Table Grid"/>
    <w:basedOn w:val="TableNormal"/>
    <w:uiPriority w:val="39"/>
    <w:rsid w:val="0035576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557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557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8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ortal.azure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kotha</dc:creator>
  <cp:keywords/>
  <dc:description/>
  <cp:lastModifiedBy>Nikhil kotha</cp:lastModifiedBy>
  <cp:revision>3</cp:revision>
  <dcterms:created xsi:type="dcterms:W3CDTF">2021-08-07T06:30:00Z</dcterms:created>
  <dcterms:modified xsi:type="dcterms:W3CDTF">2021-08-07T06:31:00Z</dcterms:modified>
</cp:coreProperties>
</file>