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F483" w14:textId="72F01BB8" w:rsidR="002C3DFE" w:rsidRPr="00A24650" w:rsidRDefault="002C3DFE" w:rsidP="002C3DFE">
      <w:pPr>
        <w:jc w:val="center"/>
        <w:rPr>
          <w:rFonts w:ascii="Centaur" w:hAnsi="Centaur"/>
          <w:b/>
          <w:bCs/>
          <w:color w:val="ED7D31" w:themeColor="accent2"/>
          <w:sz w:val="56"/>
          <w:szCs w:val="56"/>
          <w:u w:val="single"/>
        </w:rPr>
      </w:pPr>
      <w:r w:rsidRPr="00A24650">
        <w:rPr>
          <w:rFonts w:ascii="Centaur" w:hAnsi="Centaur"/>
          <w:b/>
          <w:bCs/>
          <w:color w:val="ED7D31" w:themeColor="accent2"/>
          <w:sz w:val="56"/>
          <w:szCs w:val="56"/>
          <w:u w:val="single"/>
        </w:rPr>
        <w:t>Design thinking for software engineering</w:t>
      </w:r>
    </w:p>
    <w:p w14:paraId="21884FC0" w14:textId="14E746B7" w:rsidR="00640B7A" w:rsidRPr="00B76EC8" w:rsidRDefault="002C3DFE" w:rsidP="002C3DFE">
      <w:pPr>
        <w:rPr>
          <w:rFonts w:ascii="Centaur" w:hAnsi="Centaur"/>
          <w:b/>
          <w:bCs/>
          <w:color w:val="5B9BD5" w:themeColor="accent5"/>
          <w:sz w:val="44"/>
          <w:szCs w:val="44"/>
        </w:rPr>
      </w:pPr>
      <w:r w:rsidRPr="00B76EC8">
        <w:rPr>
          <w:rFonts w:ascii="Centaur" w:hAnsi="Centaur"/>
          <w:b/>
          <w:bCs/>
          <w:color w:val="5B9BD5" w:themeColor="accent5"/>
          <w:sz w:val="44"/>
          <w:szCs w:val="44"/>
        </w:rPr>
        <w:t xml:space="preserve">Situation 1: </w:t>
      </w:r>
      <w:r w:rsidR="00130A28" w:rsidRPr="00B76EC8">
        <w:rPr>
          <w:rFonts w:ascii="Centaur" w:hAnsi="Centaur"/>
          <w:b/>
          <w:bCs/>
          <w:color w:val="5B9BD5" w:themeColor="accent5"/>
          <w:sz w:val="44"/>
          <w:szCs w:val="44"/>
        </w:rPr>
        <w:t>Elderly people feel socially disconnected</w:t>
      </w:r>
    </w:p>
    <w:p w14:paraId="5935F007" w14:textId="667F381E" w:rsidR="00130A28" w:rsidRPr="00F13AAD" w:rsidRDefault="00130A28" w:rsidP="00336395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1. Observation</w:t>
      </w:r>
    </w:p>
    <w:p w14:paraId="59962AF4" w14:textId="77777777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Elderly people miss simple human interactions like talking to family or neighbours. Long periods of silence make them feel forgotten and emotionally isolated.</w:t>
      </w:r>
    </w:p>
    <w:p w14:paraId="5E837C27" w14:textId="77777777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Many elderly users feel nervous when using phones or apps because they fear pressing the wrong button. This anxiety makes them avoid communication tools even when they want to connect.</w:t>
      </w:r>
    </w:p>
    <w:p w14:paraId="0470945E" w14:textId="77777777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When calls drop, messages are not sent, or devices do not work as expected, they feel frustrated and disappointed, which lowers their confidence to try again.</w:t>
      </w:r>
    </w:p>
    <w:p w14:paraId="717B1A85" w14:textId="77777777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Slow replies from children or relatives make them feel unimportant. Even unintentional delays create emotional pain and discourage future communication.</w:t>
      </w:r>
    </w:p>
    <w:p w14:paraId="3B7E1D7A" w14:textId="77777777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Relying on others to set up calls or devices makes them feel like a burden. This dependence reduces their sense of independence and dignity.</w:t>
      </w:r>
    </w:p>
    <w:p w14:paraId="31528076" w14:textId="1AB56205" w:rsidR="00130A28" w:rsidRPr="009A7D50" w:rsidRDefault="00130A28" w:rsidP="00130A28">
      <w:pPr>
        <w:pStyle w:val="ListParagraph"/>
        <w:numPr>
          <w:ilvl w:val="0"/>
          <w:numId w:val="3"/>
        </w:numPr>
        <w:ind w:left="284"/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>After repeated negative experiences, elderly people stop initiating conversations to avoid feeling hurt. This emotional withdrawal increases their sense of social disconnection.</w:t>
      </w:r>
    </w:p>
    <w:p w14:paraId="790AC85A" w14:textId="199D0B9B" w:rsidR="00130A28" w:rsidRPr="00F13AAD" w:rsidRDefault="00130A28" w:rsidP="00130A28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2</w:t>
      </w:r>
      <w:r w:rsidR="00976F4D"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. Stakeholder Identification</w:t>
      </w:r>
    </w:p>
    <w:p w14:paraId="68893B01" w14:textId="77777777" w:rsidR="00976F4D" w:rsidRPr="009A7D50" w:rsidRDefault="00976F4D" w:rsidP="00976F4D">
      <w:pPr>
        <w:numPr>
          <w:ilvl w:val="0"/>
          <w:numId w:val="4"/>
        </w:numPr>
        <w:rPr>
          <w:rFonts w:ascii="Centaur" w:hAnsi="Centaur"/>
        </w:rPr>
      </w:pPr>
      <w:r w:rsidRPr="009A7D50">
        <w:rPr>
          <w:rFonts w:ascii="Centaur" w:hAnsi="Centaur"/>
          <w:b/>
          <w:bCs/>
          <w:sz w:val="40"/>
          <w:szCs w:val="40"/>
        </w:rPr>
        <w:t>Elderly People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Elderly individuals are the main stakeholders who experience social disconnection in daily life. They often feel lonely due to limited interaction, health issues, and difficulty using modern communication tools.</w:t>
      </w:r>
    </w:p>
    <w:p w14:paraId="73A97F3C" w14:textId="77777777" w:rsidR="00976F4D" w:rsidRPr="009A7D50" w:rsidRDefault="00976F4D" w:rsidP="00976F4D">
      <w:pPr>
        <w:numPr>
          <w:ilvl w:val="0"/>
          <w:numId w:val="4"/>
        </w:numPr>
        <w:rPr>
          <w:rFonts w:ascii="Centaur" w:hAnsi="Centaur"/>
        </w:rPr>
      </w:pPr>
      <w:r w:rsidRPr="009A7D50">
        <w:rPr>
          <w:rFonts w:ascii="Centaur" w:hAnsi="Centaur"/>
          <w:b/>
          <w:bCs/>
          <w:sz w:val="40"/>
          <w:szCs w:val="40"/>
        </w:rPr>
        <w:t>Family Members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 xml:space="preserve">Family members such as children or relatives play an important part in maintaining emotional connections. Due to work and time constraints, </w:t>
      </w:r>
      <w:r w:rsidRPr="009A7D50">
        <w:rPr>
          <w:rFonts w:ascii="Centaur" w:hAnsi="Centaur"/>
          <w:sz w:val="32"/>
          <w:szCs w:val="32"/>
        </w:rPr>
        <w:lastRenderedPageBreak/>
        <w:t>they may not always communicate regularly, which affects the elderly’s sense of belonging.</w:t>
      </w:r>
    </w:p>
    <w:p w14:paraId="488313E3" w14:textId="77777777" w:rsidR="00976F4D" w:rsidRPr="009A7D50" w:rsidRDefault="00976F4D" w:rsidP="00976F4D">
      <w:pPr>
        <w:numPr>
          <w:ilvl w:val="0"/>
          <w:numId w:val="4"/>
        </w:numPr>
        <w:rPr>
          <w:rFonts w:ascii="Centaur" w:hAnsi="Centaur"/>
        </w:rPr>
      </w:pPr>
      <w:r w:rsidRPr="009A7D50">
        <w:rPr>
          <w:rFonts w:ascii="Centaur" w:hAnsi="Centaur"/>
          <w:b/>
          <w:bCs/>
          <w:sz w:val="40"/>
          <w:szCs w:val="40"/>
        </w:rPr>
        <w:t>Caregivers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Caregivers support elderly people in their daily routine and help them communicate with others. They often act as a bridge between elderly individuals and technology or social activities.</w:t>
      </w:r>
    </w:p>
    <w:p w14:paraId="679EC54D" w14:textId="65C5667A" w:rsidR="00976F4D" w:rsidRPr="009A7D50" w:rsidRDefault="00976F4D" w:rsidP="00976F4D">
      <w:pPr>
        <w:numPr>
          <w:ilvl w:val="0"/>
          <w:numId w:val="4"/>
        </w:numPr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b/>
          <w:bCs/>
          <w:sz w:val="40"/>
          <w:szCs w:val="40"/>
        </w:rPr>
        <w:t>Community and Social Organizations</w:t>
      </w:r>
      <w:r w:rsidRPr="009A7D50">
        <w:rPr>
          <w:rFonts w:ascii="Centaur" w:hAnsi="Centaur"/>
          <w:sz w:val="40"/>
          <w:szCs w:val="40"/>
        </w:rPr>
        <w:br/>
      </w:r>
      <w:r w:rsidRPr="009A7D50">
        <w:rPr>
          <w:rFonts w:ascii="Centaur" w:hAnsi="Centaur"/>
          <w:sz w:val="32"/>
          <w:szCs w:val="32"/>
        </w:rPr>
        <w:t>Community centres, NGOs, and senior groups help create opportunities for social interaction. Their involvement is important in reducing loneliness through group activities and engagement programs.</w:t>
      </w:r>
    </w:p>
    <w:p w14:paraId="190B7595" w14:textId="28218D7E" w:rsidR="00976F4D" w:rsidRDefault="00976F4D" w:rsidP="00976F4D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3. Interviews / Surveys</w:t>
      </w:r>
    </w:p>
    <w:p w14:paraId="7A8C89CA" w14:textId="45EEEE78" w:rsidR="00255F49" w:rsidRPr="00FC07FB" w:rsidRDefault="00787B27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How often do you interact with family members or relatives?</w:t>
      </w:r>
    </w:p>
    <w:p w14:paraId="491846CB" w14:textId="349CC0A3" w:rsidR="00787B27" w:rsidRPr="00FC07FB" w:rsidRDefault="00313DF6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Do you live alone or with family?</w:t>
      </w:r>
    </w:p>
    <w:p w14:paraId="0EE3F76C" w14:textId="53E4004F" w:rsidR="00313DF6" w:rsidRPr="00FC07FB" w:rsidRDefault="00313DF6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 xml:space="preserve">How frequently do you communicate with friends or </w:t>
      </w:r>
      <w:r w:rsidR="00FC07FB" w:rsidRPr="00FC07FB">
        <w:rPr>
          <w:rFonts w:ascii="Centaur" w:hAnsi="Centaur"/>
          <w:sz w:val="36"/>
          <w:szCs w:val="36"/>
        </w:rPr>
        <w:t>neighbours</w:t>
      </w:r>
      <w:r w:rsidRPr="00FC07FB">
        <w:rPr>
          <w:rFonts w:ascii="Centaur" w:hAnsi="Centaur"/>
          <w:sz w:val="36"/>
          <w:szCs w:val="36"/>
        </w:rPr>
        <w:t>?</w:t>
      </w:r>
    </w:p>
    <w:p w14:paraId="3AE56D24" w14:textId="6B567EE2" w:rsidR="00313DF6" w:rsidRPr="00FC07FB" w:rsidRDefault="00313DF6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Do you feel lonely or isolated in your daily life?</w:t>
      </w:r>
    </w:p>
    <w:p w14:paraId="76362F2C" w14:textId="30927F80" w:rsidR="00313DF6" w:rsidRPr="00FC07FB" w:rsidRDefault="00DE37CC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What are the main reasons you feel socially disconnected?</w:t>
      </w:r>
    </w:p>
    <w:p w14:paraId="6FF00D87" w14:textId="739EED5A" w:rsidR="00DE37CC" w:rsidRPr="00FC07FB" w:rsidRDefault="00DE37CC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Do you participate in social activities or community events?</w:t>
      </w:r>
    </w:p>
    <w:p w14:paraId="1F99137E" w14:textId="59F4504F" w:rsidR="00DE37CC" w:rsidRPr="00FC07FB" w:rsidRDefault="00DE37CC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Does lack of social interaction affect your mental or emotional health?</w:t>
      </w:r>
    </w:p>
    <w:p w14:paraId="1C68F98D" w14:textId="35FBC489" w:rsidR="00DE37CC" w:rsidRPr="00FC07FB" w:rsidRDefault="009002E9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What problems does social disconnection cause you?</w:t>
      </w:r>
    </w:p>
    <w:p w14:paraId="76404B2E" w14:textId="2B76EA0D" w:rsidR="00A87CB4" w:rsidRPr="00FC07FB" w:rsidRDefault="009002E9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 w:rsidRPr="00FC07FB">
        <w:rPr>
          <w:rFonts w:ascii="Centaur" w:hAnsi="Centaur"/>
          <w:sz w:val="36"/>
          <w:szCs w:val="36"/>
        </w:rPr>
        <w:t>Do you feel that younger family members spend less time with you?</w:t>
      </w:r>
    </w:p>
    <w:p w14:paraId="46E76EBE" w14:textId="6486A279" w:rsidR="00B70557" w:rsidRPr="00FC07FB" w:rsidRDefault="0006729F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>
        <w:rPr>
          <w:rFonts w:ascii="Centaur" w:hAnsi="Centaur"/>
          <w:sz w:val="36"/>
          <w:szCs w:val="36"/>
        </w:rPr>
        <w:t xml:space="preserve"> </w:t>
      </w:r>
      <w:r w:rsidR="00A87CB4" w:rsidRPr="00FC07FB">
        <w:rPr>
          <w:rFonts w:ascii="Centaur" w:hAnsi="Centaur"/>
          <w:sz w:val="36"/>
          <w:szCs w:val="36"/>
        </w:rPr>
        <w:t>Are you comfortable using technology (mobile, WhatsApp,</w:t>
      </w:r>
      <w:r w:rsidR="00FC07FB" w:rsidRPr="00FC07FB">
        <w:rPr>
          <w:rFonts w:ascii="Centaur" w:hAnsi="Centaur"/>
          <w:sz w:val="36"/>
          <w:szCs w:val="36"/>
        </w:rPr>
        <w:t xml:space="preserve"> </w:t>
      </w:r>
      <w:r w:rsidR="00A87CB4" w:rsidRPr="00FC07FB">
        <w:rPr>
          <w:rFonts w:ascii="Centaur" w:hAnsi="Centaur"/>
          <w:sz w:val="36"/>
          <w:szCs w:val="36"/>
        </w:rPr>
        <w:t>video</w:t>
      </w:r>
      <w:r w:rsidR="00B70557" w:rsidRPr="00FC07FB">
        <w:rPr>
          <w:rFonts w:ascii="Centaur" w:hAnsi="Centaur"/>
          <w:sz w:val="36"/>
          <w:szCs w:val="36"/>
        </w:rPr>
        <w:t xml:space="preserve"> </w:t>
      </w:r>
      <w:r w:rsidR="00A87CB4" w:rsidRPr="00FC07FB">
        <w:rPr>
          <w:rFonts w:ascii="Centaur" w:hAnsi="Centaur"/>
          <w:sz w:val="36"/>
          <w:szCs w:val="36"/>
        </w:rPr>
        <w:t>calls) to stay connected?</w:t>
      </w:r>
    </w:p>
    <w:p w14:paraId="7E4686F4" w14:textId="06A434B4" w:rsidR="00A87CB4" w:rsidRPr="00FC07FB" w:rsidRDefault="0006729F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>
        <w:rPr>
          <w:rFonts w:ascii="Centaur" w:hAnsi="Centaur"/>
          <w:sz w:val="36"/>
          <w:szCs w:val="36"/>
        </w:rPr>
        <w:t xml:space="preserve"> </w:t>
      </w:r>
      <w:r w:rsidR="002A7F40" w:rsidRPr="00FC07FB">
        <w:rPr>
          <w:rFonts w:ascii="Centaur" w:hAnsi="Centaur"/>
          <w:sz w:val="36"/>
          <w:szCs w:val="36"/>
        </w:rPr>
        <w:t>What type of support would help you feel more socially connected?</w:t>
      </w:r>
    </w:p>
    <w:p w14:paraId="0D4908D7" w14:textId="1101A1AD" w:rsidR="002A7F40" w:rsidRPr="00FC07FB" w:rsidRDefault="0006729F" w:rsidP="00B70557">
      <w:pPr>
        <w:pStyle w:val="ListParagraph"/>
        <w:numPr>
          <w:ilvl w:val="0"/>
          <w:numId w:val="20"/>
        </w:numPr>
        <w:rPr>
          <w:rFonts w:ascii="Centaur" w:hAnsi="Centaur"/>
          <w:sz w:val="36"/>
          <w:szCs w:val="36"/>
        </w:rPr>
      </w:pPr>
      <w:r>
        <w:rPr>
          <w:rFonts w:ascii="Centaur" w:hAnsi="Centaur"/>
          <w:sz w:val="36"/>
          <w:szCs w:val="36"/>
        </w:rPr>
        <w:t xml:space="preserve"> </w:t>
      </w:r>
      <w:r w:rsidR="002A7F40" w:rsidRPr="00FC07FB">
        <w:rPr>
          <w:rFonts w:ascii="Centaur" w:hAnsi="Centaur"/>
          <w:sz w:val="36"/>
          <w:szCs w:val="36"/>
        </w:rPr>
        <w:t>What suggestions do you have to reduce social isolation among elderly people?</w:t>
      </w:r>
    </w:p>
    <w:p w14:paraId="29CD665A" w14:textId="4BD61BCD" w:rsidR="00467A6C" w:rsidRDefault="00467A6C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467A6C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lastRenderedPageBreak/>
        <w:drawing>
          <wp:inline distT="0" distB="0" distL="0" distR="0" wp14:anchorId="6C4BDEB8" wp14:editId="66A6695A">
            <wp:extent cx="5783580" cy="2331720"/>
            <wp:effectExtent l="0" t="0" r="7620" b="0"/>
            <wp:docPr id="35408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84E1" w14:textId="70B21C74" w:rsidR="00467A6C" w:rsidRDefault="00382F37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382F37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drawing>
          <wp:inline distT="0" distB="0" distL="0" distR="0" wp14:anchorId="0BE2906D" wp14:editId="2EB71B9A">
            <wp:extent cx="5836920" cy="2484120"/>
            <wp:effectExtent l="0" t="0" r="0" b="0"/>
            <wp:docPr id="643967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D0DE" w14:textId="3F5C270A" w:rsidR="00382F37" w:rsidRDefault="00BB3236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BB3236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drawing>
          <wp:inline distT="0" distB="0" distL="0" distR="0" wp14:anchorId="7A7ED998" wp14:editId="46E72BB4">
            <wp:extent cx="5882640" cy="2194560"/>
            <wp:effectExtent l="0" t="0" r="3810" b="0"/>
            <wp:docPr id="1514218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F143" w14:textId="0042D81B" w:rsidR="00804FC9" w:rsidRDefault="00804FC9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804FC9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lastRenderedPageBreak/>
        <w:drawing>
          <wp:inline distT="0" distB="0" distL="0" distR="0" wp14:anchorId="4AE35DCF" wp14:editId="4039F174">
            <wp:extent cx="5882640" cy="2438400"/>
            <wp:effectExtent l="0" t="0" r="3810" b="0"/>
            <wp:docPr id="882196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F2CA" w14:textId="133B3E9F" w:rsidR="00F07496" w:rsidRDefault="00F07496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07496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drawing>
          <wp:inline distT="0" distB="0" distL="0" distR="0" wp14:anchorId="42F96369" wp14:editId="2FC35A1A">
            <wp:extent cx="5882640" cy="1577340"/>
            <wp:effectExtent l="0" t="0" r="3810" b="3810"/>
            <wp:docPr id="1366552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4733" w14:textId="67F149D6" w:rsidR="002C7E08" w:rsidRDefault="00392F34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392F34">
        <w:rPr>
          <w:rFonts w:ascii="Centaur" w:hAnsi="Centaur"/>
          <w:b/>
          <w:bCs/>
          <w:noProof/>
          <w:color w:val="EE0000"/>
          <w:sz w:val="52"/>
          <w:szCs w:val="52"/>
          <w:u w:val="single"/>
        </w:rPr>
        <w:drawing>
          <wp:inline distT="0" distB="0" distL="0" distR="0" wp14:anchorId="46FB3F98" wp14:editId="3FF2EFA8">
            <wp:extent cx="5905500" cy="1851660"/>
            <wp:effectExtent l="0" t="0" r="0" b="0"/>
            <wp:docPr id="1276585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7D34" w14:textId="77777777" w:rsidR="008651B3" w:rsidRDefault="00392F34" w:rsidP="008651B3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>
        <w:rPr>
          <w:rFonts w:ascii="Centaur" w:hAnsi="Centaur"/>
          <w:b/>
          <w:bCs/>
          <w:color w:val="EE0000"/>
          <w:sz w:val="52"/>
          <w:szCs w:val="52"/>
          <w:u w:val="single"/>
        </w:rPr>
        <w:t xml:space="preserve">Key </w:t>
      </w:r>
      <w:r w:rsidR="00D067B1">
        <w:rPr>
          <w:rFonts w:ascii="Centaur" w:hAnsi="Centaur"/>
          <w:b/>
          <w:bCs/>
          <w:color w:val="EE0000"/>
          <w:sz w:val="52"/>
          <w:szCs w:val="52"/>
          <w:u w:val="single"/>
        </w:rPr>
        <w:t>I</w:t>
      </w:r>
      <w:r>
        <w:rPr>
          <w:rFonts w:ascii="Centaur" w:hAnsi="Centaur"/>
          <w:b/>
          <w:bCs/>
          <w:color w:val="EE0000"/>
          <w:sz w:val="52"/>
          <w:szCs w:val="52"/>
          <w:u w:val="single"/>
        </w:rPr>
        <w:t>n</w:t>
      </w:r>
      <w:r w:rsidR="00792A37">
        <w:rPr>
          <w:rFonts w:ascii="Centaur" w:hAnsi="Centaur"/>
          <w:b/>
          <w:bCs/>
          <w:color w:val="EE0000"/>
          <w:sz w:val="52"/>
          <w:szCs w:val="52"/>
          <w:u w:val="single"/>
        </w:rPr>
        <w:t>sight</w:t>
      </w:r>
    </w:p>
    <w:p w14:paraId="6B20165C" w14:textId="77777777" w:rsidR="00716145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716145">
        <w:rPr>
          <w:rFonts w:ascii="Centaur" w:hAnsi="Centaur"/>
          <w:b/>
          <w:bCs/>
          <w:sz w:val="40"/>
          <w:szCs w:val="40"/>
        </w:rPr>
        <w:t>Living with family does not always prevent loneliness</w:t>
      </w:r>
    </w:p>
    <w:p w14:paraId="1FC0E221" w14:textId="2CCF32D0" w:rsidR="002C7E08" w:rsidRPr="00716145" w:rsidRDefault="002C7E08" w:rsidP="00716145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716145">
        <w:rPr>
          <w:rFonts w:ascii="Centaur" w:hAnsi="Centaur"/>
          <w:sz w:val="32"/>
          <w:szCs w:val="32"/>
        </w:rPr>
        <w:t xml:space="preserve">Many users reported living with family and interacting </w:t>
      </w:r>
      <w:r w:rsidR="008651B3" w:rsidRPr="00716145">
        <w:rPr>
          <w:rFonts w:ascii="Centaur" w:hAnsi="Centaur"/>
          <w:sz w:val="32"/>
          <w:szCs w:val="32"/>
        </w:rPr>
        <w:t>daily yet</w:t>
      </w:r>
      <w:r w:rsidRPr="00716145">
        <w:rPr>
          <w:rFonts w:ascii="Centaur" w:hAnsi="Centaur"/>
          <w:sz w:val="32"/>
          <w:szCs w:val="32"/>
        </w:rPr>
        <w:t xml:space="preserve"> still feeling lonely sometimes. This shows that physical presence does not always mean emotional connection.</w:t>
      </w:r>
    </w:p>
    <w:p w14:paraId="45AFC768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0381BC33" w14:textId="77777777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lastRenderedPageBreak/>
        <w:t>Loneliness exists even among younger age groups</w:t>
      </w:r>
    </w:p>
    <w:p w14:paraId="231D94B8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Although most respondents are aged 15–20, several reported feeling lonely, anxious, or sad. This indicates that social disconnection is not limited to elderly people and can appear early.</w:t>
      </w:r>
    </w:p>
    <w:p w14:paraId="40DF266B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4BD1ACF7" w14:textId="77777777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t>People who live alone feel loneliness more frequently</w:t>
      </w:r>
    </w:p>
    <w:p w14:paraId="45E54E41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Users who reported living alone showed higher responses of “often” or “sometimes” feeling sad or anxious. Isolation increases emotional vulnerability.</w:t>
      </w:r>
    </w:p>
    <w:p w14:paraId="08F7FB3E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2C6E3505" w14:textId="77777777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t>Mobile usage is high, but emotional support is still lacking</w:t>
      </w:r>
    </w:p>
    <w:p w14:paraId="1AF4BCD6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Most users use mobile phones regularly, yet loneliness persists. This suggests that access to technology alone does not guarantee meaningful social connection.</w:t>
      </w:r>
    </w:p>
    <w:p w14:paraId="39FD242D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3F61A24C" w14:textId="2EE9925C" w:rsidR="002C7E08" w:rsidRPr="00716145" w:rsidRDefault="002C7E08" w:rsidP="000A2FB0">
      <w:pPr>
        <w:pStyle w:val="ListParagraph"/>
        <w:numPr>
          <w:ilvl w:val="0"/>
          <w:numId w:val="22"/>
        </w:numPr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t>Spending time alone is</w:t>
      </w:r>
      <w:r w:rsidR="000A2FB0">
        <w:rPr>
          <w:rFonts w:ascii="Centaur" w:hAnsi="Centaur"/>
          <w:b/>
          <w:bCs/>
          <w:sz w:val="40"/>
          <w:szCs w:val="40"/>
        </w:rPr>
        <w:t xml:space="preserve"> </w:t>
      </w:r>
      <w:r w:rsidRPr="00716145">
        <w:rPr>
          <w:rFonts w:ascii="Centaur" w:hAnsi="Centaur"/>
          <w:b/>
          <w:bCs/>
          <w:sz w:val="40"/>
          <w:szCs w:val="40"/>
        </w:rPr>
        <w:t>linked to higher emotional</w:t>
      </w:r>
      <w:r w:rsidR="000A2FB0">
        <w:rPr>
          <w:rFonts w:ascii="Centaur" w:hAnsi="Centaur"/>
          <w:b/>
          <w:bCs/>
          <w:sz w:val="40"/>
          <w:szCs w:val="40"/>
        </w:rPr>
        <w:t xml:space="preserve"> </w:t>
      </w:r>
      <w:r w:rsidRPr="00716145">
        <w:rPr>
          <w:rFonts w:ascii="Centaur" w:hAnsi="Centaur"/>
          <w:b/>
          <w:bCs/>
          <w:sz w:val="40"/>
          <w:szCs w:val="40"/>
        </w:rPr>
        <w:t>discomfort</w:t>
      </w:r>
    </w:p>
    <w:p w14:paraId="1F9C102F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Users who spend most of their day alone reported higher levels of sadness or anxiety compared to those spending time with family or friends.</w:t>
      </w:r>
    </w:p>
    <w:p w14:paraId="412594FE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59D1BDC5" w14:textId="77777777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t>More family time is the most requested support</w:t>
      </w:r>
    </w:p>
    <w:p w14:paraId="5E6A252D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Across responses, the most common support needed was “more family time,” showing that users value emotional bonding more than technical solutions.</w:t>
      </w:r>
    </w:p>
    <w:p w14:paraId="29211DCB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07F06F8C" w14:textId="77777777" w:rsidR="00716145" w:rsidRDefault="00716145" w:rsidP="002C7E08">
      <w:pPr>
        <w:jc w:val="both"/>
        <w:rPr>
          <w:rFonts w:ascii="Centaur" w:hAnsi="Centaur"/>
          <w:b/>
          <w:bCs/>
          <w:sz w:val="40"/>
          <w:szCs w:val="40"/>
        </w:rPr>
      </w:pPr>
    </w:p>
    <w:p w14:paraId="04C47357" w14:textId="77777777" w:rsidR="00716145" w:rsidRDefault="00716145" w:rsidP="002C7E08">
      <w:pPr>
        <w:jc w:val="both"/>
        <w:rPr>
          <w:rFonts w:ascii="Centaur" w:hAnsi="Centaur"/>
          <w:b/>
          <w:bCs/>
          <w:sz w:val="40"/>
          <w:szCs w:val="40"/>
        </w:rPr>
      </w:pPr>
    </w:p>
    <w:p w14:paraId="7680C48B" w14:textId="2DF40083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lastRenderedPageBreak/>
        <w:t>Community activities are seen as an important alternative</w:t>
      </w:r>
    </w:p>
    <w:p w14:paraId="4500F37E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Several users requested community activities, indicating a desire for shared social spaces and group interaction beyond family.</w:t>
      </w:r>
    </w:p>
    <w:p w14:paraId="508A114C" w14:textId="77777777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</w:p>
    <w:p w14:paraId="5BC6795C" w14:textId="77777777" w:rsidR="002C7E08" w:rsidRPr="00716145" w:rsidRDefault="002C7E08" w:rsidP="00716145">
      <w:pPr>
        <w:pStyle w:val="ListParagraph"/>
        <w:numPr>
          <w:ilvl w:val="0"/>
          <w:numId w:val="22"/>
        </w:numPr>
        <w:jc w:val="both"/>
        <w:rPr>
          <w:rFonts w:ascii="Centaur" w:hAnsi="Centaur"/>
          <w:b/>
          <w:bCs/>
          <w:sz w:val="40"/>
          <w:szCs w:val="40"/>
        </w:rPr>
      </w:pPr>
      <w:r w:rsidRPr="00716145">
        <w:rPr>
          <w:rFonts w:ascii="Centaur" w:hAnsi="Centaur"/>
          <w:b/>
          <w:bCs/>
          <w:sz w:val="40"/>
          <w:szCs w:val="40"/>
        </w:rPr>
        <w:t>Technology help is needed but not the top priority</w:t>
      </w:r>
    </w:p>
    <w:p w14:paraId="65CEDC13" w14:textId="682A95B6" w:rsidR="002C7E08" w:rsidRPr="002C7E08" w:rsidRDefault="002C7E08" w:rsidP="002C7E08">
      <w:pPr>
        <w:jc w:val="both"/>
        <w:rPr>
          <w:rFonts w:ascii="Centaur" w:hAnsi="Centaur"/>
          <w:sz w:val="32"/>
          <w:szCs w:val="32"/>
        </w:rPr>
      </w:pPr>
      <w:r w:rsidRPr="002C7E08">
        <w:rPr>
          <w:rFonts w:ascii="Centaur" w:hAnsi="Centaur"/>
          <w:sz w:val="32"/>
          <w:szCs w:val="32"/>
        </w:rPr>
        <w:t>Some users asked for technology support, but emotional and social needs (family time, community, health support) were more frequently mentioned.</w:t>
      </w:r>
    </w:p>
    <w:p w14:paraId="28FD4C7B" w14:textId="77777777" w:rsidR="00D067B1" w:rsidRPr="00F13AAD" w:rsidRDefault="00D067B1" w:rsidP="00467A6C">
      <w:pPr>
        <w:jc w:val="both"/>
        <w:rPr>
          <w:rFonts w:ascii="Centaur" w:hAnsi="Centaur"/>
          <w:b/>
          <w:bCs/>
          <w:color w:val="EE0000"/>
          <w:sz w:val="52"/>
          <w:szCs w:val="52"/>
          <w:u w:val="single"/>
        </w:rPr>
      </w:pPr>
    </w:p>
    <w:p w14:paraId="100FD8D1" w14:textId="0F52FDBF" w:rsidR="00976F4D" w:rsidRPr="00F13AAD" w:rsidRDefault="00976F4D" w:rsidP="00976F4D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4. Pain-Point Analysis</w:t>
      </w:r>
    </w:p>
    <w:p w14:paraId="1E57D410" w14:textId="77777777" w:rsidR="008F557F" w:rsidRPr="009A7D50" w:rsidRDefault="008F557F" w:rsidP="008F557F">
      <w:pPr>
        <w:numPr>
          <w:ilvl w:val="0"/>
          <w:numId w:val="5"/>
        </w:numPr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b/>
          <w:bCs/>
          <w:sz w:val="40"/>
          <w:szCs w:val="40"/>
        </w:rPr>
        <w:t>Difficulty using communication technology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Elderly users struggle with complex mobile interfaces, small text, and multiple steps, which prevents them from easily calling or messaging loved ones.</w:t>
      </w:r>
    </w:p>
    <w:p w14:paraId="2A6F3857" w14:textId="77777777" w:rsidR="008F557F" w:rsidRPr="009A7D50" w:rsidRDefault="008F557F" w:rsidP="008F557F">
      <w:pPr>
        <w:numPr>
          <w:ilvl w:val="0"/>
          <w:numId w:val="5"/>
        </w:numPr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b/>
          <w:bCs/>
          <w:sz w:val="40"/>
          <w:szCs w:val="40"/>
        </w:rPr>
        <w:t>Lack of regular and meaningful interaction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Infrequent contact with family and friends leads to long periods of silence, making elderly individuals feel isolated and socially neglected.</w:t>
      </w:r>
    </w:p>
    <w:p w14:paraId="07D139E0" w14:textId="77777777" w:rsidR="008F557F" w:rsidRPr="009A7D50" w:rsidRDefault="008F557F" w:rsidP="008F557F">
      <w:pPr>
        <w:numPr>
          <w:ilvl w:val="0"/>
          <w:numId w:val="5"/>
        </w:numPr>
        <w:rPr>
          <w:rFonts w:ascii="Centaur" w:hAnsi="Centaur"/>
        </w:rPr>
      </w:pPr>
      <w:r w:rsidRPr="009A7D50">
        <w:rPr>
          <w:rFonts w:ascii="Centaur" w:hAnsi="Centaur"/>
          <w:b/>
          <w:bCs/>
          <w:sz w:val="40"/>
          <w:szCs w:val="40"/>
        </w:rPr>
        <w:t>Emotional distress caused by delayed or no responses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When calls or messages are unanswered, elderly people feel ignored and unimportant, which discourages them from initiating future communication.</w:t>
      </w:r>
    </w:p>
    <w:p w14:paraId="00A5F8CE" w14:textId="77777777" w:rsidR="008F557F" w:rsidRPr="009A7D50" w:rsidRDefault="008F557F" w:rsidP="008F557F">
      <w:pPr>
        <w:numPr>
          <w:ilvl w:val="0"/>
          <w:numId w:val="5"/>
        </w:numPr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b/>
          <w:bCs/>
          <w:sz w:val="40"/>
          <w:szCs w:val="40"/>
        </w:rPr>
        <w:t>Dependence on others to stay socially connected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Relying on family members or caregivers to operate devices reduces independence and often limits communication when help is unavailable.</w:t>
      </w:r>
    </w:p>
    <w:p w14:paraId="32671E61" w14:textId="1F16AAAD" w:rsidR="008F557F" w:rsidRPr="009A7D50" w:rsidRDefault="008F557F" w:rsidP="008F557F">
      <w:pPr>
        <w:numPr>
          <w:ilvl w:val="0"/>
          <w:numId w:val="5"/>
        </w:numPr>
        <w:rPr>
          <w:rFonts w:ascii="Centaur" w:hAnsi="Centaur"/>
        </w:rPr>
      </w:pPr>
      <w:r w:rsidRPr="009A7D50">
        <w:rPr>
          <w:rFonts w:ascii="Centaur" w:hAnsi="Centaur"/>
          <w:b/>
          <w:bCs/>
          <w:sz w:val="40"/>
          <w:szCs w:val="40"/>
        </w:rPr>
        <w:t>Limited access to community engagement opportunities</w:t>
      </w:r>
      <w:r w:rsidRPr="009A7D50">
        <w:rPr>
          <w:rFonts w:ascii="Centaur" w:hAnsi="Centaur"/>
        </w:rPr>
        <w:br/>
      </w:r>
      <w:r w:rsidRPr="009A7D50">
        <w:rPr>
          <w:rFonts w:ascii="Centaur" w:hAnsi="Centaur"/>
          <w:sz w:val="32"/>
          <w:szCs w:val="32"/>
        </w:rPr>
        <w:t>Health issues, mobility limitations, and lack of nearby social spaces reduce participation in social activities, increasing isolation.</w:t>
      </w:r>
    </w:p>
    <w:p w14:paraId="5DAEC3DA" w14:textId="77777777" w:rsidR="009A7D50" w:rsidRPr="009A7D50" w:rsidRDefault="009A7D50" w:rsidP="009A7D50">
      <w:pPr>
        <w:ind w:left="720"/>
        <w:rPr>
          <w:rFonts w:ascii="Centaur" w:hAnsi="Centaur"/>
        </w:rPr>
      </w:pPr>
    </w:p>
    <w:p w14:paraId="1FB7B4DE" w14:textId="77777777" w:rsidR="008F557F" w:rsidRPr="009A7D50" w:rsidRDefault="008F557F" w:rsidP="008F557F">
      <w:pPr>
        <w:rPr>
          <w:rFonts w:ascii="Centaur" w:hAnsi="Centaur"/>
          <w:b/>
          <w:bCs/>
          <w:sz w:val="40"/>
          <w:szCs w:val="40"/>
        </w:rPr>
      </w:pPr>
      <w:r w:rsidRPr="009A7D50">
        <w:rPr>
          <w:rFonts w:ascii="Centaur" w:hAnsi="Centaur"/>
          <w:b/>
          <w:bCs/>
          <w:sz w:val="40"/>
          <w:szCs w:val="40"/>
        </w:rPr>
        <w:t>Most Critical Pain Point</w:t>
      </w:r>
    </w:p>
    <w:p w14:paraId="65A26D48" w14:textId="77777777" w:rsidR="008F557F" w:rsidRPr="009A7D50" w:rsidRDefault="008F557F" w:rsidP="008F557F">
      <w:pPr>
        <w:rPr>
          <w:rFonts w:ascii="Centaur" w:hAnsi="Centaur"/>
          <w:sz w:val="32"/>
          <w:szCs w:val="32"/>
        </w:rPr>
      </w:pPr>
      <w:r w:rsidRPr="009A7D50">
        <w:rPr>
          <w:rFonts w:ascii="Centaur" w:hAnsi="Centaur"/>
          <w:sz w:val="32"/>
          <w:szCs w:val="32"/>
        </w:rPr>
        <w:t xml:space="preserve">The most critical pain point is the </w:t>
      </w:r>
      <w:r w:rsidRPr="009A7D50">
        <w:rPr>
          <w:rFonts w:ascii="Centaur" w:hAnsi="Centaur"/>
          <w:b/>
          <w:bCs/>
          <w:sz w:val="32"/>
          <w:szCs w:val="32"/>
        </w:rPr>
        <w:t>lack of simple and reliable ways to maintain regular social connection</w:t>
      </w:r>
      <w:r w:rsidRPr="009A7D50">
        <w:rPr>
          <w:rFonts w:ascii="Centaur" w:hAnsi="Centaur"/>
          <w:sz w:val="32"/>
          <w:szCs w:val="32"/>
        </w:rPr>
        <w:t>. Continuous difficulty in communication combined with emotional neglect leads elderly individuals to withdraw socially, which strongly impacts their mental well-being and quality of life.</w:t>
      </w:r>
    </w:p>
    <w:p w14:paraId="2E0C5D61" w14:textId="17978FAD" w:rsidR="008F557F" w:rsidRPr="00F13AAD" w:rsidRDefault="008F557F" w:rsidP="008F557F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5. Root Cause Identification</w:t>
      </w:r>
    </w:p>
    <w:p w14:paraId="78400258" w14:textId="77777777" w:rsidR="009D625F" w:rsidRPr="009A7D50" w:rsidRDefault="009D625F" w:rsidP="009D625F">
      <w:pPr>
        <w:rPr>
          <w:rFonts w:ascii="Centaur" w:hAnsi="Centaur"/>
          <w:b/>
          <w:bCs/>
          <w:sz w:val="40"/>
          <w:szCs w:val="40"/>
        </w:rPr>
      </w:pPr>
      <w:r w:rsidRPr="009A7D50">
        <w:rPr>
          <w:rFonts w:ascii="Centaur" w:hAnsi="Centaur"/>
          <w:b/>
          <w:bCs/>
          <w:sz w:val="40"/>
          <w:szCs w:val="40"/>
        </w:rPr>
        <w:t>Critical Pain Point</w:t>
      </w:r>
    </w:p>
    <w:p w14:paraId="4AA6D364" w14:textId="77777777" w:rsidR="009D625F" w:rsidRPr="00112254" w:rsidRDefault="009D625F" w:rsidP="009D625F">
      <w:p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40"/>
          <w:szCs w:val="40"/>
        </w:rPr>
        <w:t>Lack of simple and reliable ways to maintain regular social connection.</w:t>
      </w:r>
      <w:r w:rsidRPr="009A7D50">
        <w:rPr>
          <w:rFonts w:ascii="Centaur" w:hAnsi="Centaur"/>
        </w:rPr>
        <w:br/>
      </w:r>
      <w:r w:rsidRPr="00112254">
        <w:rPr>
          <w:rFonts w:ascii="Centaur" w:hAnsi="Centaur"/>
          <w:sz w:val="32"/>
          <w:szCs w:val="32"/>
        </w:rPr>
        <w:t>Continuous difficulty in communication, combined with emotional neglect, causes elderly people to withdraw socially, affecting their mental health and overall quality of life.</w:t>
      </w:r>
    </w:p>
    <w:p w14:paraId="65823021" w14:textId="37810379" w:rsidR="009D625F" w:rsidRPr="00112254" w:rsidRDefault="009D625F" w:rsidP="009D625F">
      <w:pPr>
        <w:rPr>
          <w:rFonts w:ascii="Centaur" w:hAnsi="Centaur"/>
          <w:b/>
          <w:bCs/>
          <w:sz w:val="48"/>
          <w:szCs w:val="48"/>
        </w:rPr>
      </w:pPr>
      <w:r w:rsidRPr="00112254">
        <w:rPr>
          <w:rFonts w:ascii="Centaur" w:hAnsi="Centaur"/>
          <w:b/>
          <w:bCs/>
          <w:sz w:val="48"/>
          <w:szCs w:val="48"/>
        </w:rPr>
        <w:t xml:space="preserve">Why Analysis </w:t>
      </w:r>
    </w:p>
    <w:p w14:paraId="4E7D50A8" w14:textId="77777777" w:rsidR="009D625F" w:rsidRPr="009A7D50" w:rsidRDefault="009D625F" w:rsidP="009D625F">
      <w:pPr>
        <w:numPr>
          <w:ilvl w:val="0"/>
          <w:numId w:val="6"/>
        </w:numPr>
        <w:rPr>
          <w:rFonts w:ascii="Centaur" w:hAnsi="Centaur"/>
        </w:rPr>
      </w:pPr>
      <w:r w:rsidRPr="00112254">
        <w:rPr>
          <w:rFonts w:ascii="Centaur" w:hAnsi="Centaur"/>
          <w:b/>
          <w:bCs/>
          <w:sz w:val="40"/>
          <w:szCs w:val="40"/>
        </w:rPr>
        <w:t>Why are elderly people withdrawing socially?</w:t>
      </w:r>
      <w:r w:rsidRPr="00112254">
        <w:rPr>
          <w:rFonts w:ascii="Centaur" w:hAnsi="Centaur"/>
          <w:sz w:val="40"/>
          <w:szCs w:val="40"/>
        </w:rPr>
        <w:br/>
      </w:r>
      <w:r w:rsidRPr="00112254">
        <w:rPr>
          <w:rFonts w:ascii="Centaur" w:hAnsi="Centaur"/>
          <w:sz w:val="32"/>
          <w:szCs w:val="32"/>
        </w:rPr>
        <w:t>Because they face repeated difficulty when trying to communicate with family or friends.</w:t>
      </w:r>
    </w:p>
    <w:p w14:paraId="388C21BC" w14:textId="77777777" w:rsidR="009D625F" w:rsidRPr="009A7D50" w:rsidRDefault="009D625F" w:rsidP="009D625F">
      <w:pPr>
        <w:numPr>
          <w:ilvl w:val="0"/>
          <w:numId w:val="6"/>
        </w:numPr>
        <w:rPr>
          <w:rFonts w:ascii="Centaur" w:hAnsi="Centaur"/>
        </w:rPr>
      </w:pPr>
      <w:r w:rsidRPr="00112254">
        <w:rPr>
          <w:rFonts w:ascii="Centaur" w:hAnsi="Centaur"/>
          <w:b/>
          <w:bCs/>
          <w:sz w:val="40"/>
          <w:szCs w:val="40"/>
        </w:rPr>
        <w:t>Why do they face difficulty in communication?</w:t>
      </w:r>
      <w:r w:rsidRPr="009A7D50">
        <w:rPr>
          <w:rFonts w:ascii="Centaur" w:hAnsi="Centaur"/>
        </w:rPr>
        <w:br/>
      </w:r>
      <w:r w:rsidRPr="00112254">
        <w:rPr>
          <w:rFonts w:ascii="Centaur" w:hAnsi="Centaur"/>
          <w:sz w:val="32"/>
          <w:szCs w:val="32"/>
        </w:rPr>
        <w:t>Because smartphones, apps, and messaging platforms are confusing and not designed for elderly users.</w:t>
      </w:r>
    </w:p>
    <w:p w14:paraId="72F707EE" w14:textId="77777777" w:rsidR="009D625F" w:rsidRPr="009A7D50" w:rsidRDefault="009D625F" w:rsidP="009D625F">
      <w:pPr>
        <w:numPr>
          <w:ilvl w:val="0"/>
          <w:numId w:val="6"/>
        </w:numPr>
        <w:rPr>
          <w:rFonts w:ascii="Centaur" w:hAnsi="Centaur"/>
        </w:rPr>
      </w:pPr>
      <w:r w:rsidRPr="00112254">
        <w:rPr>
          <w:rFonts w:ascii="Centaur" w:hAnsi="Centaur"/>
          <w:b/>
          <w:bCs/>
          <w:sz w:val="40"/>
          <w:szCs w:val="40"/>
        </w:rPr>
        <w:t>Why are these tools confusing for them?</w:t>
      </w:r>
      <w:r w:rsidRPr="009A7D50">
        <w:rPr>
          <w:rFonts w:ascii="Centaur" w:hAnsi="Centaur"/>
        </w:rPr>
        <w:br/>
      </w:r>
      <w:r w:rsidRPr="00112254">
        <w:rPr>
          <w:rFonts w:ascii="Centaur" w:hAnsi="Centaur"/>
          <w:sz w:val="32"/>
          <w:szCs w:val="32"/>
        </w:rPr>
        <w:t>Because small text, multiple steps, complex menus, and notifications make it hard to operate.</w:t>
      </w:r>
    </w:p>
    <w:p w14:paraId="47B29ED7" w14:textId="77777777" w:rsidR="00112254" w:rsidRDefault="009D625F" w:rsidP="00112254">
      <w:pPr>
        <w:numPr>
          <w:ilvl w:val="0"/>
          <w:numId w:val="6"/>
        </w:numPr>
        <w:rPr>
          <w:rFonts w:ascii="Centaur" w:hAnsi="Centaur"/>
        </w:rPr>
      </w:pPr>
      <w:r w:rsidRPr="00112254">
        <w:rPr>
          <w:rFonts w:ascii="Centaur" w:hAnsi="Centaur"/>
          <w:b/>
          <w:bCs/>
          <w:sz w:val="40"/>
          <w:szCs w:val="40"/>
        </w:rPr>
        <w:t>Why is there no guidance or support to use these tools?</w:t>
      </w:r>
      <w:r w:rsidRPr="009A7D50">
        <w:rPr>
          <w:rFonts w:ascii="Centaur" w:hAnsi="Centaur"/>
        </w:rPr>
        <w:br/>
      </w:r>
      <w:r w:rsidRPr="00112254">
        <w:rPr>
          <w:rFonts w:ascii="Centaur" w:hAnsi="Centaur"/>
          <w:sz w:val="32"/>
          <w:szCs w:val="32"/>
        </w:rPr>
        <w:t>Because family members are busy, caregivers are limited, and the systems don’t provide age-friendly tutorials or error help.</w:t>
      </w:r>
    </w:p>
    <w:p w14:paraId="0ECE5383" w14:textId="3DDFA465" w:rsidR="009D625F" w:rsidRPr="00112254" w:rsidRDefault="009D625F" w:rsidP="00112254">
      <w:pPr>
        <w:numPr>
          <w:ilvl w:val="0"/>
          <w:numId w:val="6"/>
        </w:numPr>
        <w:rPr>
          <w:rFonts w:ascii="Centaur" w:hAnsi="Centaur"/>
        </w:rPr>
      </w:pPr>
      <w:r w:rsidRPr="00112254">
        <w:rPr>
          <w:rFonts w:ascii="Centaur" w:hAnsi="Centaur"/>
          <w:b/>
          <w:bCs/>
          <w:sz w:val="40"/>
          <w:szCs w:val="40"/>
        </w:rPr>
        <w:lastRenderedPageBreak/>
        <w:t>Why does this situation lead to emotional neglect?</w:t>
      </w:r>
      <w:r w:rsidRPr="00112254">
        <w:rPr>
          <w:rFonts w:ascii="Centaur" w:hAnsi="Centaur"/>
        </w:rPr>
        <w:br/>
      </w:r>
      <w:r w:rsidRPr="00112254">
        <w:rPr>
          <w:rFonts w:ascii="Centaur" w:hAnsi="Centaur"/>
          <w:sz w:val="32"/>
          <w:szCs w:val="32"/>
        </w:rPr>
        <w:t>Because delayed responses, failed communication attempts, and the lack of confidence to try again make elderly users feel ignored and unimportant.</w:t>
      </w:r>
    </w:p>
    <w:p w14:paraId="7136E318" w14:textId="77777777" w:rsidR="009D625F" w:rsidRPr="00112254" w:rsidRDefault="009D625F" w:rsidP="009D625F">
      <w:pPr>
        <w:rPr>
          <w:rFonts w:ascii="Centaur" w:hAnsi="Centaur"/>
          <w:b/>
          <w:bCs/>
          <w:sz w:val="24"/>
          <w:szCs w:val="24"/>
        </w:rPr>
      </w:pPr>
      <w:r w:rsidRPr="00112254">
        <w:rPr>
          <w:rFonts w:ascii="Centaur" w:hAnsi="Centaur"/>
          <w:b/>
          <w:bCs/>
          <w:sz w:val="44"/>
          <w:szCs w:val="44"/>
        </w:rPr>
        <w:t>Root Causes – Clearly Separated from Symptoms</w:t>
      </w:r>
    </w:p>
    <w:p w14:paraId="61B2F2FF" w14:textId="77777777" w:rsidR="009D625F" w:rsidRPr="00112254" w:rsidRDefault="009D625F" w:rsidP="009D625F">
      <w:pPr>
        <w:rPr>
          <w:rFonts w:ascii="Centaur" w:hAnsi="Centaur"/>
          <w:sz w:val="44"/>
          <w:szCs w:val="44"/>
        </w:rPr>
      </w:pPr>
      <w:r w:rsidRPr="00112254">
        <w:rPr>
          <w:rFonts w:ascii="Centaur" w:hAnsi="Centaur"/>
          <w:b/>
          <w:bCs/>
          <w:sz w:val="44"/>
          <w:szCs w:val="44"/>
        </w:rPr>
        <w:t>Symptoms:</w:t>
      </w:r>
    </w:p>
    <w:p w14:paraId="29211467" w14:textId="77777777" w:rsidR="009D625F" w:rsidRPr="00112254" w:rsidRDefault="009D625F" w:rsidP="009D625F">
      <w:pPr>
        <w:numPr>
          <w:ilvl w:val="0"/>
          <w:numId w:val="7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Rarely initiating calls or messages.</w:t>
      </w:r>
    </w:p>
    <w:p w14:paraId="75187F3E" w14:textId="77777777" w:rsidR="009D625F" w:rsidRPr="00112254" w:rsidRDefault="009D625F" w:rsidP="009D625F">
      <w:pPr>
        <w:numPr>
          <w:ilvl w:val="0"/>
          <w:numId w:val="7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Long gaps between social interactions.</w:t>
      </w:r>
    </w:p>
    <w:p w14:paraId="47D666D5" w14:textId="77777777" w:rsidR="009D625F" w:rsidRPr="00112254" w:rsidRDefault="009D625F" w:rsidP="009D625F">
      <w:pPr>
        <w:numPr>
          <w:ilvl w:val="0"/>
          <w:numId w:val="7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Expressing loneliness or sadness.</w:t>
      </w:r>
    </w:p>
    <w:p w14:paraId="0733D638" w14:textId="77777777" w:rsidR="009D625F" w:rsidRPr="00112254" w:rsidRDefault="009D625F" w:rsidP="009D625F">
      <w:pPr>
        <w:numPr>
          <w:ilvl w:val="0"/>
          <w:numId w:val="7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Emotional withdrawal and reduced participation in activities.</w:t>
      </w:r>
    </w:p>
    <w:p w14:paraId="6AADD7D7" w14:textId="77777777" w:rsidR="009D625F" w:rsidRPr="00112254" w:rsidRDefault="009D625F" w:rsidP="009D625F">
      <w:pPr>
        <w:rPr>
          <w:rFonts w:ascii="Centaur" w:hAnsi="Centaur"/>
          <w:sz w:val="44"/>
          <w:szCs w:val="44"/>
        </w:rPr>
      </w:pPr>
      <w:r w:rsidRPr="00112254">
        <w:rPr>
          <w:rFonts w:ascii="Centaur" w:hAnsi="Centaur"/>
          <w:b/>
          <w:bCs/>
          <w:sz w:val="44"/>
          <w:szCs w:val="44"/>
        </w:rPr>
        <w:t>Root Causes:</w:t>
      </w:r>
    </w:p>
    <w:p w14:paraId="2A3E4779" w14:textId="77777777" w:rsidR="009D625F" w:rsidRPr="00112254" w:rsidRDefault="009D625F" w:rsidP="009D625F">
      <w:pPr>
        <w:numPr>
          <w:ilvl w:val="0"/>
          <w:numId w:val="8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Communication tools are not designed for elderly cognitive and physical needs.</w:t>
      </w:r>
    </w:p>
    <w:p w14:paraId="3248A3CE" w14:textId="77777777" w:rsidR="009D625F" w:rsidRPr="00112254" w:rsidRDefault="009D625F" w:rsidP="009D625F">
      <w:pPr>
        <w:numPr>
          <w:ilvl w:val="0"/>
          <w:numId w:val="8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Lack of simple, intuitive, and error-tolerant interfaces.</w:t>
      </w:r>
    </w:p>
    <w:p w14:paraId="27C0EE2E" w14:textId="77777777" w:rsidR="009D625F" w:rsidRPr="00112254" w:rsidRDefault="009D625F" w:rsidP="009D625F">
      <w:pPr>
        <w:numPr>
          <w:ilvl w:val="0"/>
          <w:numId w:val="8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Absence of guided tutorials, reminders, or support systems.</w:t>
      </w:r>
    </w:p>
    <w:p w14:paraId="2F7E141B" w14:textId="77777777" w:rsidR="009D625F" w:rsidRPr="00112254" w:rsidRDefault="009D625F" w:rsidP="009D625F">
      <w:pPr>
        <w:numPr>
          <w:ilvl w:val="0"/>
          <w:numId w:val="8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Limited availability of family or caregivers to assist regularly.</w:t>
      </w:r>
    </w:p>
    <w:p w14:paraId="12D62EE5" w14:textId="77777777" w:rsidR="009D625F" w:rsidRPr="00112254" w:rsidRDefault="009D625F" w:rsidP="009D625F">
      <w:pPr>
        <w:numPr>
          <w:ilvl w:val="0"/>
          <w:numId w:val="8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Emotional needs (feeling valued and included) are not addressed by current communication systems.</w:t>
      </w:r>
    </w:p>
    <w:p w14:paraId="2019C34F" w14:textId="11F144AD" w:rsidR="009D625F" w:rsidRPr="00F13AAD" w:rsidRDefault="009D625F" w:rsidP="009D625F">
      <w:p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6.</w:t>
      </w:r>
      <w:r w:rsidR="00746F51"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 xml:space="preserve"> Wicked Problem Understanding</w:t>
      </w:r>
    </w:p>
    <w:p w14:paraId="6A68C7DC" w14:textId="77777777" w:rsidR="00746F51" w:rsidRPr="00112254" w:rsidRDefault="00746F51" w:rsidP="00746F51">
      <w:pPr>
        <w:rPr>
          <w:rFonts w:ascii="Centaur" w:hAnsi="Centaur"/>
          <w:b/>
          <w:bCs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1. Difficult to define clearly</w:t>
      </w:r>
    </w:p>
    <w:p w14:paraId="50C8247A" w14:textId="77777777" w:rsidR="00746F51" w:rsidRPr="00112254" w:rsidRDefault="00746F51" w:rsidP="00746F51">
      <w:pPr>
        <w:numPr>
          <w:ilvl w:val="0"/>
          <w:numId w:val="9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Loneliness and social disconnection are subjective; each elderly person experiences it differently.</w:t>
      </w:r>
    </w:p>
    <w:p w14:paraId="292C4931" w14:textId="77777777" w:rsidR="00746F51" w:rsidRPr="00112254" w:rsidRDefault="00746F51" w:rsidP="00746F51">
      <w:pPr>
        <w:numPr>
          <w:ilvl w:val="0"/>
          <w:numId w:val="9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Multiple factors contribute, including technology difficulties, mobility limitations, health issues, and emotional neglect.</w:t>
      </w:r>
    </w:p>
    <w:p w14:paraId="2300B3B8" w14:textId="77777777" w:rsidR="00746F51" w:rsidRPr="00112254" w:rsidRDefault="00746F51" w:rsidP="00746F51">
      <w:pPr>
        <w:numPr>
          <w:ilvl w:val="0"/>
          <w:numId w:val="9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The problem involves personal, social, and technological dimensions, making it hard to capture in a single definition.</w:t>
      </w:r>
    </w:p>
    <w:p w14:paraId="6CFB684B" w14:textId="77777777" w:rsidR="00746F51" w:rsidRPr="00112254" w:rsidRDefault="00746F51" w:rsidP="00746F51">
      <w:pPr>
        <w:numPr>
          <w:ilvl w:val="0"/>
          <w:numId w:val="9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lastRenderedPageBreak/>
        <w:t>Its intensity and impact vary over time, adding to the challenge of defining it clearly.</w:t>
      </w:r>
    </w:p>
    <w:p w14:paraId="03DCE5E8" w14:textId="77777777" w:rsidR="00746F51" w:rsidRPr="00112254" w:rsidRDefault="00746F51" w:rsidP="00746F51">
      <w:pPr>
        <w:rPr>
          <w:rFonts w:ascii="Centaur" w:hAnsi="Centaur"/>
          <w:b/>
          <w:bCs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2. Multiple stakeholders with conflicting needs</w:t>
      </w:r>
    </w:p>
    <w:p w14:paraId="4C6CB50B" w14:textId="77777777" w:rsidR="00746F51" w:rsidRPr="00112254" w:rsidRDefault="00746F51" w:rsidP="00746F51">
      <w:pPr>
        <w:numPr>
          <w:ilvl w:val="0"/>
          <w:numId w:val="10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32"/>
          <w:szCs w:val="32"/>
        </w:rPr>
        <w:t>Elderly people:</w:t>
      </w:r>
      <w:r w:rsidRPr="00112254">
        <w:rPr>
          <w:rFonts w:ascii="Centaur" w:hAnsi="Centaur"/>
          <w:sz w:val="32"/>
          <w:szCs w:val="32"/>
        </w:rPr>
        <w:t xml:space="preserve"> Want simple, reliable ways to communicate and feel emotionally supported.</w:t>
      </w:r>
    </w:p>
    <w:p w14:paraId="016A56F1" w14:textId="77777777" w:rsidR="00746F51" w:rsidRPr="00112254" w:rsidRDefault="00746F51" w:rsidP="00746F51">
      <w:pPr>
        <w:numPr>
          <w:ilvl w:val="0"/>
          <w:numId w:val="10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32"/>
          <w:szCs w:val="32"/>
        </w:rPr>
        <w:t>Family members:</w:t>
      </w:r>
      <w:r w:rsidRPr="00112254">
        <w:rPr>
          <w:rFonts w:ascii="Centaur" w:hAnsi="Centaur"/>
          <w:sz w:val="32"/>
          <w:szCs w:val="32"/>
        </w:rPr>
        <w:t xml:space="preserve"> Want easy ways to stay connected but have limited time and sometimes lack technical skills.</w:t>
      </w:r>
    </w:p>
    <w:p w14:paraId="67961D43" w14:textId="77777777" w:rsidR="00746F51" w:rsidRPr="00112254" w:rsidRDefault="00746F51" w:rsidP="00746F51">
      <w:pPr>
        <w:numPr>
          <w:ilvl w:val="0"/>
          <w:numId w:val="10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32"/>
          <w:szCs w:val="32"/>
        </w:rPr>
        <w:t>Caregivers and social organizations:</w:t>
      </w:r>
      <w:r w:rsidRPr="00112254">
        <w:rPr>
          <w:rFonts w:ascii="Centaur" w:hAnsi="Centaur"/>
          <w:sz w:val="32"/>
          <w:szCs w:val="32"/>
        </w:rPr>
        <w:t xml:space="preserve"> Focus on facilitating social activities or monitoring health, which may not align directly with elderly emotional needs.</w:t>
      </w:r>
    </w:p>
    <w:p w14:paraId="04ED78A6" w14:textId="77777777" w:rsidR="00746F51" w:rsidRPr="00112254" w:rsidRDefault="00746F51" w:rsidP="00746F51">
      <w:pPr>
        <w:numPr>
          <w:ilvl w:val="0"/>
          <w:numId w:val="10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32"/>
          <w:szCs w:val="32"/>
        </w:rPr>
        <w:t>Healthcare providers:</w:t>
      </w:r>
      <w:r w:rsidRPr="00112254">
        <w:rPr>
          <w:rFonts w:ascii="Centaur" w:hAnsi="Centaur"/>
          <w:sz w:val="32"/>
          <w:szCs w:val="32"/>
        </w:rPr>
        <w:t xml:space="preserve"> Aim to track mental well-being and reduce loneliness but may prioritize health interventions over social engagement.</w:t>
      </w:r>
    </w:p>
    <w:p w14:paraId="253A2710" w14:textId="77777777" w:rsidR="00746F51" w:rsidRPr="00112254" w:rsidRDefault="00746F51" w:rsidP="00746F51">
      <w:pPr>
        <w:numPr>
          <w:ilvl w:val="0"/>
          <w:numId w:val="10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Conflicting priorities among stakeholders make addressing all needs simultaneously challenging.</w:t>
      </w:r>
    </w:p>
    <w:p w14:paraId="42F9517A" w14:textId="77777777" w:rsidR="00746F51" w:rsidRPr="00112254" w:rsidRDefault="00746F51" w:rsidP="00746F51">
      <w:pPr>
        <w:rPr>
          <w:rFonts w:ascii="Centaur" w:hAnsi="Centaur"/>
          <w:b/>
          <w:bCs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3. Cannot be solved by a single solution</w:t>
      </w:r>
    </w:p>
    <w:p w14:paraId="71B785CA" w14:textId="77777777" w:rsidR="00746F51" w:rsidRPr="00112254" w:rsidRDefault="00746F51" w:rsidP="00746F51">
      <w:pPr>
        <w:numPr>
          <w:ilvl w:val="0"/>
          <w:numId w:val="11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Social disconnection is caused by emotional, functional, and systemic factors simultaneously.</w:t>
      </w:r>
    </w:p>
    <w:p w14:paraId="289499BC" w14:textId="77777777" w:rsidR="00746F51" w:rsidRPr="00112254" w:rsidRDefault="00746F51" w:rsidP="00746F51">
      <w:pPr>
        <w:numPr>
          <w:ilvl w:val="0"/>
          <w:numId w:val="11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Solutions require a combination of interventions: easy-to-use technology, family engagement, caregiver support, and community programs.</w:t>
      </w:r>
    </w:p>
    <w:p w14:paraId="67DA84CE" w14:textId="77777777" w:rsidR="00746F51" w:rsidRPr="00112254" w:rsidRDefault="00746F51" w:rsidP="00746F51">
      <w:pPr>
        <w:numPr>
          <w:ilvl w:val="0"/>
          <w:numId w:val="11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No single tool, app, or activity can fully resolve loneliness or ensure regular social connection for every elderly person.</w:t>
      </w:r>
    </w:p>
    <w:p w14:paraId="4525C5ED" w14:textId="77777777" w:rsidR="00746F51" w:rsidRPr="00112254" w:rsidRDefault="00746F51" w:rsidP="00746F51">
      <w:pPr>
        <w:rPr>
          <w:rFonts w:ascii="Centaur" w:hAnsi="Centaur"/>
          <w:b/>
          <w:bCs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4. Problem Classification</w:t>
      </w:r>
    </w:p>
    <w:p w14:paraId="5526EEF0" w14:textId="77777777" w:rsidR="00746F51" w:rsidRDefault="00746F51" w:rsidP="00746F51">
      <w:pPr>
        <w:numPr>
          <w:ilvl w:val="0"/>
          <w:numId w:val="12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b/>
          <w:bCs/>
          <w:sz w:val="32"/>
          <w:szCs w:val="32"/>
        </w:rPr>
        <w:t>Wicked Problem:</w:t>
      </w:r>
      <w:r w:rsidRPr="00112254">
        <w:rPr>
          <w:rFonts w:ascii="Centaur" w:hAnsi="Centaur"/>
          <w:sz w:val="32"/>
          <w:szCs w:val="32"/>
        </w:rPr>
        <w:t xml:space="preserve"> Because it is complex, multi-dimensional, involves multiple stakeholders with conflicting needs, and cannot be solved by a single solution.</w:t>
      </w:r>
    </w:p>
    <w:p w14:paraId="159AF381" w14:textId="77777777" w:rsidR="00112254" w:rsidRDefault="00112254" w:rsidP="00112254">
      <w:pPr>
        <w:rPr>
          <w:rFonts w:ascii="Centaur" w:hAnsi="Centaur"/>
          <w:sz w:val="32"/>
          <w:szCs w:val="32"/>
        </w:rPr>
      </w:pPr>
    </w:p>
    <w:p w14:paraId="637D65ED" w14:textId="77777777" w:rsidR="00112254" w:rsidRDefault="00112254" w:rsidP="00112254">
      <w:pPr>
        <w:rPr>
          <w:rFonts w:ascii="Centaur" w:hAnsi="Centaur"/>
          <w:sz w:val="32"/>
          <w:szCs w:val="32"/>
        </w:rPr>
      </w:pPr>
    </w:p>
    <w:p w14:paraId="38533F4E" w14:textId="77777777" w:rsidR="00112254" w:rsidRPr="00112254" w:rsidRDefault="00112254" w:rsidP="00112254">
      <w:pPr>
        <w:rPr>
          <w:rFonts w:ascii="Centaur" w:hAnsi="Centaur"/>
          <w:sz w:val="32"/>
          <w:szCs w:val="32"/>
        </w:rPr>
      </w:pPr>
    </w:p>
    <w:p w14:paraId="01F134F0" w14:textId="6CB064A1" w:rsidR="00746F51" w:rsidRPr="00F13AAD" w:rsidRDefault="00112254" w:rsidP="00112254">
      <w:pPr>
        <w:pStyle w:val="ListParagraph"/>
        <w:numPr>
          <w:ilvl w:val="0"/>
          <w:numId w:val="6"/>
        </w:numPr>
        <w:rPr>
          <w:rFonts w:ascii="Centaur" w:hAnsi="Centaur"/>
          <w:b/>
          <w:bCs/>
          <w:color w:val="EE0000"/>
          <w:sz w:val="52"/>
          <w:szCs w:val="52"/>
          <w:u w:val="single"/>
        </w:rPr>
      </w:pPr>
      <w:r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 xml:space="preserve"> </w:t>
      </w:r>
      <w:r w:rsidR="00746F51" w:rsidRPr="00F13AAD">
        <w:rPr>
          <w:rFonts w:ascii="Centaur" w:hAnsi="Centaur"/>
          <w:b/>
          <w:bCs/>
          <w:color w:val="EE0000"/>
          <w:sz w:val="52"/>
          <w:szCs w:val="52"/>
          <w:u w:val="single"/>
        </w:rPr>
        <w:t>Reflection</w:t>
      </w:r>
    </w:p>
    <w:p w14:paraId="61739D09" w14:textId="4912ADF4" w:rsidR="00746F51" w:rsidRPr="00112254" w:rsidRDefault="00746F51" w:rsidP="00746F51">
      <w:pPr>
        <w:rPr>
          <w:rFonts w:ascii="Centaur" w:hAnsi="Centaur"/>
          <w:sz w:val="40"/>
          <w:szCs w:val="40"/>
        </w:rPr>
      </w:pPr>
      <w:r w:rsidRPr="00112254">
        <w:rPr>
          <w:rFonts w:ascii="Centaur" w:hAnsi="Centaur"/>
          <w:sz w:val="40"/>
          <w:szCs w:val="40"/>
        </w:rPr>
        <w:t xml:space="preserve">1. </w:t>
      </w:r>
      <w:r w:rsidRPr="00112254">
        <w:rPr>
          <w:rFonts w:ascii="Centaur" w:hAnsi="Centaur"/>
          <w:b/>
          <w:bCs/>
          <w:sz w:val="40"/>
          <w:szCs w:val="40"/>
        </w:rPr>
        <w:t>Incorrect Assumptions</w:t>
      </w:r>
    </w:p>
    <w:p w14:paraId="2B5C5A88" w14:textId="77777777" w:rsidR="00746F51" w:rsidRPr="00112254" w:rsidRDefault="00746F51" w:rsidP="00746F51">
      <w:pPr>
        <w:numPr>
          <w:ilvl w:val="0"/>
          <w:numId w:val="13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I assumed elderly people would easily adapt to smartphones and apps, but observations showed they struggle with complex interfaces.</w:t>
      </w:r>
    </w:p>
    <w:p w14:paraId="1109DB57" w14:textId="77777777" w:rsidR="00746F51" w:rsidRPr="00112254" w:rsidRDefault="00746F51" w:rsidP="00746F51">
      <w:pPr>
        <w:numPr>
          <w:ilvl w:val="0"/>
          <w:numId w:val="13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I thought family members would always respond promptly to messages or calls, but delays often occur due to busy schedules.</w:t>
      </w:r>
    </w:p>
    <w:p w14:paraId="42305A78" w14:textId="77777777" w:rsidR="00746F51" w:rsidRPr="00112254" w:rsidRDefault="00746F51" w:rsidP="00746F51">
      <w:pPr>
        <w:numPr>
          <w:ilvl w:val="0"/>
          <w:numId w:val="13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I assumed community programs alone could reduce loneliness, but many elderly individuals face mobility or health constraints that prevent participation.</w:t>
      </w:r>
    </w:p>
    <w:p w14:paraId="540B7A78" w14:textId="0ED96545" w:rsidR="00746F51" w:rsidRPr="00112254" w:rsidRDefault="00746F51" w:rsidP="00746F51">
      <w:pPr>
        <w:rPr>
          <w:rFonts w:ascii="Centaur" w:hAnsi="Centaur"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2. Change in Understanding Through User Perspectives</w:t>
      </w:r>
    </w:p>
    <w:p w14:paraId="5766355E" w14:textId="77777777" w:rsidR="00746F51" w:rsidRPr="00112254" w:rsidRDefault="00746F51" w:rsidP="00746F51">
      <w:pPr>
        <w:numPr>
          <w:ilvl w:val="0"/>
          <w:numId w:val="14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I realized that loneliness is not only about being physically alone but also about feeling emotionally neglected.</w:t>
      </w:r>
    </w:p>
    <w:p w14:paraId="071A46F2" w14:textId="77777777" w:rsidR="00746F51" w:rsidRPr="00112254" w:rsidRDefault="00746F51" w:rsidP="00746F51">
      <w:pPr>
        <w:numPr>
          <w:ilvl w:val="0"/>
          <w:numId w:val="14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Elderly users want independence and confidence when using communication tools, not just external help.</w:t>
      </w:r>
    </w:p>
    <w:p w14:paraId="162065B1" w14:textId="77777777" w:rsidR="00746F51" w:rsidRPr="00112254" w:rsidRDefault="00746F51" w:rsidP="00746F51">
      <w:pPr>
        <w:numPr>
          <w:ilvl w:val="0"/>
          <w:numId w:val="14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Small obstacles like unclear instructions or delayed responses can greatly affect their willingness to engage socially.</w:t>
      </w:r>
    </w:p>
    <w:p w14:paraId="73E9FE7B" w14:textId="1918FC9E" w:rsidR="00746F51" w:rsidRPr="00112254" w:rsidRDefault="00746F51" w:rsidP="00746F51">
      <w:pPr>
        <w:rPr>
          <w:rFonts w:ascii="Centaur" w:hAnsi="Centaur"/>
          <w:sz w:val="40"/>
          <w:szCs w:val="40"/>
        </w:rPr>
      </w:pPr>
      <w:r w:rsidRPr="00112254">
        <w:rPr>
          <w:rFonts w:ascii="Centaur" w:hAnsi="Centaur"/>
          <w:b/>
          <w:bCs/>
          <w:sz w:val="40"/>
          <w:szCs w:val="40"/>
        </w:rPr>
        <w:t>3. Why Jumping to Solutions is Risky</w:t>
      </w:r>
    </w:p>
    <w:p w14:paraId="72D4A3F3" w14:textId="77777777" w:rsidR="00746F51" w:rsidRPr="00112254" w:rsidRDefault="00746F51" w:rsidP="00746F51">
      <w:pPr>
        <w:numPr>
          <w:ilvl w:val="0"/>
          <w:numId w:val="15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Solving the problem without fully understanding user behavior may create tools or services that are unusable or ignored.</w:t>
      </w:r>
    </w:p>
    <w:p w14:paraId="62A29770" w14:textId="77777777" w:rsidR="00746F51" w:rsidRPr="00112254" w:rsidRDefault="00746F51" w:rsidP="00746F51">
      <w:pPr>
        <w:numPr>
          <w:ilvl w:val="0"/>
          <w:numId w:val="15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Quick solutions might focus only on technology while ignoring emotional or social needs, leaving the core problem unresolved.</w:t>
      </w:r>
    </w:p>
    <w:p w14:paraId="12988EC3" w14:textId="77777777" w:rsidR="00746F51" w:rsidRDefault="00746F51" w:rsidP="00746F51">
      <w:pPr>
        <w:numPr>
          <w:ilvl w:val="0"/>
          <w:numId w:val="15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Each elderly person’s situation is unique, so a one-size-fits-all approach can fail.</w:t>
      </w:r>
    </w:p>
    <w:p w14:paraId="01602FE2" w14:textId="77777777" w:rsidR="00F34310" w:rsidRPr="00112254" w:rsidRDefault="00F34310" w:rsidP="00F34310">
      <w:pPr>
        <w:rPr>
          <w:rFonts w:ascii="Centaur" w:hAnsi="Centaur"/>
          <w:sz w:val="32"/>
          <w:szCs w:val="32"/>
        </w:rPr>
      </w:pPr>
    </w:p>
    <w:p w14:paraId="01A997F9" w14:textId="5FF07591" w:rsidR="00746F51" w:rsidRPr="00112254" w:rsidRDefault="00746F51" w:rsidP="00746F51">
      <w:pPr>
        <w:rPr>
          <w:rFonts w:ascii="Centaur" w:hAnsi="Centaur"/>
          <w:sz w:val="40"/>
          <w:szCs w:val="40"/>
        </w:rPr>
      </w:pPr>
      <w:r w:rsidRPr="00112254">
        <w:rPr>
          <w:rFonts w:ascii="Centaur" w:hAnsi="Centaur"/>
          <w:sz w:val="40"/>
          <w:szCs w:val="40"/>
        </w:rPr>
        <w:t xml:space="preserve"> 4. </w:t>
      </w:r>
      <w:r w:rsidRPr="00112254">
        <w:rPr>
          <w:rFonts w:ascii="Centaur" w:hAnsi="Centaur"/>
          <w:b/>
          <w:bCs/>
          <w:sz w:val="40"/>
          <w:szCs w:val="40"/>
        </w:rPr>
        <w:t>Skills Developed Through This Lab</w:t>
      </w:r>
    </w:p>
    <w:p w14:paraId="6237E9B8" w14:textId="2088BEDD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lastRenderedPageBreak/>
        <w:t xml:space="preserve">Observing and analyzing real user </w:t>
      </w:r>
      <w:r w:rsidR="00F34310" w:rsidRPr="00112254">
        <w:rPr>
          <w:rFonts w:ascii="Centaur" w:hAnsi="Centaur"/>
          <w:sz w:val="32"/>
          <w:szCs w:val="32"/>
        </w:rPr>
        <w:t>behaviour</w:t>
      </w:r>
      <w:r w:rsidRPr="00112254">
        <w:rPr>
          <w:rFonts w:ascii="Centaur" w:hAnsi="Centaur"/>
          <w:sz w:val="32"/>
          <w:szCs w:val="32"/>
        </w:rPr>
        <w:t xml:space="preserve"> carefully.</w:t>
      </w:r>
    </w:p>
    <w:p w14:paraId="160E35E1" w14:textId="77777777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Identifying pain points and distinguishing between symptoms and root causes.</w:t>
      </w:r>
    </w:p>
    <w:p w14:paraId="3A35A53F" w14:textId="77777777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Understanding diverse stakeholder perspectives.</w:t>
      </w:r>
    </w:p>
    <w:p w14:paraId="371137AE" w14:textId="77777777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Applying structured tools like 5-Why Analysis for problem-solving.</w:t>
      </w:r>
    </w:p>
    <w:p w14:paraId="2A91E73A" w14:textId="77777777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Empathy development: seeing the problem from the user’s human perspective.</w:t>
      </w:r>
    </w:p>
    <w:p w14:paraId="3A606DD1" w14:textId="77777777" w:rsidR="00746F51" w:rsidRPr="00112254" w:rsidRDefault="00746F51" w:rsidP="00746F51">
      <w:pPr>
        <w:numPr>
          <w:ilvl w:val="0"/>
          <w:numId w:val="16"/>
        </w:numPr>
        <w:rPr>
          <w:rFonts w:ascii="Centaur" w:hAnsi="Centaur"/>
          <w:sz w:val="32"/>
          <w:szCs w:val="32"/>
        </w:rPr>
      </w:pPr>
      <w:r w:rsidRPr="00112254">
        <w:rPr>
          <w:rFonts w:ascii="Centaur" w:hAnsi="Centaur"/>
          <w:sz w:val="32"/>
          <w:szCs w:val="32"/>
        </w:rPr>
        <w:t>Communicating findings clearly in written and point-wise form.</w:t>
      </w:r>
    </w:p>
    <w:p w14:paraId="323AC921" w14:textId="77777777" w:rsidR="00746F51" w:rsidRPr="009A7D50" w:rsidRDefault="00746F51" w:rsidP="009D625F">
      <w:pPr>
        <w:rPr>
          <w:rFonts w:ascii="Centaur" w:hAnsi="Centaur"/>
        </w:rPr>
      </w:pPr>
    </w:p>
    <w:p w14:paraId="05ED2975" w14:textId="77777777" w:rsidR="008F557F" w:rsidRPr="009A7D50" w:rsidRDefault="008F557F" w:rsidP="008F557F">
      <w:pPr>
        <w:rPr>
          <w:rFonts w:ascii="Centaur" w:hAnsi="Centaur"/>
        </w:rPr>
      </w:pPr>
    </w:p>
    <w:p w14:paraId="1770162E" w14:textId="77777777" w:rsidR="008F557F" w:rsidRPr="009A7D50" w:rsidRDefault="008F557F" w:rsidP="008F557F">
      <w:pPr>
        <w:rPr>
          <w:rFonts w:ascii="Centaur" w:hAnsi="Centaur"/>
        </w:rPr>
      </w:pPr>
    </w:p>
    <w:p w14:paraId="2C6C0C35" w14:textId="77777777" w:rsidR="00976F4D" w:rsidRPr="009A7D50" w:rsidRDefault="00976F4D" w:rsidP="00976F4D">
      <w:pPr>
        <w:rPr>
          <w:rFonts w:ascii="Centaur" w:hAnsi="Centaur"/>
        </w:rPr>
      </w:pPr>
    </w:p>
    <w:p w14:paraId="74F14BBF" w14:textId="77777777" w:rsidR="00976F4D" w:rsidRPr="009A7D50" w:rsidRDefault="00976F4D" w:rsidP="00130A28">
      <w:pPr>
        <w:rPr>
          <w:rFonts w:ascii="Centaur" w:hAnsi="Centaur"/>
        </w:rPr>
      </w:pPr>
    </w:p>
    <w:p w14:paraId="4802E0C5" w14:textId="77777777" w:rsidR="00130A28" w:rsidRPr="009A7D50" w:rsidRDefault="00130A28">
      <w:pPr>
        <w:rPr>
          <w:rFonts w:ascii="Centaur" w:hAnsi="Centaur"/>
        </w:rPr>
      </w:pPr>
    </w:p>
    <w:sectPr w:rsidR="00130A28" w:rsidRPr="009A7D50" w:rsidSect="00336395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77F"/>
    <w:multiLevelType w:val="hybridMultilevel"/>
    <w:tmpl w:val="D846A1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74421C"/>
    <w:multiLevelType w:val="hybridMultilevel"/>
    <w:tmpl w:val="FF7CC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67793"/>
    <w:multiLevelType w:val="multilevel"/>
    <w:tmpl w:val="E97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17BE"/>
    <w:multiLevelType w:val="multilevel"/>
    <w:tmpl w:val="D7D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835F4"/>
    <w:multiLevelType w:val="hybridMultilevel"/>
    <w:tmpl w:val="21E23F56"/>
    <w:lvl w:ilvl="0" w:tplc="4A2AA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B2EFC"/>
    <w:multiLevelType w:val="multilevel"/>
    <w:tmpl w:val="586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35A27"/>
    <w:multiLevelType w:val="hybridMultilevel"/>
    <w:tmpl w:val="ADA4D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B7CAA"/>
    <w:multiLevelType w:val="multilevel"/>
    <w:tmpl w:val="D69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97E61"/>
    <w:multiLevelType w:val="multilevel"/>
    <w:tmpl w:val="FDAE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D5B27"/>
    <w:multiLevelType w:val="multilevel"/>
    <w:tmpl w:val="A5C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25F8"/>
    <w:multiLevelType w:val="multilevel"/>
    <w:tmpl w:val="1F36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A48B4"/>
    <w:multiLevelType w:val="multilevel"/>
    <w:tmpl w:val="95E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41B96"/>
    <w:multiLevelType w:val="hybridMultilevel"/>
    <w:tmpl w:val="087E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6DEC"/>
    <w:multiLevelType w:val="hybridMultilevel"/>
    <w:tmpl w:val="6FEE6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F1E23"/>
    <w:multiLevelType w:val="hybridMultilevel"/>
    <w:tmpl w:val="B1743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95B14"/>
    <w:multiLevelType w:val="multilevel"/>
    <w:tmpl w:val="CEF6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6"/>
        <w:szCs w:val="3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278FF"/>
    <w:multiLevelType w:val="multilevel"/>
    <w:tmpl w:val="15F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E11FC"/>
    <w:multiLevelType w:val="multilevel"/>
    <w:tmpl w:val="875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C3D25"/>
    <w:multiLevelType w:val="hybridMultilevel"/>
    <w:tmpl w:val="D23863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010A9"/>
    <w:multiLevelType w:val="hybridMultilevel"/>
    <w:tmpl w:val="73448D24"/>
    <w:lvl w:ilvl="0" w:tplc="4A2AA5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192FC1"/>
    <w:multiLevelType w:val="multilevel"/>
    <w:tmpl w:val="9E7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50229"/>
    <w:multiLevelType w:val="multilevel"/>
    <w:tmpl w:val="AC0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1540">
    <w:abstractNumId w:val="6"/>
  </w:num>
  <w:num w:numId="2" w16cid:durableId="506363063">
    <w:abstractNumId w:val="12"/>
  </w:num>
  <w:num w:numId="3" w16cid:durableId="1403060717">
    <w:abstractNumId w:val="0"/>
  </w:num>
  <w:num w:numId="4" w16cid:durableId="399331206">
    <w:abstractNumId w:val="8"/>
  </w:num>
  <w:num w:numId="5" w16cid:durableId="553274984">
    <w:abstractNumId w:val="15"/>
  </w:num>
  <w:num w:numId="6" w16cid:durableId="2108771916">
    <w:abstractNumId w:val="10"/>
  </w:num>
  <w:num w:numId="7" w16cid:durableId="1351372549">
    <w:abstractNumId w:val="11"/>
  </w:num>
  <w:num w:numId="8" w16cid:durableId="2085056838">
    <w:abstractNumId w:val="7"/>
  </w:num>
  <w:num w:numId="9" w16cid:durableId="861670527">
    <w:abstractNumId w:val="3"/>
  </w:num>
  <w:num w:numId="10" w16cid:durableId="1555048036">
    <w:abstractNumId w:val="5"/>
  </w:num>
  <w:num w:numId="11" w16cid:durableId="1364403428">
    <w:abstractNumId w:val="2"/>
  </w:num>
  <w:num w:numId="12" w16cid:durableId="1762990925">
    <w:abstractNumId w:val="17"/>
  </w:num>
  <w:num w:numId="13" w16cid:durableId="160434242">
    <w:abstractNumId w:val="9"/>
  </w:num>
  <w:num w:numId="14" w16cid:durableId="1552031741">
    <w:abstractNumId w:val="21"/>
  </w:num>
  <w:num w:numId="15" w16cid:durableId="472135469">
    <w:abstractNumId w:val="16"/>
  </w:num>
  <w:num w:numId="16" w16cid:durableId="1927689134">
    <w:abstractNumId w:val="20"/>
  </w:num>
  <w:num w:numId="17" w16cid:durableId="1561403033">
    <w:abstractNumId w:val="1"/>
  </w:num>
  <w:num w:numId="18" w16cid:durableId="240140827">
    <w:abstractNumId w:val="14"/>
  </w:num>
  <w:num w:numId="19" w16cid:durableId="952442009">
    <w:abstractNumId w:val="13"/>
  </w:num>
  <w:num w:numId="20" w16cid:durableId="245650967">
    <w:abstractNumId w:val="18"/>
  </w:num>
  <w:num w:numId="21" w16cid:durableId="1519001428">
    <w:abstractNumId w:val="4"/>
  </w:num>
  <w:num w:numId="22" w16cid:durableId="19954489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28"/>
    <w:rsid w:val="0006729F"/>
    <w:rsid w:val="000A2FB0"/>
    <w:rsid w:val="00112254"/>
    <w:rsid w:val="00130A28"/>
    <w:rsid w:val="00131598"/>
    <w:rsid w:val="00224170"/>
    <w:rsid w:val="00255F49"/>
    <w:rsid w:val="002A7F40"/>
    <w:rsid w:val="002C3DFE"/>
    <w:rsid w:val="002C7E08"/>
    <w:rsid w:val="00313DF6"/>
    <w:rsid w:val="00336395"/>
    <w:rsid w:val="00382F37"/>
    <w:rsid w:val="00392F34"/>
    <w:rsid w:val="00467A6C"/>
    <w:rsid w:val="0048076D"/>
    <w:rsid w:val="005A7977"/>
    <w:rsid w:val="00640B7A"/>
    <w:rsid w:val="006B216B"/>
    <w:rsid w:val="00716145"/>
    <w:rsid w:val="00746F51"/>
    <w:rsid w:val="00765CF9"/>
    <w:rsid w:val="00787B27"/>
    <w:rsid w:val="00792A37"/>
    <w:rsid w:val="00804FC9"/>
    <w:rsid w:val="008651B3"/>
    <w:rsid w:val="008948A8"/>
    <w:rsid w:val="008F557F"/>
    <w:rsid w:val="009002E9"/>
    <w:rsid w:val="00905E15"/>
    <w:rsid w:val="00976F4D"/>
    <w:rsid w:val="009A7D50"/>
    <w:rsid w:val="009D625F"/>
    <w:rsid w:val="00A24650"/>
    <w:rsid w:val="00A87CB4"/>
    <w:rsid w:val="00B135BC"/>
    <w:rsid w:val="00B70557"/>
    <w:rsid w:val="00B76EC8"/>
    <w:rsid w:val="00BB3236"/>
    <w:rsid w:val="00BF0090"/>
    <w:rsid w:val="00C00D97"/>
    <w:rsid w:val="00CB431E"/>
    <w:rsid w:val="00D067B1"/>
    <w:rsid w:val="00DD0552"/>
    <w:rsid w:val="00DE37CC"/>
    <w:rsid w:val="00E6227F"/>
    <w:rsid w:val="00F07496"/>
    <w:rsid w:val="00F13AAD"/>
    <w:rsid w:val="00F34310"/>
    <w:rsid w:val="00FC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64BC"/>
  <w15:chartTrackingRefBased/>
  <w15:docId w15:val="{0F398713-8447-42D6-A250-548B8F38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J</dc:creator>
  <cp:keywords/>
  <dc:description/>
  <cp:lastModifiedBy>Ramesh Rathod</cp:lastModifiedBy>
  <cp:revision>37</cp:revision>
  <dcterms:created xsi:type="dcterms:W3CDTF">2026-01-27T13:30:00Z</dcterms:created>
  <dcterms:modified xsi:type="dcterms:W3CDTF">2026-02-03T03:23:00Z</dcterms:modified>
</cp:coreProperties>
</file>