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8C0C" w14:textId="53C78532" w:rsidR="001D1CCA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 Career Development at </w:t>
      </w:r>
      <w:proofErr w:type="spellStart"/>
      <w:r>
        <w:rPr>
          <w:b/>
          <w:sz w:val="46"/>
          <w:szCs w:val="46"/>
        </w:rPr>
        <w:t>Bannari</w:t>
      </w:r>
      <w:proofErr w:type="spellEnd"/>
      <w:r>
        <w:rPr>
          <w:b/>
          <w:sz w:val="46"/>
          <w:szCs w:val="46"/>
        </w:rPr>
        <w:t xml:space="preserve"> Amman Institute of Technology (BIT)</w:t>
      </w:r>
    </w:p>
    <w:p w14:paraId="78C3845E" w14:textId="77777777" w:rsidR="001D1CCA" w:rsidRDefault="00000000">
      <w:pPr>
        <w:spacing w:before="240" w:after="240"/>
        <w:rPr>
          <w:i/>
        </w:rPr>
      </w:pPr>
      <w:r>
        <w:rPr>
          <w:i/>
        </w:rPr>
        <w:t>A Comprehensive Analysis of Training, Placement, and Industry Readiness Initiatives</w:t>
      </w:r>
    </w:p>
    <w:p w14:paraId="7FBA0C72" w14:textId="77777777" w:rsidR="001D1CCA" w:rsidRDefault="00000000">
      <w:r>
        <w:pict w14:anchorId="5E0CF011">
          <v:rect id="_x0000_i1025" style="width:0;height:1.5pt" o:hralign="center" o:hrstd="t" o:hr="t" fillcolor="#a0a0a0" stroked="f"/>
        </w:pict>
      </w:r>
    </w:p>
    <w:p w14:paraId="1F7C6CD3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rzrtgdd2ohu9" w:colFirst="0" w:colLast="0"/>
      <w:bookmarkEnd w:id="0"/>
      <w:r>
        <w:rPr>
          <w:b/>
          <w:sz w:val="34"/>
          <w:szCs w:val="34"/>
        </w:rPr>
        <w:t>1. Introduction</w:t>
      </w:r>
    </w:p>
    <w:p w14:paraId="0367946D" w14:textId="77777777" w:rsidR="001D1CCA" w:rsidRDefault="00000000">
      <w:pPr>
        <w:spacing w:before="240" w:after="240"/>
      </w:pPr>
      <w:r>
        <w:t xml:space="preserve">Career Development at </w:t>
      </w:r>
      <w:proofErr w:type="spellStart"/>
      <w:r>
        <w:rPr>
          <w:b/>
        </w:rPr>
        <w:t>Bannari</w:t>
      </w:r>
      <w:proofErr w:type="spellEnd"/>
      <w:r>
        <w:rPr>
          <w:b/>
        </w:rPr>
        <w:t xml:space="preserve"> Amman Institute of Technology (BIT)</w:t>
      </w:r>
      <w:r>
        <w:t xml:space="preserve"> is one of the institution’s strongest pillars, aimed at transforming students into confident, skilled, and employable professionals.</w:t>
      </w:r>
      <w:r>
        <w:br/>
        <w:t xml:space="preserve"> The </w:t>
      </w:r>
      <w:r>
        <w:rPr>
          <w:b/>
        </w:rPr>
        <w:t>Training and Placement Department (T&amp;P)</w:t>
      </w:r>
      <w:r>
        <w:t xml:space="preserve"> serves as a bridge between academic learning and professional industry requirements. Its primary goal is to </w:t>
      </w:r>
      <w:proofErr w:type="spellStart"/>
      <w:r>
        <w:rPr>
          <w:b/>
        </w:rPr>
        <w:t>mould</w:t>
      </w:r>
      <w:proofErr w:type="spellEnd"/>
      <w:r>
        <w:rPr>
          <w:b/>
        </w:rPr>
        <w:t xml:space="preserve"> every student into a career-ready individual</w:t>
      </w:r>
      <w:r>
        <w:t xml:space="preserve"> equipped with technical competence, communication skills, and problem-solving ability.</w:t>
      </w:r>
    </w:p>
    <w:p w14:paraId="37B5CECC" w14:textId="77777777" w:rsidR="001D1CCA" w:rsidRDefault="00000000">
      <w:pPr>
        <w:spacing w:before="240" w:after="240"/>
      </w:pPr>
      <w:r>
        <w:t>The department operates under a clear philosophy:</w:t>
      </w:r>
    </w:p>
    <w:p w14:paraId="54CB4099" w14:textId="77777777" w:rsidR="001D1CCA" w:rsidRDefault="00000000">
      <w:pPr>
        <w:spacing w:before="240" w:after="240"/>
        <w:ind w:left="600" w:right="600"/>
      </w:pPr>
      <w:r>
        <w:t>“The true outcome of education is realized when a career sharpens one’s horizons.”</w:t>
      </w:r>
    </w:p>
    <w:p w14:paraId="147A1B48" w14:textId="77777777" w:rsidR="001D1CCA" w:rsidRDefault="00000000">
      <w:pPr>
        <w:spacing w:before="240" w:after="240"/>
      </w:pPr>
      <w:r>
        <w:t xml:space="preserve">To achieve this, BIT continuously updates its </w:t>
      </w:r>
      <w:r>
        <w:rPr>
          <w:b/>
        </w:rPr>
        <w:t>training modules, placement strategies, and industry collaborations</w:t>
      </w:r>
      <w:r>
        <w:t>, ensuring students not only secure top jobs but also thrive as innovators, entrepreneurs, and lifelong learners.</w:t>
      </w:r>
    </w:p>
    <w:p w14:paraId="2B7549A3" w14:textId="77777777" w:rsidR="001D1CCA" w:rsidRDefault="00000000">
      <w:r>
        <w:pict w14:anchorId="3162AA06">
          <v:rect id="_x0000_i1026" style="width:0;height:1.5pt" o:hralign="center" o:hrstd="t" o:hr="t" fillcolor="#a0a0a0" stroked="f"/>
        </w:pict>
      </w:r>
    </w:p>
    <w:p w14:paraId="4D96B9B2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hpg0cgvilf" w:colFirst="0" w:colLast="0"/>
      <w:bookmarkEnd w:id="1"/>
      <w:r>
        <w:rPr>
          <w:b/>
          <w:sz w:val="34"/>
          <w:szCs w:val="34"/>
        </w:rPr>
        <w:t>2. Vision and Approach of the Training &amp; Placement Department</w:t>
      </w:r>
    </w:p>
    <w:p w14:paraId="2A5EC672" w14:textId="77777777" w:rsidR="001D1CCA" w:rsidRDefault="00000000">
      <w:pPr>
        <w:spacing w:before="240" w:after="240"/>
      </w:pPr>
      <w:r>
        <w:t xml:space="preserve">The </w:t>
      </w:r>
      <w:r>
        <w:rPr>
          <w:b/>
        </w:rPr>
        <w:t>Training and Placement team</w:t>
      </w:r>
      <w:r>
        <w:t xml:space="preserve"> believes that the success of a student lies in developing a well-rounded personality that aligns with professional standards. Therefore, BIT’s approach focuses on:</w:t>
      </w:r>
    </w:p>
    <w:p w14:paraId="10EFC2A8" w14:textId="77777777" w:rsidR="001D1CCA" w:rsidRDefault="00000000">
      <w:pPr>
        <w:numPr>
          <w:ilvl w:val="0"/>
          <w:numId w:val="8"/>
        </w:numPr>
        <w:spacing w:before="240"/>
      </w:pPr>
      <w:r>
        <w:t xml:space="preserve">Providing </w:t>
      </w:r>
      <w:r>
        <w:rPr>
          <w:b/>
        </w:rPr>
        <w:t>customized training programs</w:t>
      </w:r>
      <w:r>
        <w:t xml:space="preserve"> suited to each student’s learning level.</w:t>
      </w:r>
      <w:r>
        <w:br/>
      </w:r>
    </w:p>
    <w:p w14:paraId="590B6632" w14:textId="77777777" w:rsidR="001D1CCA" w:rsidRDefault="00000000">
      <w:pPr>
        <w:numPr>
          <w:ilvl w:val="0"/>
          <w:numId w:val="8"/>
        </w:numPr>
      </w:pPr>
      <w:r>
        <w:t xml:space="preserve">Offering </w:t>
      </w:r>
      <w:r>
        <w:rPr>
          <w:b/>
        </w:rPr>
        <w:t>hands-on skill development sessions</w:t>
      </w:r>
      <w:r>
        <w:t xml:space="preserve"> in both technical and soft skills.</w:t>
      </w:r>
      <w:r>
        <w:br/>
      </w:r>
    </w:p>
    <w:p w14:paraId="255C6ABA" w14:textId="77777777" w:rsidR="001D1CCA" w:rsidRDefault="00000000">
      <w:pPr>
        <w:numPr>
          <w:ilvl w:val="0"/>
          <w:numId w:val="8"/>
        </w:numPr>
      </w:pPr>
      <w:r>
        <w:lastRenderedPageBreak/>
        <w:t xml:space="preserve">Creating an </w:t>
      </w:r>
      <w:r>
        <w:rPr>
          <w:b/>
        </w:rPr>
        <w:t>industry-simulated environment</w:t>
      </w:r>
      <w:r>
        <w:t xml:space="preserve"> through interview cubicles, group discussion halls, and mock tests.</w:t>
      </w:r>
      <w:r>
        <w:br/>
      </w:r>
    </w:p>
    <w:p w14:paraId="65771DE3" w14:textId="77777777" w:rsidR="001D1CCA" w:rsidRDefault="00000000">
      <w:pPr>
        <w:numPr>
          <w:ilvl w:val="0"/>
          <w:numId w:val="8"/>
        </w:numPr>
        <w:spacing w:after="240"/>
      </w:pPr>
      <w:r>
        <w:t xml:space="preserve">Maintaining a </w:t>
      </w:r>
      <w:r>
        <w:rPr>
          <w:b/>
        </w:rPr>
        <w:t>dedicated team of placement coordinators</w:t>
      </w:r>
      <w:r>
        <w:t xml:space="preserve"> who guide students throughout their academic journey.</w:t>
      </w:r>
      <w:r>
        <w:br/>
      </w:r>
    </w:p>
    <w:p w14:paraId="25C26FC6" w14:textId="77777777" w:rsidR="001D1CCA" w:rsidRDefault="00000000">
      <w:pPr>
        <w:spacing w:before="240" w:after="240"/>
      </w:pPr>
      <w:r>
        <w:t xml:space="preserve">The department fosters a </w:t>
      </w:r>
      <w:r>
        <w:rPr>
          <w:b/>
        </w:rPr>
        <w:t>career growth culture</w:t>
      </w:r>
      <w:r>
        <w:t xml:space="preserve"> through regular motivation, assessments, and mentoring — ensuring that </w:t>
      </w:r>
      <w:proofErr w:type="spellStart"/>
      <w:r>
        <w:t>students</w:t>
      </w:r>
      <w:proofErr w:type="spellEnd"/>
      <w:r>
        <w:t xml:space="preserve"> progress from learners to leaders.</w:t>
      </w:r>
    </w:p>
    <w:p w14:paraId="2F46BE65" w14:textId="77777777" w:rsidR="001D1CCA" w:rsidRDefault="00000000">
      <w:r>
        <w:pict w14:anchorId="31216699">
          <v:rect id="_x0000_i1027" style="width:0;height:1.5pt" o:hralign="center" o:hrstd="t" o:hr="t" fillcolor="#a0a0a0" stroked="f"/>
        </w:pict>
      </w:r>
    </w:p>
    <w:p w14:paraId="4802FCC3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ef7xmnpmhv07" w:colFirst="0" w:colLast="0"/>
      <w:bookmarkEnd w:id="2"/>
      <w:r>
        <w:rPr>
          <w:b/>
          <w:sz w:val="34"/>
          <w:szCs w:val="34"/>
        </w:rPr>
        <w:t>3. Training Framework at BIT</w:t>
      </w:r>
    </w:p>
    <w:p w14:paraId="35A7970A" w14:textId="77777777" w:rsidR="001D1CCA" w:rsidRDefault="00000000">
      <w:pPr>
        <w:spacing w:before="240" w:after="240"/>
      </w:pPr>
      <w:r>
        <w:t xml:space="preserve">The </w:t>
      </w:r>
      <w:r>
        <w:rPr>
          <w:b/>
        </w:rPr>
        <w:t>Career Development Cell</w:t>
      </w:r>
      <w:r>
        <w:t xml:space="preserve"> at BIT organizes extensive training programs to prepare students for placements and higher studies. The training modules are divided into several focused categories:</w:t>
      </w:r>
    </w:p>
    <w:p w14:paraId="795A1812" w14:textId="77777777" w:rsidR="001D1CC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s1bccdum17o4" w:colFirst="0" w:colLast="0"/>
      <w:bookmarkEnd w:id="3"/>
      <w:r>
        <w:rPr>
          <w:b/>
          <w:color w:val="000000"/>
          <w:sz w:val="26"/>
          <w:szCs w:val="26"/>
        </w:rPr>
        <w:t>A. Programming and Software Development Training</w:t>
      </w:r>
    </w:p>
    <w:p w14:paraId="105A68A6" w14:textId="77777777" w:rsidR="001D1CCA" w:rsidRDefault="00000000">
      <w:pPr>
        <w:numPr>
          <w:ilvl w:val="0"/>
          <w:numId w:val="12"/>
        </w:numPr>
        <w:spacing w:before="240"/>
      </w:pPr>
      <w:r>
        <w:rPr>
          <w:b/>
        </w:rPr>
        <w:t>Programming Languages:</w:t>
      </w:r>
      <w:r>
        <w:t xml:space="preserve"> C, C++, Java, Python</w:t>
      </w:r>
      <w:r>
        <w:br/>
        <w:t xml:space="preserve"> These sessions build the foundation for logic building, problem-solving, and application development.</w:t>
      </w:r>
      <w:r>
        <w:br/>
      </w:r>
    </w:p>
    <w:p w14:paraId="776D5063" w14:textId="77777777" w:rsidR="001D1CCA" w:rsidRDefault="00000000">
      <w:pPr>
        <w:numPr>
          <w:ilvl w:val="0"/>
          <w:numId w:val="12"/>
        </w:numPr>
      </w:pPr>
      <w:r>
        <w:rPr>
          <w:b/>
        </w:rPr>
        <w:t>Advanced Data Structures Training:</w:t>
      </w:r>
      <w:r>
        <w:t xml:space="preserve"> Helps students understand complex algorithms and efficient programming techniques.</w:t>
      </w:r>
      <w:r>
        <w:br/>
      </w:r>
    </w:p>
    <w:p w14:paraId="37B1ECFD" w14:textId="77777777" w:rsidR="001D1CCA" w:rsidRDefault="00000000">
      <w:pPr>
        <w:numPr>
          <w:ilvl w:val="0"/>
          <w:numId w:val="12"/>
        </w:numPr>
      </w:pPr>
      <w:r>
        <w:rPr>
          <w:b/>
        </w:rPr>
        <w:t>Full Stack Development:</w:t>
      </w:r>
      <w:r>
        <w:t xml:space="preserve"> Covers end-to-end web and app development — front-end, back-end, and database management.</w:t>
      </w:r>
      <w:r>
        <w:br/>
      </w:r>
    </w:p>
    <w:p w14:paraId="3FDD65AD" w14:textId="77777777" w:rsidR="001D1CCA" w:rsidRDefault="00000000">
      <w:pPr>
        <w:numPr>
          <w:ilvl w:val="0"/>
          <w:numId w:val="12"/>
        </w:numPr>
        <w:spacing w:after="240"/>
      </w:pPr>
      <w:r>
        <w:rPr>
          <w:b/>
        </w:rPr>
        <w:t>PEGA and ServiceNow Training:</w:t>
      </w:r>
      <w:r>
        <w:t xml:space="preserve"> Equips students with industry-recognized tools for automation and enterprise solutions.</w:t>
      </w:r>
      <w:r>
        <w:br/>
      </w:r>
    </w:p>
    <w:p w14:paraId="2B92676E" w14:textId="77777777" w:rsidR="001D1CCA" w:rsidRDefault="00000000">
      <w:r>
        <w:pict w14:anchorId="6969BAD2">
          <v:rect id="_x0000_i1028" style="width:0;height:1.5pt" o:hralign="center" o:hrstd="t" o:hr="t" fillcolor="#a0a0a0" stroked="f"/>
        </w:pict>
      </w:r>
    </w:p>
    <w:p w14:paraId="2A96A8AD" w14:textId="77777777" w:rsidR="001D1CC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7198sd55tnmj" w:colFirst="0" w:colLast="0"/>
      <w:bookmarkEnd w:id="4"/>
      <w:r>
        <w:rPr>
          <w:b/>
          <w:color w:val="000000"/>
          <w:sz w:val="26"/>
          <w:szCs w:val="26"/>
        </w:rPr>
        <w:t>B. Specialized Skill Set Training</w:t>
      </w:r>
    </w:p>
    <w:p w14:paraId="70D1B3C9" w14:textId="77777777" w:rsidR="001D1CCA" w:rsidRDefault="00000000">
      <w:pPr>
        <w:spacing w:before="240" w:after="240"/>
      </w:pPr>
      <w:r>
        <w:t>BIT emphasizes future-oriented technologies through targeted modules such as:</w:t>
      </w:r>
    </w:p>
    <w:p w14:paraId="37EB160A" w14:textId="77777777" w:rsidR="001D1CCA" w:rsidRDefault="00000000">
      <w:pPr>
        <w:numPr>
          <w:ilvl w:val="0"/>
          <w:numId w:val="10"/>
        </w:numPr>
        <w:spacing w:before="240"/>
      </w:pPr>
      <w:r>
        <w:rPr>
          <w:b/>
        </w:rPr>
        <w:t>Artificial Intelligence (AI)</w:t>
      </w:r>
      <w:r>
        <w:t xml:space="preserve"> – Fundamental and applied AI for predictive analytics and automation.</w:t>
      </w:r>
      <w:r>
        <w:br/>
      </w:r>
    </w:p>
    <w:p w14:paraId="50B94663" w14:textId="77777777" w:rsidR="001D1CCA" w:rsidRDefault="00000000">
      <w:pPr>
        <w:numPr>
          <w:ilvl w:val="0"/>
          <w:numId w:val="10"/>
        </w:numPr>
      </w:pPr>
      <w:r>
        <w:rPr>
          <w:b/>
        </w:rPr>
        <w:lastRenderedPageBreak/>
        <w:t>Machine Learning (ML)</w:t>
      </w:r>
      <w:r>
        <w:t xml:space="preserve"> – Model training, data visualization, and practical applications.</w:t>
      </w:r>
      <w:r>
        <w:br/>
      </w:r>
    </w:p>
    <w:p w14:paraId="6ECE2C1D" w14:textId="77777777" w:rsidR="001D1CCA" w:rsidRDefault="00000000">
      <w:pPr>
        <w:numPr>
          <w:ilvl w:val="0"/>
          <w:numId w:val="10"/>
        </w:numPr>
      </w:pPr>
      <w:r>
        <w:rPr>
          <w:b/>
        </w:rPr>
        <w:t>Cyber Security</w:t>
      </w:r>
      <w:r>
        <w:t xml:space="preserve"> – Ethical hacking, data protection, and secure system design.</w:t>
      </w:r>
      <w:r>
        <w:br/>
      </w:r>
    </w:p>
    <w:p w14:paraId="767F40CE" w14:textId="77777777" w:rsidR="001D1CCA" w:rsidRDefault="00000000">
      <w:pPr>
        <w:numPr>
          <w:ilvl w:val="0"/>
          <w:numId w:val="10"/>
        </w:numPr>
        <w:spacing w:after="240"/>
      </w:pPr>
      <w:r>
        <w:rPr>
          <w:b/>
        </w:rPr>
        <w:t>Big Data</w:t>
      </w:r>
      <w:r>
        <w:t xml:space="preserve"> – Data handling, Hadoop framework, and real-world analytics.</w:t>
      </w:r>
      <w:r>
        <w:br/>
      </w:r>
    </w:p>
    <w:p w14:paraId="0AE60AD0" w14:textId="77777777" w:rsidR="001D1CCA" w:rsidRDefault="00000000">
      <w:pPr>
        <w:spacing w:before="240" w:after="240"/>
      </w:pPr>
      <w:r>
        <w:t xml:space="preserve">These skill-based trainings prepare students for </w:t>
      </w:r>
      <w:r>
        <w:rPr>
          <w:b/>
        </w:rPr>
        <w:t>emerging tech-driven job markets</w:t>
      </w:r>
      <w:r>
        <w:t>.</w:t>
      </w:r>
    </w:p>
    <w:p w14:paraId="3639774C" w14:textId="77777777" w:rsidR="001D1CCA" w:rsidRDefault="00000000">
      <w:r>
        <w:pict w14:anchorId="1830EFD2">
          <v:rect id="_x0000_i1029" style="width:0;height:1.5pt" o:hralign="center" o:hrstd="t" o:hr="t" fillcolor="#a0a0a0" stroked="f"/>
        </w:pict>
      </w:r>
    </w:p>
    <w:p w14:paraId="55A27F1E" w14:textId="77777777" w:rsidR="001D1CC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g5fn6iunchzf" w:colFirst="0" w:colLast="0"/>
      <w:bookmarkEnd w:id="5"/>
      <w:r>
        <w:rPr>
          <w:b/>
          <w:color w:val="000000"/>
          <w:sz w:val="26"/>
          <w:szCs w:val="26"/>
        </w:rPr>
        <w:t>C. Core Engineering Training</w:t>
      </w:r>
    </w:p>
    <w:p w14:paraId="55F379F0" w14:textId="77777777" w:rsidR="001D1CCA" w:rsidRDefault="00000000">
      <w:pPr>
        <w:spacing w:before="240" w:after="240"/>
      </w:pPr>
      <w:r>
        <w:t xml:space="preserve">For students in core branches, BIT offers </w:t>
      </w:r>
      <w:r>
        <w:rPr>
          <w:b/>
        </w:rPr>
        <w:t>domain-specific practical training</w:t>
      </w:r>
      <w:r>
        <w:t>, including:</w:t>
      </w:r>
    </w:p>
    <w:p w14:paraId="7899D66F" w14:textId="77777777" w:rsidR="001D1CCA" w:rsidRDefault="00000000">
      <w:pPr>
        <w:numPr>
          <w:ilvl w:val="0"/>
          <w:numId w:val="5"/>
        </w:numPr>
        <w:spacing w:before="240"/>
      </w:pPr>
      <w:r>
        <w:rPr>
          <w:b/>
        </w:rPr>
        <w:t>Thermal Engineering Training</w:t>
      </w:r>
      <w:r>
        <w:t xml:space="preserve"> – Focused on thermodynamics and heat transfer systems.</w:t>
      </w:r>
      <w:r>
        <w:br/>
      </w:r>
    </w:p>
    <w:p w14:paraId="40C44FE5" w14:textId="77777777" w:rsidR="001D1CCA" w:rsidRDefault="00000000">
      <w:pPr>
        <w:numPr>
          <w:ilvl w:val="0"/>
          <w:numId w:val="5"/>
        </w:numPr>
      </w:pPr>
      <w:r>
        <w:rPr>
          <w:b/>
        </w:rPr>
        <w:t>Industrial Automation</w:t>
      </w:r>
      <w:r>
        <w:t xml:space="preserve"> – PLC, SCADA, and robotics-based automation modules.</w:t>
      </w:r>
      <w:r>
        <w:br/>
      </w:r>
    </w:p>
    <w:p w14:paraId="4639C980" w14:textId="77777777" w:rsidR="001D1CCA" w:rsidRDefault="00000000">
      <w:pPr>
        <w:numPr>
          <w:ilvl w:val="0"/>
          <w:numId w:val="5"/>
        </w:numPr>
      </w:pPr>
      <w:r>
        <w:rPr>
          <w:b/>
        </w:rPr>
        <w:t>Robotics Training</w:t>
      </w:r>
      <w:r>
        <w:t xml:space="preserve"> – Basics of mechanical design, control systems, and embedded programming.</w:t>
      </w:r>
      <w:r>
        <w:br/>
      </w:r>
    </w:p>
    <w:p w14:paraId="31F40E04" w14:textId="77777777" w:rsidR="001D1CCA" w:rsidRDefault="00000000">
      <w:pPr>
        <w:numPr>
          <w:ilvl w:val="0"/>
          <w:numId w:val="5"/>
        </w:numPr>
      </w:pPr>
      <w:r>
        <w:rPr>
          <w:b/>
        </w:rPr>
        <w:t>ETABS Software Training</w:t>
      </w:r>
      <w:r>
        <w:t xml:space="preserve"> – Structural analysis and civil engineering design.</w:t>
      </w:r>
      <w:r>
        <w:br/>
      </w:r>
    </w:p>
    <w:p w14:paraId="7ACA731C" w14:textId="77777777" w:rsidR="001D1CCA" w:rsidRDefault="00000000">
      <w:pPr>
        <w:numPr>
          <w:ilvl w:val="0"/>
          <w:numId w:val="5"/>
        </w:numPr>
      </w:pPr>
      <w:r>
        <w:rPr>
          <w:b/>
        </w:rPr>
        <w:t>Automotive Embedded Systems</w:t>
      </w:r>
      <w:r>
        <w:t xml:space="preserve"> – Combines electronics and programming for intelligent automotive systems.</w:t>
      </w:r>
      <w:r>
        <w:br/>
      </w:r>
    </w:p>
    <w:p w14:paraId="43AEFA33" w14:textId="77777777" w:rsidR="001D1CCA" w:rsidRDefault="00000000">
      <w:pPr>
        <w:numPr>
          <w:ilvl w:val="0"/>
          <w:numId w:val="5"/>
        </w:numPr>
      </w:pPr>
      <w:r>
        <w:rPr>
          <w:b/>
        </w:rPr>
        <w:t>CATIA and Engineering Design</w:t>
      </w:r>
      <w:r>
        <w:t xml:space="preserve"> – 3D modeling and product development.</w:t>
      </w:r>
      <w:r>
        <w:br/>
      </w:r>
    </w:p>
    <w:p w14:paraId="2AC14847" w14:textId="77777777" w:rsidR="001D1CCA" w:rsidRDefault="00000000">
      <w:pPr>
        <w:numPr>
          <w:ilvl w:val="0"/>
          <w:numId w:val="5"/>
        </w:numPr>
      </w:pPr>
      <w:r>
        <w:rPr>
          <w:b/>
        </w:rPr>
        <w:t>Total Station Training</w:t>
      </w:r>
      <w:r>
        <w:t xml:space="preserve"> – Surveying and geospatial analysis for civil projects.</w:t>
      </w:r>
      <w:r>
        <w:br/>
      </w:r>
    </w:p>
    <w:p w14:paraId="53FE85C9" w14:textId="77777777" w:rsidR="001D1CCA" w:rsidRDefault="00000000">
      <w:pPr>
        <w:numPr>
          <w:ilvl w:val="0"/>
          <w:numId w:val="5"/>
        </w:numPr>
        <w:spacing w:after="240"/>
      </w:pPr>
      <w:r>
        <w:rPr>
          <w:b/>
        </w:rPr>
        <w:t>Manufacturing and Production Training</w:t>
      </w:r>
      <w:r>
        <w:t xml:space="preserve"> – Hands-on mechanical production techniques.</w:t>
      </w:r>
      <w:r>
        <w:br/>
      </w:r>
    </w:p>
    <w:p w14:paraId="665F607C" w14:textId="77777777" w:rsidR="001D1CCA" w:rsidRDefault="00000000">
      <w:pPr>
        <w:spacing w:before="240" w:after="240"/>
      </w:pPr>
      <w:r>
        <w:t xml:space="preserve">These trainings ensure </w:t>
      </w:r>
      <w:r>
        <w:rPr>
          <w:b/>
        </w:rPr>
        <w:t>hands-on exposure</w:t>
      </w:r>
      <w:r>
        <w:t xml:space="preserve"> to tools and technologies used in industries.</w:t>
      </w:r>
    </w:p>
    <w:p w14:paraId="74056789" w14:textId="77777777" w:rsidR="001D1CCA" w:rsidRDefault="00000000">
      <w:r>
        <w:pict w14:anchorId="286D037D">
          <v:rect id="_x0000_i1030" style="width:0;height:1.5pt" o:hralign="center" o:hrstd="t" o:hr="t" fillcolor="#a0a0a0" stroked="f"/>
        </w:pict>
      </w:r>
    </w:p>
    <w:p w14:paraId="0E61E198" w14:textId="77777777" w:rsidR="001D1CC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emjd9xuh4ko9" w:colFirst="0" w:colLast="0"/>
      <w:bookmarkEnd w:id="6"/>
      <w:r>
        <w:rPr>
          <w:b/>
          <w:color w:val="000000"/>
          <w:sz w:val="26"/>
          <w:szCs w:val="26"/>
        </w:rPr>
        <w:t>D. Product-Fit and Service-Fit Training</w:t>
      </w:r>
    </w:p>
    <w:p w14:paraId="5C182A35" w14:textId="77777777" w:rsidR="001D1CCA" w:rsidRDefault="00000000">
      <w:pPr>
        <w:spacing w:before="240" w:after="240"/>
      </w:pPr>
      <w:r>
        <w:t xml:space="preserve">BIT differentiates between </w:t>
      </w:r>
      <w:r>
        <w:rPr>
          <w:b/>
        </w:rPr>
        <w:t>Product-Based</w:t>
      </w:r>
      <w:r>
        <w:t xml:space="preserve"> and </w:t>
      </w:r>
      <w:r>
        <w:rPr>
          <w:b/>
        </w:rPr>
        <w:t>Service-Based</w:t>
      </w:r>
      <w:r>
        <w:t xml:space="preserve"> company requirements:</w:t>
      </w:r>
    </w:p>
    <w:p w14:paraId="2618109E" w14:textId="77777777" w:rsidR="001D1CCA" w:rsidRDefault="00000000">
      <w:pPr>
        <w:numPr>
          <w:ilvl w:val="0"/>
          <w:numId w:val="11"/>
        </w:numPr>
        <w:spacing w:before="240"/>
      </w:pPr>
      <w:r>
        <w:rPr>
          <w:b/>
        </w:rPr>
        <w:lastRenderedPageBreak/>
        <w:t>Product Fit Training:</w:t>
      </w:r>
      <w:r>
        <w:rPr>
          <w:b/>
        </w:rPr>
        <w:br/>
      </w:r>
      <w:r>
        <w:t xml:space="preserve"> Focuses on high-level technical problem-solving, algorithmic coding, and logical reasoning to meet expectations of companies like Google, Zoho, and Amazon.</w:t>
      </w:r>
      <w:r>
        <w:br/>
      </w:r>
    </w:p>
    <w:p w14:paraId="04423D51" w14:textId="77777777" w:rsidR="001D1CCA" w:rsidRDefault="00000000">
      <w:pPr>
        <w:numPr>
          <w:ilvl w:val="0"/>
          <w:numId w:val="11"/>
        </w:numPr>
        <w:spacing w:after="240"/>
      </w:pPr>
      <w:r>
        <w:rPr>
          <w:b/>
        </w:rPr>
        <w:t>Service Fit Training:</w:t>
      </w:r>
      <w:r>
        <w:rPr>
          <w:b/>
        </w:rPr>
        <w:br/>
      </w:r>
      <w:r>
        <w:t xml:space="preserve"> Focuses on communication, adaptability, teamwork, and aptitude skills required by large service companies such as TCS, Infosys, and Wipro.</w:t>
      </w:r>
      <w:r>
        <w:br/>
      </w:r>
    </w:p>
    <w:p w14:paraId="7C36FD93" w14:textId="77777777" w:rsidR="001D1CCA" w:rsidRDefault="00000000">
      <w:pPr>
        <w:spacing w:before="240" w:after="240"/>
      </w:pPr>
      <w:r>
        <w:t xml:space="preserve">This dual approach ensures that students are ready for </w:t>
      </w:r>
      <w:r>
        <w:rPr>
          <w:b/>
        </w:rPr>
        <w:t>both high-tech product roles</w:t>
      </w:r>
      <w:r>
        <w:t xml:space="preserve"> and </w:t>
      </w:r>
      <w:r>
        <w:rPr>
          <w:b/>
        </w:rPr>
        <w:t>large-scale IT services</w:t>
      </w:r>
      <w:r>
        <w:t>.</w:t>
      </w:r>
    </w:p>
    <w:p w14:paraId="64AAF699" w14:textId="77777777" w:rsidR="001D1CCA" w:rsidRDefault="00000000">
      <w:r>
        <w:pict w14:anchorId="792B8EB9">
          <v:rect id="_x0000_i1031" style="width:0;height:1.5pt" o:hralign="center" o:hrstd="t" o:hr="t" fillcolor="#a0a0a0" stroked="f"/>
        </w:pict>
      </w:r>
    </w:p>
    <w:p w14:paraId="0DC331B6" w14:textId="77777777" w:rsidR="001D1CC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ju3w7d2q90t" w:colFirst="0" w:colLast="0"/>
      <w:bookmarkEnd w:id="7"/>
      <w:r>
        <w:rPr>
          <w:b/>
          <w:color w:val="000000"/>
          <w:sz w:val="26"/>
          <w:szCs w:val="26"/>
        </w:rPr>
        <w:t>E. Career Enhancement and Personality Development Training</w:t>
      </w:r>
    </w:p>
    <w:p w14:paraId="1456DCB3" w14:textId="77777777" w:rsidR="001D1CCA" w:rsidRDefault="00000000">
      <w:pPr>
        <w:spacing w:before="240" w:after="240"/>
      </w:pPr>
      <w:r>
        <w:t xml:space="preserve">Apart from technical education, BIT strongly emphasizes </w:t>
      </w:r>
      <w:r>
        <w:rPr>
          <w:b/>
        </w:rPr>
        <w:t>soft skill and personality training</w:t>
      </w:r>
      <w:r>
        <w:t xml:space="preserve"> to build confidence and employability.</w:t>
      </w:r>
    </w:p>
    <w:p w14:paraId="635D80BD" w14:textId="77777777" w:rsidR="001D1CCA" w:rsidRDefault="00000000">
      <w:pPr>
        <w:numPr>
          <w:ilvl w:val="0"/>
          <w:numId w:val="4"/>
        </w:numPr>
        <w:spacing w:before="240"/>
      </w:pPr>
      <w:r>
        <w:rPr>
          <w:b/>
        </w:rPr>
        <w:t>Communication Development:</w:t>
      </w:r>
      <w:r>
        <w:rPr>
          <w:b/>
        </w:rPr>
        <w:br/>
      </w:r>
    </w:p>
    <w:p w14:paraId="1520B7F7" w14:textId="77777777" w:rsidR="001D1CCA" w:rsidRDefault="00000000">
      <w:pPr>
        <w:numPr>
          <w:ilvl w:val="1"/>
          <w:numId w:val="4"/>
        </w:numPr>
      </w:pPr>
      <w:r>
        <w:t>English proficiency, presentation skills, and professional communication workshops.</w:t>
      </w:r>
      <w:r>
        <w:br/>
      </w:r>
    </w:p>
    <w:p w14:paraId="233E4863" w14:textId="77777777" w:rsidR="001D1CCA" w:rsidRDefault="00000000">
      <w:pPr>
        <w:numPr>
          <w:ilvl w:val="0"/>
          <w:numId w:val="4"/>
        </w:numPr>
      </w:pPr>
      <w:r>
        <w:rPr>
          <w:b/>
        </w:rPr>
        <w:t>Aptitude and Verbal Training:</w:t>
      </w:r>
      <w:r>
        <w:rPr>
          <w:b/>
        </w:rPr>
        <w:br/>
      </w:r>
    </w:p>
    <w:p w14:paraId="276BC6A6" w14:textId="77777777" w:rsidR="001D1CCA" w:rsidRDefault="00000000">
      <w:pPr>
        <w:numPr>
          <w:ilvl w:val="1"/>
          <w:numId w:val="4"/>
        </w:numPr>
      </w:pPr>
      <w:r>
        <w:t>Quantitative reasoning, logical problem-solving, and verbal comprehension for competitive exams and interviews.</w:t>
      </w:r>
      <w:r>
        <w:br/>
      </w:r>
    </w:p>
    <w:p w14:paraId="6CB0891F" w14:textId="77777777" w:rsidR="001D1CCA" w:rsidRDefault="00000000">
      <w:pPr>
        <w:numPr>
          <w:ilvl w:val="0"/>
          <w:numId w:val="4"/>
        </w:numPr>
      </w:pPr>
      <w:r>
        <w:rPr>
          <w:b/>
        </w:rPr>
        <w:t>Resume Building and Interview Preparation:</w:t>
      </w:r>
      <w:r>
        <w:rPr>
          <w:b/>
        </w:rPr>
        <w:br/>
      </w:r>
    </w:p>
    <w:p w14:paraId="4B895AA7" w14:textId="77777777" w:rsidR="001D1CCA" w:rsidRDefault="00000000">
      <w:pPr>
        <w:numPr>
          <w:ilvl w:val="1"/>
          <w:numId w:val="4"/>
        </w:numPr>
      </w:pPr>
      <w:r>
        <w:t>Guidance on creating professional resumes, mock interviews, and HR round preparation.</w:t>
      </w:r>
      <w:r>
        <w:br/>
      </w:r>
    </w:p>
    <w:p w14:paraId="6F67A430" w14:textId="77777777" w:rsidR="001D1CCA" w:rsidRDefault="00000000">
      <w:pPr>
        <w:numPr>
          <w:ilvl w:val="0"/>
          <w:numId w:val="4"/>
        </w:numPr>
      </w:pPr>
      <w:r>
        <w:rPr>
          <w:b/>
        </w:rPr>
        <w:t>Soft Skills and Behavioral Training:</w:t>
      </w:r>
      <w:r>
        <w:rPr>
          <w:b/>
        </w:rPr>
        <w:br/>
      </w:r>
    </w:p>
    <w:p w14:paraId="7612B860" w14:textId="77777777" w:rsidR="001D1CCA" w:rsidRDefault="00000000">
      <w:pPr>
        <w:numPr>
          <w:ilvl w:val="1"/>
          <w:numId w:val="4"/>
        </w:numPr>
      </w:pPr>
      <w:r>
        <w:t>Leadership, teamwork, time management, and workplace ethics.</w:t>
      </w:r>
      <w:r>
        <w:br/>
      </w:r>
    </w:p>
    <w:p w14:paraId="47382D4A" w14:textId="77777777" w:rsidR="001D1CCA" w:rsidRDefault="00000000">
      <w:pPr>
        <w:numPr>
          <w:ilvl w:val="0"/>
          <w:numId w:val="4"/>
        </w:numPr>
      </w:pPr>
      <w:r>
        <w:rPr>
          <w:b/>
        </w:rPr>
        <w:t>Career Growth &amp; Life Skills Training:</w:t>
      </w:r>
      <w:r>
        <w:rPr>
          <w:b/>
        </w:rPr>
        <w:br/>
      </w:r>
    </w:p>
    <w:p w14:paraId="512E57CF" w14:textId="77777777" w:rsidR="001D1CCA" w:rsidRDefault="00000000">
      <w:pPr>
        <w:numPr>
          <w:ilvl w:val="1"/>
          <w:numId w:val="4"/>
        </w:numPr>
      </w:pPr>
      <w:r>
        <w:t>Emotional intelligence, goal setting, and adaptability for professional success.</w:t>
      </w:r>
      <w:r>
        <w:br/>
      </w:r>
    </w:p>
    <w:p w14:paraId="79EB7790" w14:textId="77777777" w:rsidR="001D1CCA" w:rsidRDefault="00000000">
      <w:pPr>
        <w:numPr>
          <w:ilvl w:val="0"/>
          <w:numId w:val="4"/>
        </w:numPr>
      </w:pPr>
      <w:r>
        <w:rPr>
          <w:b/>
        </w:rPr>
        <w:t>Overseas Education Guidance:</w:t>
      </w:r>
      <w:r>
        <w:rPr>
          <w:b/>
        </w:rPr>
        <w:br/>
      </w:r>
    </w:p>
    <w:p w14:paraId="5956C792" w14:textId="77777777" w:rsidR="001D1CCA" w:rsidRDefault="00000000">
      <w:pPr>
        <w:numPr>
          <w:ilvl w:val="1"/>
          <w:numId w:val="4"/>
        </w:numPr>
        <w:spacing w:after="240"/>
      </w:pPr>
      <w:r>
        <w:lastRenderedPageBreak/>
        <w:t>Counseling and test preparation for GRE, TOEFL, IELTS, and foreign university applications.</w:t>
      </w:r>
      <w:r>
        <w:br/>
      </w:r>
    </w:p>
    <w:p w14:paraId="71331A68" w14:textId="77777777" w:rsidR="001D1CCA" w:rsidRDefault="00000000">
      <w:r>
        <w:pict w14:anchorId="170F57E1">
          <v:rect id="_x0000_i1032" style="width:0;height:1.5pt" o:hralign="center" o:hrstd="t" o:hr="t" fillcolor="#a0a0a0" stroked="f"/>
        </w:pict>
      </w:r>
    </w:p>
    <w:p w14:paraId="5088F6F9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e3jgzgge3kay" w:colFirst="0" w:colLast="0"/>
      <w:bookmarkEnd w:id="8"/>
      <w:r>
        <w:rPr>
          <w:b/>
          <w:sz w:val="34"/>
          <w:szCs w:val="34"/>
        </w:rPr>
        <w:t>4. Industry Tie-ups and Collaborations</w:t>
      </w:r>
    </w:p>
    <w:p w14:paraId="31779D94" w14:textId="77777777" w:rsidR="001D1CCA" w:rsidRDefault="00000000">
      <w:pPr>
        <w:spacing w:before="240" w:after="240"/>
      </w:pPr>
      <w:r>
        <w:t xml:space="preserve">BIT’s Career Development Cell has </w:t>
      </w:r>
      <w:r>
        <w:rPr>
          <w:b/>
        </w:rPr>
        <w:t>strong partnerships with top industries</w:t>
      </w:r>
      <w:r>
        <w:t>, ensuring continuous learning, internships, and placement opportunities.</w:t>
      </w:r>
    </w:p>
    <w:p w14:paraId="54E4F88D" w14:textId="77777777" w:rsidR="001D1CC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7kmbrhjgduuc" w:colFirst="0" w:colLast="0"/>
      <w:bookmarkEnd w:id="9"/>
      <w:r>
        <w:rPr>
          <w:b/>
          <w:color w:val="000000"/>
          <w:sz w:val="26"/>
          <w:szCs w:val="26"/>
        </w:rPr>
        <w:t>Key Industry Collaborations Include:</w:t>
      </w:r>
    </w:p>
    <w:p w14:paraId="6F20257E" w14:textId="77777777" w:rsidR="001D1CCA" w:rsidRDefault="00000000">
      <w:pPr>
        <w:numPr>
          <w:ilvl w:val="0"/>
          <w:numId w:val="7"/>
        </w:numPr>
        <w:spacing w:before="240"/>
      </w:pPr>
      <w:r>
        <w:rPr>
          <w:b/>
        </w:rPr>
        <w:t>Tata Consultancy Services (TCS)</w:t>
      </w:r>
      <w:r>
        <w:rPr>
          <w:b/>
        </w:rPr>
        <w:br/>
      </w:r>
    </w:p>
    <w:p w14:paraId="3F4B3EAC" w14:textId="77777777" w:rsidR="001D1CCA" w:rsidRDefault="00000000">
      <w:pPr>
        <w:numPr>
          <w:ilvl w:val="0"/>
          <w:numId w:val="7"/>
        </w:numPr>
      </w:pPr>
      <w:r>
        <w:rPr>
          <w:b/>
        </w:rPr>
        <w:t>Soliton Technologies</w:t>
      </w:r>
      <w:r>
        <w:rPr>
          <w:b/>
        </w:rPr>
        <w:br/>
      </w:r>
    </w:p>
    <w:p w14:paraId="44B0158A" w14:textId="77777777" w:rsidR="001D1CCA" w:rsidRDefault="00000000">
      <w:pPr>
        <w:numPr>
          <w:ilvl w:val="0"/>
          <w:numId w:val="7"/>
        </w:numPr>
      </w:pPr>
      <w:r>
        <w:rPr>
          <w:b/>
        </w:rPr>
        <w:t>UST Global</w:t>
      </w:r>
      <w:r>
        <w:rPr>
          <w:b/>
        </w:rPr>
        <w:br/>
      </w:r>
    </w:p>
    <w:p w14:paraId="32372CCB" w14:textId="77777777" w:rsidR="001D1CCA" w:rsidRDefault="00000000">
      <w:pPr>
        <w:numPr>
          <w:ilvl w:val="0"/>
          <w:numId w:val="7"/>
        </w:numPr>
        <w:spacing w:after="240"/>
      </w:pPr>
      <w:r>
        <w:rPr>
          <w:b/>
        </w:rPr>
        <w:t>Cognizant, Infosys, Wipro, Accenture, Zoho</w:t>
      </w:r>
      <w:r>
        <w:rPr>
          <w:b/>
        </w:rPr>
        <w:br/>
      </w:r>
    </w:p>
    <w:p w14:paraId="09BE4389" w14:textId="77777777" w:rsidR="001D1CCA" w:rsidRDefault="00000000">
      <w:pPr>
        <w:spacing w:before="240" w:after="240"/>
      </w:pPr>
      <w:r>
        <w:t>These collaborations provide:</w:t>
      </w:r>
    </w:p>
    <w:p w14:paraId="6331A5CD" w14:textId="77777777" w:rsidR="001D1CCA" w:rsidRDefault="00000000">
      <w:pPr>
        <w:numPr>
          <w:ilvl w:val="0"/>
          <w:numId w:val="3"/>
        </w:numPr>
        <w:spacing w:before="240"/>
      </w:pPr>
      <w:r>
        <w:rPr>
          <w:b/>
        </w:rPr>
        <w:t>Guest lectures</w:t>
      </w:r>
      <w:r>
        <w:t xml:space="preserve"> and </w:t>
      </w:r>
      <w:r>
        <w:rPr>
          <w:b/>
        </w:rPr>
        <w:t>industrial workshops.</w:t>
      </w:r>
      <w:r>
        <w:rPr>
          <w:b/>
        </w:rPr>
        <w:br/>
      </w:r>
    </w:p>
    <w:p w14:paraId="02B28ACF" w14:textId="77777777" w:rsidR="001D1CCA" w:rsidRDefault="00000000">
      <w:pPr>
        <w:numPr>
          <w:ilvl w:val="0"/>
          <w:numId w:val="3"/>
        </w:numPr>
      </w:pPr>
      <w:r>
        <w:rPr>
          <w:b/>
        </w:rPr>
        <w:t>Internships and live projects</w:t>
      </w:r>
      <w:r>
        <w:t xml:space="preserve"> for practical exposure.</w:t>
      </w:r>
      <w:r>
        <w:br/>
      </w:r>
    </w:p>
    <w:p w14:paraId="1683D8CE" w14:textId="77777777" w:rsidR="001D1CCA" w:rsidRDefault="00000000">
      <w:pPr>
        <w:numPr>
          <w:ilvl w:val="0"/>
          <w:numId w:val="3"/>
        </w:numPr>
        <w:spacing w:after="240"/>
      </w:pPr>
      <w:r>
        <w:rPr>
          <w:b/>
        </w:rPr>
        <w:t>Recruiter feedback loops</w:t>
      </w:r>
      <w:r>
        <w:t xml:space="preserve"> to update BIT’s training methodologies.</w:t>
      </w:r>
      <w:r>
        <w:br/>
      </w:r>
    </w:p>
    <w:p w14:paraId="5B2113C1" w14:textId="77777777" w:rsidR="001D1CCA" w:rsidRDefault="00000000">
      <w:pPr>
        <w:spacing w:before="240" w:after="240"/>
      </w:pPr>
      <w:r>
        <w:t>Many industry leaders have publicly appreciated BIT for producing disciplined, skilled, and adaptable graduates.</w:t>
      </w:r>
    </w:p>
    <w:p w14:paraId="1EFFB772" w14:textId="77777777" w:rsidR="001D1CCA" w:rsidRDefault="00000000">
      <w:r>
        <w:pict w14:anchorId="42AB1234">
          <v:rect id="_x0000_i1033" style="width:0;height:1.5pt" o:hralign="center" o:hrstd="t" o:hr="t" fillcolor="#a0a0a0" stroked="f"/>
        </w:pict>
      </w:r>
    </w:p>
    <w:p w14:paraId="532D4C35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ye96s28x49vd" w:colFirst="0" w:colLast="0"/>
      <w:bookmarkEnd w:id="10"/>
      <w:r>
        <w:rPr>
          <w:b/>
          <w:sz w:val="34"/>
          <w:szCs w:val="34"/>
        </w:rPr>
        <w:t>5. Recruiters’ Testimonials</w:t>
      </w:r>
    </w:p>
    <w:p w14:paraId="0BD16526" w14:textId="77777777" w:rsidR="001D1CCA" w:rsidRDefault="00000000">
      <w:pPr>
        <w:spacing w:before="240" w:after="240"/>
      </w:pPr>
      <w:r>
        <w:t>Several leading recruiters have expressed their trust in BIT graduates:</w:t>
      </w:r>
    </w:p>
    <w:p w14:paraId="7B2218C0" w14:textId="77777777" w:rsidR="001D1CCA" w:rsidRDefault="00000000">
      <w:pPr>
        <w:numPr>
          <w:ilvl w:val="0"/>
          <w:numId w:val="9"/>
        </w:numPr>
        <w:spacing w:before="240"/>
      </w:pPr>
      <w:r>
        <w:rPr>
          <w:b/>
        </w:rPr>
        <w:t>Dr. Ganesh Devaraj, CEO, Soliton Technologies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t xml:space="preserve"> “</w:t>
      </w:r>
      <w:proofErr w:type="spellStart"/>
      <w:r>
        <w:t>BITians</w:t>
      </w:r>
      <w:proofErr w:type="spellEnd"/>
      <w:r>
        <w:t xml:space="preserve"> have gone places with their passion for engineering and commitment to </w:t>
      </w:r>
      <w:r>
        <w:lastRenderedPageBreak/>
        <w:t>excellence. We look forward to continuing this decade-long association.”</w:t>
      </w:r>
      <w:r>
        <w:br/>
      </w:r>
      <w:r>
        <w:br/>
      </w:r>
    </w:p>
    <w:p w14:paraId="661C758F" w14:textId="77777777" w:rsidR="001D1CCA" w:rsidRDefault="00000000">
      <w:pPr>
        <w:numPr>
          <w:ilvl w:val="0"/>
          <w:numId w:val="9"/>
        </w:numPr>
      </w:pPr>
      <w:r>
        <w:rPr>
          <w:b/>
        </w:rPr>
        <w:t>Mr. Chandrasekaran Ramkumar, Regional Head – HR, TCS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t xml:space="preserve"> “BIT produces students with consistent quality and holistic development. Its strong alliance with industries and modern infrastructure ensures student growth.”</w:t>
      </w:r>
      <w:r>
        <w:br/>
      </w:r>
      <w:r>
        <w:br/>
      </w:r>
    </w:p>
    <w:p w14:paraId="6CD6D9DF" w14:textId="77777777" w:rsidR="001D1CCA" w:rsidRDefault="00000000">
      <w:pPr>
        <w:numPr>
          <w:ilvl w:val="0"/>
          <w:numId w:val="9"/>
        </w:numPr>
        <w:spacing w:after="240"/>
      </w:pPr>
      <w:r>
        <w:rPr>
          <w:b/>
        </w:rPr>
        <w:t>Ms. Rekha Mathews, Head – Campus Relations, UST Global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t xml:space="preserve"> “We regularly hire from BIT and have found their students disciplined and aligned with our organizational values.”</w:t>
      </w:r>
      <w:r>
        <w:br/>
      </w:r>
      <w:r>
        <w:br/>
      </w:r>
    </w:p>
    <w:p w14:paraId="09712192" w14:textId="77777777" w:rsidR="001D1CCA" w:rsidRDefault="00000000">
      <w:pPr>
        <w:spacing w:before="240" w:after="240"/>
      </w:pPr>
      <w:r>
        <w:t xml:space="preserve">These testimonials highlight </w:t>
      </w:r>
      <w:r>
        <w:rPr>
          <w:b/>
        </w:rPr>
        <w:t>BIT’s reputation</w:t>
      </w:r>
      <w:r>
        <w:t xml:space="preserve"> for nurturing </w:t>
      </w:r>
      <w:r>
        <w:rPr>
          <w:b/>
        </w:rPr>
        <w:t>well-trained, value-driven professionals</w:t>
      </w:r>
      <w:r>
        <w:t>.</w:t>
      </w:r>
    </w:p>
    <w:p w14:paraId="5421A4B2" w14:textId="77777777" w:rsidR="001D1CCA" w:rsidRDefault="00000000">
      <w:r>
        <w:pict w14:anchorId="37E628F6">
          <v:rect id="_x0000_i1034" style="width:0;height:1.5pt" o:hralign="center" o:hrstd="t" o:hr="t" fillcolor="#a0a0a0" stroked="f"/>
        </w:pict>
      </w:r>
    </w:p>
    <w:p w14:paraId="29B82585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sdyr5db3fv23" w:colFirst="0" w:colLast="0"/>
      <w:bookmarkEnd w:id="11"/>
      <w:r>
        <w:rPr>
          <w:b/>
          <w:sz w:val="34"/>
          <w:szCs w:val="34"/>
        </w:rPr>
        <w:t>6. Placement Achievements and Statistics</w:t>
      </w:r>
    </w:p>
    <w:p w14:paraId="18842587" w14:textId="77777777" w:rsidR="001D1CCA" w:rsidRDefault="00000000">
      <w:pPr>
        <w:spacing w:before="240" w:after="240"/>
      </w:pPr>
      <w:r>
        <w:t xml:space="preserve">The </w:t>
      </w:r>
      <w:r>
        <w:rPr>
          <w:b/>
        </w:rPr>
        <w:t>Placement Cell</w:t>
      </w:r>
      <w:r>
        <w:t xml:space="preserve"> consistently achieves </w:t>
      </w:r>
      <w:r>
        <w:rPr>
          <w:b/>
        </w:rPr>
        <w:t>excellent placement results</w:t>
      </w:r>
      <w:r>
        <w:t xml:space="preserve"> across all engineering and management disciplines.</w:t>
      </w:r>
      <w:r>
        <w:br/>
        <w:t xml:space="preserve"> Key highlights include:</w:t>
      </w:r>
    </w:p>
    <w:p w14:paraId="20A06717" w14:textId="77777777" w:rsidR="001D1CCA" w:rsidRDefault="00000000">
      <w:pPr>
        <w:numPr>
          <w:ilvl w:val="0"/>
          <w:numId w:val="2"/>
        </w:numPr>
        <w:spacing w:before="240"/>
      </w:pPr>
      <w:r>
        <w:rPr>
          <w:b/>
        </w:rPr>
        <w:t>High placement percentage</w:t>
      </w:r>
      <w:r>
        <w:t xml:space="preserve"> with over </w:t>
      </w:r>
      <w:r>
        <w:rPr>
          <w:b/>
        </w:rPr>
        <w:t>250+ recruiters</w:t>
      </w:r>
      <w:r>
        <w:t xml:space="preserve"> visiting campus annually.</w:t>
      </w:r>
      <w:r>
        <w:br/>
      </w:r>
    </w:p>
    <w:p w14:paraId="449F95ED" w14:textId="77777777" w:rsidR="001D1CCA" w:rsidRDefault="00000000">
      <w:pPr>
        <w:numPr>
          <w:ilvl w:val="0"/>
          <w:numId w:val="2"/>
        </w:numPr>
      </w:pPr>
      <w:r>
        <w:t xml:space="preserve">Offers ranging from </w:t>
      </w:r>
      <w:r>
        <w:rPr>
          <w:b/>
        </w:rPr>
        <w:t>core engineering companies</w:t>
      </w:r>
      <w:r>
        <w:t xml:space="preserve"> to </w:t>
      </w:r>
      <w:r>
        <w:rPr>
          <w:b/>
        </w:rPr>
        <w:t>IT product giants</w:t>
      </w:r>
      <w:r>
        <w:t>.</w:t>
      </w:r>
      <w:r>
        <w:br/>
      </w:r>
    </w:p>
    <w:p w14:paraId="39478442" w14:textId="77777777" w:rsidR="001D1CCA" w:rsidRDefault="00000000">
      <w:pPr>
        <w:numPr>
          <w:ilvl w:val="0"/>
          <w:numId w:val="2"/>
        </w:numPr>
        <w:spacing w:after="240"/>
      </w:pPr>
      <w:r>
        <w:rPr>
          <w:b/>
        </w:rPr>
        <w:t>Dream Offers</w:t>
      </w:r>
      <w:r>
        <w:t xml:space="preserve"> and </w:t>
      </w:r>
      <w:r>
        <w:rPr>
          <w:b/>
        </w:rPr>
        <w:t>Super Dream Offers</w:t>
      </w:r>
      <w:r>
        <w:t xml:space="preserve"> from multinational corporations offering premium salary packages.</w:t>
      </w:r>
      <w:r>
        <w:br/>
      </w:r>
    </w:p>
    <w:p w14:paraId="07A9A5AE" w14:textId="77777777" w:rsidR="001D1CCA" w:rsidRDefault="00000000">
      <w:pPr>
        <w:spacing w:before="240" w:after="240"/>
      </w:pPr>
      <w:r>
        <w:t>BIT students are placed in industries spanning:</w:t>
      </w:r>
    </w:p>
    <w:p w14:paraId="1245C58D" w14:textId="77777777" w:rsidR="001D1CCA" w:rsidRDefault="00000000">
      <w:pPr>
        <w:numPr>
          <w:ilvl w:val="0"/>
          <w:numId w:val="13"/>
        </w:numPr>
        <w:spacing w:before="240"/>
      </w:pPr>
      <w:r>
        <w:t>Software Development</w:t>
      </w:r>
      <w:r>
        <w:br/>
      </w:r>
    </w:p>
    <w:p w14:paraId="19B874B0" w14:textId="77777777" w:rsidR="001D1CCA" w:rsidRDefault="00000000">
      <w:pPr>
        <w:numPr>
          <w:ilvl w:val="0"/>
          <w:numId w:val="13"/>
        </w:numPr>
      </w:pPr>
      <w:r>
        <w:t>Core Engineering (Mechanical, Civil, Electrical)</w:t>
      </w:r>
      <w:r>
        <w:br/>
      </w:r>
    </w:p>
    <w:p w14:paraId="54613BD5" w14:textId="77777777" w:rsidR="001D1CCA" w:rsidRDefault="00000000">
      <w:pPr>
        <w:numPr>
          <w:ilvl w:val="0"/>
          <w:numId w:val="13"/>
        </w:numPr>
      </w:pPr>
      <w:r>
        <w:lastRenderedPageBreak/>
        <w:t>Data Science and Analytics</w:t>
      </w:r>
      <w:r>
        <w:br/>
      </w:r>
    </w:p>
    <w:p w14:paraId="3141478D" w14:textId="77777777" w:rsidR="001D1CCA" w:rsidRDefault="00000000">
      <w:pPr>
        <w:numPr>
          <w:ilvl w:val="0"/>
          <w:numId w:val="13"/>
        </w:numPr>
      </w:pPr>
      <w:r>
        <w:t>Product Design and Manufacturing</w:t>
      </w:r>
      <w:r>
        <w:br/>
      </w:r>
    </w:p>
    <w:p w14:paraId="3062B8A7" w14:textId="77777777" w:rsidR="001D1CCA" w:rsidRDefault="00000000">
      <w:pPr>
        <w:numPr>
          <w:ilvl w:val="0"/>
          <w:numId w:val="13"/>
        </w:numPr>
        <w:spacing w:after="240"/>
      </w:pPr>
      <w:r>
        <w:t>Banking, Consulting, and Management sectors.</w:t>
      </w:r>
      <w:r>
        <w:br/>
      </w:r>
    </w:p>
    <w:p w14:paraId="56529CA2" w14:textId="77777777" w:rsidR="001D1CCA" w:rsidRDefault="00000000">
      <w:pPr>
        <w:spacing w:before="240" w:after="240"/>
      </w:pPr>
      <w:r>
        <w:t>The placement performance is supported by:</w:t>
      </w:r>
    </w:p>
    <w:p w14:paraId="3A4FD502" w14:textId="77777777" w:rsidR="001D1CCA" w:rsidRDefault="00000000">
      <w:pPr>
        <w:numPr>
          <w:ilvl w:val="0"/>
          <w:numId w:val="6"/>
        </w:numPr>
        <w:spacing w:before="240"/>
      </w:pPr>
      <w:r>
        <w:t xml:space="preserve">Regular </w:t>
      </w:r>
      <w:r>
        <w:rPr>
          <w:b/>
        </w:rPr>
        <w:t>pre-placement training camps</w:t>
      </w:r>
      <w:r>
        <w:rPr>
          <w:b/>
        </w:rPr>
        <w:br/>
      </w:r>
    </w:p>
    <w:p w14:paraId="23AB859F" w14:textId="77777777" w:rsidR="001D1CCA" w:rsidRDefault="00000000">
      <w:pPr>
        <w:numPr>
          <w:ilvl w:val="0"/>
          <w:numId w:val="6"/>
        </w:numPr>
      </w:pPr>
      <w:r>
        <w:rPr>
          <w:b/>
        </w:rPr>
        <w:t>Mock interviews and company-specific sessions</w:t>
      </w:r>
      <w:r>
        <w:rPr>
          <w:b/>
        </w:rPr>
        <w:br/>
      </w:r>
    </w:p>
    <w:p w14:paraId="0631DAB7" w14:textId="77777777" w:rsidR="001D1CCA" w:rsidRDefault="00000000">
      <w:pPr>
        <w:numPr>
          <w:ilvl w:val="0"/>
          <w:numId w:val="6"/>
        </w:numPr>
        <w:spacing w:after="240"/>
      </w:pPr>
      <w:r>
        <w:rPr>
          <w:b/>
        </w:rPr>
        <w:t>Alumni mentorship programs</w:t>
      </w:r>
      <w:r>
        <w:rPr>
          <w:b/>
        </w:rPr>
        <w:br/>
      </w:r>
    </w:p>
    <w:p w14:paraId="41A04991" w14:textId="77777777" w:rsidR="001D1CCA" w:rsidRDefault="00000000">
      <w:r>
        <w:pict w14:anchorId="13BE3791">
          <v:rect id="_x0000_i1035" style="width:0;height:1.5pt" o:hralign="center" o:hrstd="t" o:hr="t" fillcolor="#a0a0a0" stroked="f"/>
        </w:pict>
      </w:r>
    </w:p>
    <w:p w14:paraId="3D330429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g5rxsj6ewo11" w:colFirst="0" w:colLast="0"/>
      <w:bookmarkEnd w:id="12"/>
      <w:r>
        <w:rPr>
          <w:b/>
          <w:sz w:val="34"/>
          <w:szCs w:val="34"/>
        </w:rPr>
        <w:t>7. Placement Infrastructure</w:t>
      </w:r>
    </w:p>
    <w:p w14:paraId="6933737B" w14:textId="77777777" w:rsidR="001D1CCA" w:rsidRDefault="00000000">
      <w:pPr>
        <w:spacing w:before="240" w:after="240"/>
      </w:pPr>
      <w:r>
        <w:t xml:space="preserve">The Training and Placement Centre at BIT provides a </w:t>
      </w:r>
      <w:r>
        <w:rPr>
          <w:b/>
        </w:rPr>
        <w:t>corporate-like environment</w:t>
      </w:r>
      <w:r>
        <w:t xml:space="preserve"> with the following facilities:</w:t>
      </w:r>
    </w:p>
    <w:p w14:paraId="75E226AC" w14:textId="77777777" w:rsidR="001D1CCA" w:rsidRDefault="00000000">
      <w:pPr>
        <w:numPr>
          <w:ilvl w:val="0"/>
          <w:numId w:val="1"/>
        </w:numPr>
        <w:spacing w:before="240"/>
      </w:pPr>
      <w:r>
        <w:rPr>
          <w:b/>
        </w:rPr>
        <w:t>Interview Cubicles</w:t>
      </w:r>
      <w:r>
        <w:t xml:space="preserve"> for one-on-one sessions.</w:t>
      </w:r>
      <w:r>
        <w:br/>
      </w:r>
    </w:p>
    <w:p w14:paraId="7FF29163" w14:textId="77777777" w:rsidR="001D1CCA" w:rsidRDefault="00000000">
      <w:pPr>
        <w:numPr>
          <w:ilvl w:val="0"/>
          <w:numId w:val="1"/>
        </w:numPr>
      </w:pPr>
      <w:r>
        <w:rPr>
          <w:b/>
        </w:rPr>
        <w:t>Group Discussion Halls</w:t>
      </w:r>
      <w:r>
        <w:t xml:space="preserve"> for collaborative assessments.</w:t>
      </w:r>
      <w:r>
        <w:br/>
      </w:r>
    </w:p>
    <w:p w14:paraId="17C07B61" w14:textId="77777777" w:rsidR="001D1CCA" w:rsidRDefault="00000000">
      <w:pPr>
        <w:numPr>
          <w:ilvl w:val="0"/>
          <w:numId w:val="1"/>
        </w:numPr>
      </w:pPr>
      <w:r>
        <w:rPr>
          <w:b/>
        </w:rPr>
        <w:t>Guest Lounges and Waiting Areas</w:t>
      </w:r>
      <w:r>
        <w:t xml:space="preserve"> for visiting recruiters.</w:t>
      </w:r>
      <w:r>
        <w:br/>
      </w:r>
    </w:p>
    <w:p w14:paraId="4E49E7D1" w14:textId="77777777" w:rsidR="001D1CCA" w:rsidRDefault="00000000">
      <w:pPr>
        <w:numPr>
          <w:ilvl w:val="0"/>
          <w:numId w:val="1"/>
        </w:numPr>
        <w:spacing w:after="240"/>
      </w:pPr>
      <w:r>
        <w:rPr>
          <w:b/>
        </w:rPr>
        <w:t>Digital Presentation Rooms</w:t>
      </w:r>
      <w:r>
        <w:t xml:space="preserve"> equipped with audio-visual support.</w:t>
      </w:r>
      <w:r>
        <w:br/>
      </w:r>
    </w:p>
    <w:p w14:paraId="044F23E2" w14:textId="77777777" w:rsidR="001D1CCA" w:rsidRDefault="00000000">
      <w:pPr>
        <w:spacing w:before="240" w:after="240"/>
      </w:pPr>
      <w:r>
        <w:t>This professional setup helps students become comfortable with real-world recruitment scenarios.</w:t>
      </w:r>
    </w:p>
    <w:p w14:paraId="6B20383E" w14:textId="77777777" w:rsidR="001D1CCA" w:rsidRDefault="00000000">
      <w:r>
        <w:pict w14:anchorId="0366731F">
          <v:rect id="_x0000_i1036" style="width:0;height:1.5pt" o:hralign="center" o:hrstd="t" o:hr="t" fillcolor="#a0a0a0" stroked="f"/>
        </w:pict>
      </w:r>
    </w:p>
    <w:p w14:paraId="4E1A83A1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2smu56uohe2o" w:colFirst="0" w:colLast="0"/>
      <w:bookmarkEnd w:id="13"/>
      <w:r>
        <w:rPr>
          <w:b/>
          <w:sz w:val="34"/>
          <w:szCs w:val="34"/>
        </w:rPr>
        <w:t>8. Placement Team and Contact</w:t>
      </w:r>
    </w:p>
    <w:p w14:paraId="6A38A0E9" w14:textId="7442D3A4" w:rsidR="001D1CCA" w:rsidRDefault="00000000">
      <w:pPr>
        <w:spacing w:before="240" w:after="240"/>
      </w:pPr>
      <w:r>
        <w:t>The Placement Cell is coordinated by:</w:t>
      </w:r>
      <w:r>
        <w:br/>
        <w:t xml:space="preserve"> </w:t>
      </w:r>
      <w:r>
        <w:rPr>
          <w:b/>
        </w:rPr>
        <w:t>Prof. Ranjith G</w:t>
      </w:r>
      <w:r>
        <w:rPr>
          <w:b/>
        </w:rPr>
        <w:br/>
      </w:r>
      <w:r>
        <w:t xml:space="preserve"> </w:t>
      </w:r>
      <w:r>
        <w:rPr>
          <w:i/>
        </w:rPr>
        <w:t>Placement Coordinator – Training &amp; Industry Relations</w:t>
      </w:r>
      <w:r>
        <w:rPr>
          <w:i/>
        </w:rPr>
        <w:br/>
      </w:r>
      <w:r>
        <w:t xml:space="preserve"> 📞 Contact: +91 96880 66122 | +91 96009 57790</w:t>
      </w:r>
      <w:r>
        <w:br/>
        <w:t xml:space="preserve"> 📧 Email: </w:t>
      </w:r>
      <w:hyperlink r:id="rId5" w:history="1">
        <w:r w:rsidR="001F2780" w:rsidRPr="001F2780">
          <w:rPr>
            <w:rStyle w:val="Hyperlink"/>
          </w:rPr>
          <w:t>placement@bitsathy.ac.in</w:t>
        </w:r>
      </w:hyperlink>
    </w:p>
    <w:p w14:paraId="1981FA4A" w14:textId="77777777" w:rsidR="001D1CCA" w:rsidRDefault="00000000">
      <w:pPr>
        <w:spacing w:before="240" w:after="240"/>
      </w:pPr>
      <w:r>
        <w:lastRenderedPageBreak/>
        <w:t xml:space="preserve">The placement team includes </w:t>
      </w:r>
      <w:r>
        <w:rPr>
          <w:b/>
        </w:rPr>
        <w:t>departmental coordinators, trainers, and mentors</w:t>
      </w:r>
      <w:r>
        <w:t xml:space="preserve"> who work closely with companies and students to achieve career success.</w:t>
      </w:r>
    </w:p>
    <w:p w14:paraId="2A6BB516" w14:textId="77777777" w:rsidR="001D1CCA" w:rsidRDefault="00000000">
      <w:r>
        <w:pict w14:anchorId="0C5B1DA5">
          <v:rect id="_x0000_i1037" style="width:0;height:1.5pt" o:hralign="center" o:hrstd="t" o:hr="t" fillcolor="#a0a0a0" stroked="f"/>
        </w:pict>
      </w:r>
    </w:p>
    <w:p w14:paraId="010EDC6C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v96fi8b9eu33" w:colFirst="0" w:colLast="0"/>
      <w:bookmarkEnd w:id="14"/>
      <w:r>
        <w:rPr>
          <w:b/>
          <w:sz w:val="34"/>
          <w:szCs w:val="34"/>
        </w:rPr>
        <w:t>9. Key Outcomes of Career Development at BIT</w:t>
      </w:r>
    </w:p>
    <w:tbl>
      <w:tblPr>
        <w:tblStyle w:val="a"/>
        <w:tblW w:w="92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935"/>
      </w:tblGrid>
      <w:tr w:rsidR="001D1CCA" w14:paraId="72EDA513" w14:textId="77777777">
        <w:trPr>
          <w:trHeight w:val="5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BD07" w14:textId="77777777" w:rsidR="001D1CCA" w:rsidRDefault="00000000">
            <w:pPr>
              <w:jc w:val="center"/>
            </w:pPr>
            <w:r>
              <w:rPr>
                <w:b/>
              </w:rPr>
              <w:t>Aspect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8C50" w14:textId="77777777" w:rsidR="001D1CCA" w:rsidRDefault="00000000">
            <w:pPr>
              <w:jc w:val="center"/>
            </w:pPr>
            <w:r>
              <w:rPr>
                <w:b/>
              </w:rPr>
              <w:t>Outcome</w:t>
            </w:r>
          </w:p>
        </w:tc>
      </w:tr>
      <w:tr w:rsidR="001D1CCA" w14:paraId="707CD4A2" w14:textId="77777777">
        <w:trPr>
          <w:trHeight w:val="78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C174" w14:textId="77777777" w:rsidR="001D1CCA" w:rsidRDefault="00000000">
            <w:r>
              <w:rPr>
                <w:b/>
              </w:rPr>
              <w:t>Skill Development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3E75" w14:textId="77777777" w:rsidR="001D1CCA" w:rsidRDefault="00000000">
            <w:r>
              <w:t>Students gain multi-domain exposure and confidence in technical and soft skills.</w:t>
            </w:r>
          </w:p>
        </w:tc>
      </w:tr>
      <w:tr w:rsidR="001D1CCA" w14:paraId="5B46FFF0" w14:textId="77777777">
        <w:trPr>
          <w:trHeight w:val="5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4BA6" w14:textId="77777777" w:rsidR="001D1CCA" w:rsidRDefault="00000000">
            <w:r>
              <w:rPr>
                <w:b/>
              </w:rPr>
              <w:t>Industry Readiness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28CD" w14:textId="77777777" w:rsidR="001D1CCA" w:rsidRDefault="00000000">
            <w:r>
              <w:t>Hands-on experience through internships and mock placements.</w:t>
            </w:r>
          </w:p>
        </w:tc>
      </w:tr>
      <w:tr w:rsidR="001D1CCA" w14:paraId="1220F7CB" w14:textId="77777777">
        <w:trPr>
          <w:trHeight w:val="78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6E42" w14:textId="77777777" w:rsidR="001D1CCA" w:rsidRDefault="00000000">
            <w:r>
              <w:rPr>
                <w:b/>
              </w:rPr>
              <w:t>Global Opportunities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AC2D" w14:textId="77777777" w:rsidR="001D1CCA" w:rsidRDefault="00000000">
            <w:r>
              <w:t>Guidance for overseas education and international placements.</w:t>
            </w:r>
          </w:p>
        </w:tc>
      </w:tr>
      <w:tr w:rsidR="001D1CCA" w14:paraId="0A2D63B1" w14:textId="77777777">
        <w:trPr>
          <w:trHeight w:val="5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D820" w14:textId="77777777" w:rsidR="001D1CCA" w:rsidRDefault="00000000">
            <w:r>
              <w:rPr>
                <w:b/>
              </w:rPr>
              <w:t>Holistic Growth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1200" w14:textId="77777777" w:rsidR="001D1CCA" w:rsidRDefault="00000000">
            <w:r>
              <w:t>Balanced emphasis on professionalism, ethics, and adaptability.</w:t>
            </w:r>
          </w:p>
        </w:tc>
      </w:tr>
      <w:tr w:rsidR="001D1CCA" w14:paraId="56AC8665" w14:textId="77777777">
        <w:trPr>
          <w:trHeight w:val="5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410A" w14:textId="77777777" w:rsidR="001D1CCA" w:rsidRDefault="00000000">
            <w:r>
              <w:rPr>
                <w:b/>
              </w:rPr>
              <w:t>Sustained Success</w:t>
            </w:r>
          </w:p>
        </w:tc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D7E7" w14:textId="77777777" w:rsidR="001D1CCA" w:rsidRDefault="00000000">
            <w:r>
              <w:t>Alumni occupy top roles in reputed global firms.</w:t>
            </w:r>
          </w:p>
        </w:tc>
      </w:tr>
    </w:tbl>
    <w:p w14:paraId="33ACA37D" w14:textId="77777777" w:rsidR="001D1CCA" w:rsidRDefault="00000000">
      <w:r>
        <w:pict w14:anchorId="1E8CEAF5">
          <v:rect id="_x0000_i1038" style="width:0;height:1.5pt" o:hralign="center" o:hrstd="t" o:hr="t" fillcolor="#a0a0a0" stroked="f"/>
        </w:pict>
      </w:r>
    </w:p>
    <w:p w14:paraId="0108C13D" w14:textId="77777777" w:rsidR="001D1CC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9kaod8xmd01s" w:colFirst="0" w:colLast="0"/>
      <w:bookmarkEnd w:id="15"/>
      <w:r>
        <w:rPr>
          <w:b/>
          <w:sz w:val="34"/>
          <w:szCs w:val="34"/>
        </w:rPr>
        <w:t>10. Conclusion</w:t>
      </w:r>
    </w:p>
    <w:p w14:paraId="47E9F7EF" w14:textId="77777777" w:rsidR="001D1CCA" w:rsidRDefault="00000000">
      <w:pPr>
        <w:spacing w:before="240" w:after="240"/>
      </w:pPr>
      <w:r>
        <w:t xml:space="preserve">The </w:t>
      </w:r>
      <w:r>
        <w:rPr>
          <w:b/>
        </w:rPr>
        <w:t>Career Development System at BIT</w:t>
      </w:r>
      <w:r>
        <w:t xml:space="preserve"> is a complete ecosystem for nurturing talent and transforming students into </w:t>
      </w:r>
      <w:r>
        <w:rPr>
          <w:b/>
        </w:rPr>
        <w:t>industry-ready professionals</w:t>
      </w:r>
      <w:r>
        <w:t>.</w:t>
      </w:r>
      <w:r>
        <w:br/>
        <w:t xml:space="preserve"> With continuous support from the Training and Placement Cell, strategic industry tie-ups, personalized mentoring, and top-notch training infrastructure, BIT ensures that every student graduates with </w:t>
      </w:r>
      <w:r>
        <w:rPr>
          <w:b/>
        </w:rPr>
        <w:t>the skills, confidence, and professionalism</w:t>
      </w:r>
      <w:r>
        <w:t xml:space="preserve"> needed to succeed in the competitive world.</w:t>
      </w:r>
    </w:p>
    <w:p w14:paraId="75D95D32" w14:textId="77777777" w:rsidR="001D1CCA" w:rsidRDefault="00000000">
      <w:pPr>
        <w:spacing w:before="240" w:after="240"/>
      </w:pPr>
      <w:r>
        <w:t xml:space="preserve">BIT’s unwavering commitment to </w:t>
      </w:r>
      <w:r>
        <w:rPr>
          <w:b/>
        </w:rPr>
        <w:t>education with employability</w:t>
      </w:r>
      <w:r>
        <w:t xml:space="preserve"> has made it a preferred choice for recruiters and a benchmark for excellence in career development across India.</w:t>
      </w:r>
    </w:p>
    <w:p w14:paraId="2ED93682" w14:textId="77777777" w:rsidR="001D1CCA" w:rsidRDefault="001D1CCA"/>
    <w:sectPr w:rsidR="001D1C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60E"/>
    <w:multiLevelType w:val="multilevel"/>
    <w:tmpl w:val="9E606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63163"/>
    <w:multiLevelType w:val="multilevel"/>
    <w:tmpl w:val="E0F25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83768C"/>
    <w:multiLevelType w:val="multilevel"/>
    <w:tmpl w:val="6B2AC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32355"/>
    <w:multiLevelType w:val="multilevel"/>
    <w:tmpl w:val="3D148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1050A0"/>
    <w:multiLevelType w:val="multilevel"/>
    <w:tmpl w:val="A4780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4E2D1C"/>
    <w:multiLevelType w:val="multilevel"/>
    <w:tmpl w:val="82F45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A16B70"/>
    <w:multiLevelType w:val="multilevel"/>
    <w:tmpl w:val="0AC6B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1B7040"/>
    <w:multiLevelType w:val="multilevel"/>
    <w:tmpl w:val="08F64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B333A2"/>
    <w:multiLevelType w:val="multilevel"/>
    <w:tmpl w:val="09660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73F0F"/>
    <w:multiLevelType w:val="multilevel"/>
    <w:tmpl w:val="CB6C7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BF5853"/>
    <w:multiLevelType w:val="multilevel"/>
    <w:tmpl w:val="7F406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5A5850"/>
    <w:multiLevelType w:val="multilevel"/>
    <w:tmpl w:val="993E6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BC3AEA"/>
    <w:multiLevelType w:val="multilevel"/>
    <w:tmpl w:val="D58CF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0530181">
    <w:abstractNumId w:val="0"/>
  </w:num>
  <w:num w:numId="2" w16cid:durableId="1522817211">
    <w:abstractNumId w:val="12"/>
  </w:num>
  <w:num w:numId="3" w16cid:durableId="1969314239">
    <w:abstractNumId w:val="3"/>
  </w:num>
  <w:num w:numId="4" w16cid:durableId="437022909">
    <w:abstractNumId w:val="11"/>
  </w:num>
  <w:num w:numId="5" w16cid:durableId="269550359">
    <w:abstractNumId w:val="6"/>
  </w:num>
  <w:num w:numId="6" w16cid:durableId="746654795">
    <w:abstractNumId w:val="9"/>
  </w:num>
  <w:num w:numId="7" w16cid:durableId="876967764">
    <w:abstractNumId w:val="7"/>
  </w:num>
  <w:num w:numId="8" w16cid:durableId="338705638">
    <w:abstractNumId w:val="2"/>
  </w:num>
  <w:num w:numId="9" w16cid:durableId="207575653">
    <w:abstractNumId w:val="5"/>
  </w:num>
  <w:num w:numId="10" w16cid:durableId="1508638974">
    <w:abstractNumId w:val="1"/>
  </w:num>
  <w:num w:numId="11" w16cid:durableId="417286804">
    <w:abstractNumId w:val="8"/>
  </w:num>
  <w:num w:numId="12" w16cid:durableId="722217133">
    <w:abstractNumId w:val="10"/>
  </w:num>
  <w:num w:numId="13" w16cid:durableId="657270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CA"/>
    <w:rsid w:val="001D1CCA"/>
    <w:rsid w:val="001F2780"/>
    <w:rsid w:val="00335304"/>
    <w:rsid w:val="006A5FDC"/>
    <w:rsid w:val="00C2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D1AC"/>
  <w15:docId w15:val="{C510EE04-2756-4C77-95E1-27C3CCF7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F27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lacement@bitsathy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S</cp:lastModifiedBy>
  <cp:revision>4</cp:revision>
  <dcterms:created xsi:type="dcterms:W3CDTF">2025-10-25T16:02:00Z</dcterms:created>
  <dcterms:modified xsi:type="dcterms:W3CDTF">2025-10-25T20:59:00Z</dcterms:modified>
</cp:coreProperties>
</file>