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Jenkins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--all-namespaces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5A81A914" w:rsid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--all-namespaces  </w:t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services</w:t>
      </w:r>
    </w:p>
    <w:p w14:paraId="3B404154" w14:textId="3400E81F" w:rsidR="00ED6FB0" w:rsidRDefault="00ED6FB0" w:rsidP="00ED6FB0">
      <w:pPr>
        <w:rPr>
          <w:sz w:val="20"/>
          <w:szCs w:val="20"/>
          <w:lang w:val="en-US"/>
        </w:rPr>
      </w:pPr>
    </w:p>
    <w:p w14:paraId="21D5B366" w14:textId="38A3C811" w:rsidR="00ED6FB0" w:rsidRDefault="00ED6FB0" w:rsidP="00ED6F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Port forward </w:t>
      </w:r>
    </w:p>
    <w:p w14:paraId="7E3F16C7" w14:textId="28BB342E" w:rsidR="00ED6FB0" w:rsidRPr="00ED6FB0" w:rsidRDefault="00ED6FB0" w:rsidP="00ED6F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ED6FB0">
        <w:rPr>
          <w:sz w:val="20"/>
          <w:szCs w:val="20"/>
          <w:lang w:val="en-US"/>
        </w:rPr>
        <w:t>kubectl</w:t>
      </w:r>
      <w:proofErr w:type="spellEnd"/>
      <w:r w:rsidRPr="00ED6FB0">
        <w:rPr>
          <w:sz w:val="20"/>
          <w:szCs w:val="20"/>
          <w:lang w:val="en-US"/>
        </w:rPr>
        <w:t xml:space="preserve"> port-forward service/portfolio-service 30050:80 --address 0.0.0.0 &amp;</w:t>
      </w:r>
    </w:p>
    <w:sectPr w:rsidR="00ED6FB0" w:rsidRPr="00ED6FB0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71B"/>
    <w:multiLevelType w:val="hybridMultilevel"/>
    <w:tmpl w:val="DB2E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247749"/>
    <w:rsid w:val="005A2A81"/>
    <w:rsid w:val="005B59DC"/>
    <w:rsid w:val="006069EB"/>
    <w:rsid w:val="008C162C"/>
    <w:rsid w:val="00E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7</cp:revision>
  <dcterms:created xsi:type="dcterms:W3CDTF">2024-10-17T06:39:00Z</dcterms:created>
  <dcterms:modified xsi:type="dcterms:W3CDTF">2024-10-18T07:14:00Z</dcterms:modified>
</cp:coreProperties>
</file>