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3573" w14:textId="77777777" w:rsidR="007E08D0" w:rsidRPr="005C66F4" w:rsidRDefault="007E08D0" w:rsidP="007E08D0">
      <w:pPr>
        <w:pBdr>
          <w:bottom w:val="single" w:sz="4" w:space="1" w:color="auto"/>
        </w:pBdr>
        <w:jc w:val="center"/>
        <w:rPr>
          <w:rFonts w:cstheme="minorHAnsi"/>
          <w:color w:val="2F5496" w:themeColor="accent1" w:themeShade="BF"/>
          <w:sz w:val="24"/>
          <w:szCs w:val="24"/>
        </w:rPr>
      </w:pPr>
      <w:r w:rsidRPr="005C66F4">
        <w:rPr>
          <w:color w:val="FF0000"/>
          <w:sz w:val="20"/>
          <w:szCs w:val="20"/>
        </w:rPr>
        <w:t>2</w:t>
      </w:r>
      <w:proofErr w:type="gramStart"/>
      <w:r w:rsidRPr="005C66F4">
        <w:rPr>
          <w:color w:val="FF0000"/>
          <w:sz w:val="20"/>
          <w:szCs w:val="20"/>
          <w:vertAlign w:val="superscript"/>
        </w:rPr>
        <w:t>nd</w:t>
      </w:r>
      <w:r w:rsidRPr="005C66F4">
        <w:rPr>
          <w:color w:val="FF0000"/>
          <w:sz w:val="20"/>
          <w:szCs w:val="20"/>
        </w:rPr>
        <w:t xml:space="preserve">  Module</w:t>
      </w:r>
      <w:proofErr w:type="gramEnd"/>
      <w:r w:rsidRPr="005C66F4">
        <w:rPr>
          <w:color w:val="FF0000"/>
          <w:sz w:val="20"/>
          <w:szCs w:val="20"/>
        </w:rPr>
        <w:t xml:space="preserve"> </w:t>
      </w:r>
      <w:r w:rsidRPr="005C66F4">
        <w:rPr>
          <w:color w:val="2E5395"/>
          <w:sz w:val="20"/>
          <w:szCs w:val="20"/>
        </w:rPr>
        <w:t>| Pooja</w:t>
      </w:r>
    </w:p>
    <w:p w14:paraId="569449CD" w14:textId="77777777" w:rsidR="007E08D0" w:rsidRPr="005C66F4" w:rsidRDefault="007E08D0" w:rsidP="007E08D0">
      <w:pPr>
        <w:pBdr>
          <w:bottom w:val="single" w:sz="4" w:space="1" w:color="auto"/>
        </w:pBdr>
        <w:rPr>
          <w:rFonts w:cstheme="minorHAnsi"/>
          <w:color w:val="2F5496" w:themeColor="accent1" w:themeShade="BF"/>
          <w:sz w:val="24"/>
          <w:szCs w:val="24"/>
        </w:rPr>
      </w:pPr>
      <w:r w:rsidRPr="005C66F4">
        <w:rPr>
          <w:rFonts w:cstheme="minorHAnsi"/>
          <w:color w:val="2F5496" w:themeColor="accent1" w:themeShade="BF"/>
          <w:sz w:val="24"/>
          <w:szCs w:val="24"/>
        </w:rPr>
        <w:t>Maven Build Lifecycle</w:t>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t>6</w:t>
      </w:r>
    </w:p>
    <w:p w14:paraId="11E03330" w14:textId="77777777" w:rsidR="007E08D0" w:rsidRPr="005C66F4" w:rsidRDefault="007E08D0" w:rsidP="007E08D0">
      <w:pPr>
        <w:pStyle w:val="ListParagraph"/>
        <w:numPr>
          <w:ilvl w:val="0"/>
          <w:numId w:val="1"/>
        </w:numPr>
        <w:spacing w:after="160" w:line="259" w:lineRule="auto"/>
        <w:rPr>
          <w:rFonts w:cstheme="minorHAnsi"/>
          <w:sz w:val="16"/>
          <w:szCs w:val="16"/>
        </w:rPr>
      </w:pPr>
      <w:r w:rsidRPr="005C66F4">
        <w:rPr>
          <w:rFonts w:cstheme="minorHAnsi"/>
          <w:sz w:val="16"/>
          <w:szCs w:val="16"/>
        </w:rPr>
        <w:t>The Maven build lifecycle defines a sequence of phases that projects go through during their build process. Here's a concise overview:</w:t>
      </w:r>
    </w:p>
    <w:p w14:paraId="611879A0" w14:textId="77777777" w:rsidR="007E08D0" w:rsidRPr="005C66F4" w:rsidRDefault="007E08D0" w:rsidP="007E08D0">
      <w:pPr>
        <w:rPr>
          <w:rFonts w:cstheme="minorHAnsi"/>
          <w:color w:val="538135" w:themeColor="accent6" w:themeShade="BF"/>
          <w:sz w:val="16"/>
          <w:szCs w:val="16"/>
        </w:rPr>
      </w:pPr>
      <w:r w:rsidRPr="005C66F4">
        <w:rPr>
          <w:rFonts w:cstheme="minorHAnsi"/>
          <w:color w:val="538135" w:themeColor="accent6" w:themeShade="BF"/>
          <w:sz w:val="16"/>
          <w:szCs w:val="16"/>
        </w:rPr>
        <w:t>Purpose</w:t>
      </w:r>
    </w:p>
    <w:p w14:paraId="02FECA04" w14:textId="77777777" w:rsidR="007E08D0" w:rsidRPr="005C66F4" w:rsidRDefault="007E08D0" w:rsidP="007E08D0">
      <w:pPr>
        <w:pStyle w:val="ListParagraph"/>
        <w:numPr>
          <w:ilvl w:val="0"/>
          <w:numId w:val="1"/>
        </w:numPr>
        <w:spacing w:after="160" w:line="259" w:lineRule="auto"/>
        <w:rPr>
          <w:rFonts w:cstheme="minorHAnsi"/>
          <w:sz w:val="16"/>
          <w:szCs w:val="16"/>
        </w:rPr>
      </w:pPr>
      <w:r w:rsidRPr="005C66F4">
        <w:rPr>
          <w:rFonts w:cstheme="minorHAnsi"/>
          <w:sz w:val="16"/>
          <w:szCs w:val="16"/>
        </w:rPr>
        <w:t>Standardized Build Process: Provides a predefined sequence of phases for building, testing, and deploying Maven projects.</w:t>
      </w:r>
    </w:p>
    <w:p w14:paraId="0398BB99" w14:textId="77777777" w:rsidR="007E08D0" w:rsidRPr="005C66F4" w:rsidRDefault="007E08D0" w:rsidP="007E08D0">
      <w:pPr>
        <w:rPr>
          <w:rFonts w:cstheme="minorHAnsi"/>
          <w:color w:val="538135" w:themeColor="accent6" w:themeShade="BF"/>
          <w:sz w:val="16"/>
          <w:szCs w:val="16"/>
        </w:rPr>
      </w:pPr>
      <w:r w:rsidRPr="005C66F4">
        <w:rPr>
          <w:rFonts w:cstheme="minorHAnsi"/>
          <w:color w:val="538135" w:themeColor="accent6" w:themeShade="BF"/>
          <w:sz w:val="16"/>
          <w:szCs w:val="16"/>
        </w:rPr>
        <w:t>Key Features</w:t>
      </w:r>
    </w:p>
    <w:p w14:paraId="15617C48"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Lifecycle Phases</w:t>
      </w:r>
    </w:p>
    <w:p w14:paraId="57E99A41"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Clean: Deletes the project's build directory, removing previously generated files.</w:t>
      </w:r>
    </w:p>
    <w:p w14:paraId="37CFA4D7"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Validate: Checks if the project is correct and all necessary information is available.</w:t>
      </w:r>
    </w:p>
    <w:p w14:paraId="33F39995"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Compile: Compiles project source code into bytecode.</w:t>
      </w:r>
    </w:p>
    <w:p w14:paraId="2357BBED"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Test: Executes tests using a suitable testing framework.</w:t>
      </w:r>
    </w:p>
    <w:p w14:paraId="77D141EB"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Package: Takes compiled code and packages it into a distributable format (JAR, WAR, etc.).</w:t>
      </w:r>
    </w:p>
    <w:p w14:paraId="31DAD7DF"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Verify: Runs checks on the output to ensure quality criteria are met.</w:t>
      </w:r>
    </w:p>
    <w:p w14:paraId="33985776"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Install: Installs the packaged artifact into the local Maven repository for use as a dependency in other projects.</w:t>
      </w:r>
    </w:p>
    <w:p w14:paraId="76600E59" w14:textId="77777777" w:rsidR="007E08D0" w:rsidRPr="005C66F4" w:rsidRDefault="007E08D0" w:rsidP="007E08D0">
      <w:pPr>
        <w:pStyle w:val="ListParagraph"/>
        <w:numPr>
          <w:ilvl w:val="0"/>
          <w:numId w:val="1"/>
        </w:numPr>
        <w:spacing w:after="160" w:line="259" w:lineRule="auto"/>
        <w:ind w:left="1080"/>
        <w:rPr>
          <w:rFonts w:cstheme="minorHAnsi"/>
          <w:sz w:val="16"/>
          <w:szCs w:val="16"/>
        </w:rPr>
      </w:pPr>
      <w:r w:rsidRPr="005C66F4">
        <w:rPr>
          <w:rFonts w:cstheme="minorHAnsi"/>
          <w:sz w:val="16"/>
          <w:szCs w:val="16"/>
        </w:rPr>
        <w:t>Deploy: Copies the final package to a remote repository for sharing with other developers or projects.</w:t>
      </w:r>
    </w:p>
    <w:p w14:paraId="5E136D48"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Build Phases Relationship</w:t>
      </w:r>
    </w:p>
    <w:p w14:paraId="2A54543A" w14:textId="77777777" w:rsidR="007E08D0" w:rsidRPr="005C66F4" w:rsidRDefault="007E08D0" w:rsidP="007E08D0">
      <w:pPr>
        <w:pStyle w:val="ListParagraph"/>
        <w:numPr>
          <w:ilvl w:val="0"/>
          <w:numId w:val="2"/>
        </w:numPr>
        <w:spacing w:after="160" w:line="259" w:lineRule="auto"/>
        <w:ind w:left="1080"/>
        <w:rPr>
          <w:rFonts w:cstheme="minorHAnsi"/>
          <w:sz w:val="16"/>
          <w:szCs w:val="16"/>
        </w:rPr>
      </w:pPr>
      <w:r w:rsidRPr="005C66F4">
        <w:rPr>
          <w:rFonts w:cstheme="minorHAnsi"/>
          <w:sz w:val="16"/>
          <w:szCs w:val="16"/>
        </w:rPr>
        <w:t>Sequential Execution: Phases run in a predefined sequence, each subsequent phase depending on the output of the previous one.</w:t>
      </w:r>
    </w:p>
    <w:p w14:paraId="002FEC39" w14:textId="77777777" w:rsidR="007E08D0" w:rsidRPr="005C66F4" w:rsidRDefault="007E08D0" w:rsidP="007E08D0">
      <w:pPr>
        <w:pStyle w:val="ListParagraph"/>
        <w:numPr>
          <w:ilvl w:val="0"/>
          <w:numId w:val="2"/>
        </w:numPr>
        <w:spacing w:after="160" w:line="259" w:lineRule="auto"/>
        <w:ind w:left="1080"/>
        <w:rPr>
          <w:rFonts w:cstheme="minorHAnsi"/>
          <w:sz w:val="16"/>
          <w:szCs w:val="16"/>
        </w:rPr>
      </w:pPr>
      <w:r w:rsidRPr="005C66F4">
        <w:rPr>
          <w:rFonts w:cstheme="minorHAnsi"/>
          <w:sz w:val="16"/>
          <w:szCs w:val="16"/>
        </w:rPr>
        <w:t>Goal Execution: Each phase is made up of one or more goals (plugins' tasks) executed in order.</w:t>
      </w:r>
    </w:p>
    <w:p w14:paraId="4985EE32"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Usage</w:t>
      </w:r>
    </w:p>
    <w:p w14:paraId="320FC371" w14:textId="77777777" w:rsidR="007E08D0" w:rsidRPr="005C66F4" w:rsidRDefault="007E08D0" w:rsidP="007E08D0">
      <w:pPr>
        <w:pStyle w:val="ListParagraph"/>
        <w:numPr>
          <w:ilvl w:val="0"/>
          <w:numId w:val="3"/>
        </w:numPr>
        <w:spacing w:after="160" w:line="259" w:lineRule="auto"/>
        <w:ind w:left="1080"/>
        <w:rPr>
          <w:rFonts w:cstheme="minorHAnsi"/>
          <w:sz w:val="16"/>
          <w:szCs w:val="16"/>
        </w:rPr>
      </w:pPr>
      <w:r w:rsidRPr="005C66F4">
        <w:rPr>
          <w:rFonts w:cstheme="minorHAnsi"/>
          <w:sz w:val="16"/>
          <w:szCs w:val="16"/>
        </w:rPr>
        <w:t>Implicit Invocation: Lifecycle phases are invoked implicitly by running `</w:t>
      </w:r>
      <w:proofErr w:type="spellStart"/>
      <w:r w:rsidRPr="005C66F4">
        <w:rPr>
          <w:rFonts w:cstheme="minorHAnsi"/>
          <w:sz w:val="16"/>
          <w:szCs w:val="16"/>
        </w:rPr>
        <w:t>mvn</w:t>
      </w:r>
      <w:proofErr w:type="spellEnd"/>
      <w:r w:rsidRPr="005C66F4">
        <w:rPr>
          <w:rFonts w:cstheme="minorHAnsi"/>
          <w:sz w:val="16"/>
          <w:szCs w:val="16"/>
        </w:rPr>
        <w:t xml:space="preserve"> &lt;phase&gt;` command, where `&lt;phase&gt;` is a specific phase.</w:t>
      </w:r>
    </w:p>
    <w:p w14:paraId="21C98EA9" w14:textId="77777777" w:rsidR="007E08D0" w:rsidRPr="005C66F4" w:rsidRDefault="007E08D0" w:rsidP="007E08D0">
      <w:pPr>
        <w:pStyle w:val="ListParagraph"/>
        <w:numPr>
          <w:ilvl w:val="0"/>
          <w:numId w:val="3"/>
        </w:numPr>
        <w:spacing w:after="160" w:line="259" w:lineRule="auto"/>
        <w:ind w:left="1080"/>
        <w:rPr>
          <w:rFonts w:cstheme="minorHAnsi"/>
          <w:sz w:val="16"/>
          <w:szCs w:val="16"/>
        </w:rPr>
      </w:pPr>
      <w:r w:rsidRPr="005C66F4">
        <w:rPr>
          <w:rFonts w:cstheme="minorHAnsi"/>
          <w:sz w:val="16"/>
          <w:szCs w:val="16"/>
        </w:rPr>
        <w:t>Skipping Phases: Specifying a phase also executes all preceding phases in the lifecycle.</w:t>
      </w:r>
    </w:p>
    <w:p w14:paraId="4C729D3F"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Benefits</w:t>
      </w:r>
    </w:p>
    <w:p w14:paraId="64074809" w14:textId="77777777" w:rsidR="007E08D0" w:rsidRPr="005C66F4" w:rsidRDefault="007E08D0" w:rsidP="007E08D0">
      <w:pPr>
        <w:pStyle w:val="ListParagraph"/>
        <w:numPr>
          <w:ilvl w:val="0"/>
          <w:numId w:val="4"/>
        </w:numPr>
        <w:spacing w:after="160" w:line="259" w:lineRule="auto"/>
        <w:ind w:left="1080"/>
        <w:rPr>
          <w:rFonts w:cstheme="minorHAnsi"/>
          <w:sz w:val="16"/>
          <w:szCs w:val="16"/>
        </w:rPr>
      </w:pPr>
      <w:r w:rsidRPr="005C66F4">
        <w:rPr>
          <w:rFonts w:cstheme="minorHAnsi"/>
          <w:sz w:val="16"/>
          <w:szCs w:val="16"/>
        </w:rPr>
        <w:t>Consistency: Provides a standardized, predictable build process across different projects.</w:t>
      </w:r>
    </w:p>
    <w:p w14:paraId="06636C6C" w14:textId="77777777" w:rsidR="007E08D0" w:rsidRPr="005C66F4" w:rsidRDefault="007E08D0" w:rsidP="007E08D0">
      <w:pPr>
        <w:pStyle w:val="ListParagraph"/>
        <w:numPr>
          <w:ilvl w:val="0"/>
          <w:numId w:val="4"/>
        </w:numPr>
        <w:spacing w:after="160" w:line="259" w:lineRule="auto"/>
        <w:ind w:left="1080"/>
        <w:rPr>
          <w:rFonts w:cstheme="minorHAnsi"/>
          <w:sz w:val="16"/>
          <w:szCs w:val="16"/>
        </w:rPr>
      </w:pPr>
      <w:r w:rsidRPr="005C66F4">
        <w:rPr>
          <w:rFonts w:cstheme="minorHAnsi"/>
          <w:sz w:val="16"/>
          <w:szCs w:val="16"/>
        </w:rPr>
        <w:t>Automation: Enables automation of essential project tasks, reducing manual effort.</w:t>
      </w:r>
    </w:p>
    <w:p w14:paraId="2F4314F9" w14:textId="77777777" w:rsidR="007E08D0" w:rsidRPr="005C66F4" w:rsidRDefault="007E08D0" w:rsidP="007E08D0">
      <w:pPr>
        <w:pStyle w:val="ListParagraph"/>
        <w:numPr>
          <w:ilvl w:val="0"/>
          <w:numId w:val="4"/>
        </w:numPr>
        <w:spacing w:after="160" w:line="259" w:lineRule="auto"/>
        <w:ind w:left="1080"/>
        <w:rPr>
          <w:rFonts w:cstheme="minorHAnsi"/>
          <w:sz w:val="16"/>
          <w:szCs w:val="16"/>
        </w:rPr>
      </w:pPr>
      <w:proofErr w:type="spellStart"/>
      <w:r w:rsidRPr="005C66F4">
        <w:rPr>
          <w:rFonts w:cstheme="minorHAnsi"/>
          <w:sz w:val="16"/>
          <w:szCs w:val="16"/>
        </w:rPr>
        <w:t>ntegration</w:t>
      </w:r>
      <w:proofErr w:type="spellEnd"/>
      <w:r w:rsidRPr="005C66F4">
        <w:rPr>
          <w:rFonts w:cstheme="minorHAnsi"/>
          <w:sz w:val="16"/>
          <w:szCs w:val="16"/>
        </w:rPr>
        <w:t>: Facilitates integration with CI/CD pipelines and other build automation tools.</w:t>
      </w:r>
    </w:p>
    <w:p w14:paraId="3B884E9A"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Best Practices</w:t>
      </w:r>
    </w:p>
    <w:p w14:paraId="773C41FC" w14:textId="77777777" w:rsidR="007E08D0" w:rsidRPr="005C66F4" w:rsidRDefault="007E08D0" w:rsidP="007E08D0">
      <w:pPr>
        <w:pStyle w:val="ListParagraph"/>
        <w:numPr>
          <w:ilvl w:val="0"/>
          <w:numId w:val="5"/>
        </w:numPr>
        <w:spacing w:after="160" w:line="259" w:lineRule="auto"/>
        <w:ind w:left="1080"/>
        <w:rPr>
          <w:rFonts w:cstheme="minorHAnsi"/>
          <w:sz w:val="16"/>
          <w:szCs w:val="16"/>
        </w:rPr>
      </w:pPr>
      <w:r w:rsidRPr="005C66F4">
        <w:rPr>
          <w:rFonts w:cstheme="minorHAnsi"/>
          <w:sz w:val="16"/>
          <w:szCs w:val="16"/>
        </w:rPr>
        <w:t>Leverage Lifecycle Phases: Understand the lifecycle phases and utilize them effectively to manage project builds.</w:t>
      </w:r>
    </w:p>
    <w:p w14:paraId="5DBC4ACB" w14:textId="77777777" w:rsidR="007E08D0" w:rsidRPr="005C66F4" w:rsidRDefault="007E08D0" w:rsidP="007E08D0">
      <w:pPr>
        <w:pStyle w:val="ListParagraph"/>
        <w:numPr>
          <w:ilvl w:val="0"/>
          <w:numId w:val="5"/>
        </w:numPr>
        <w:spacing w:after="160" w:line="259" w:lineRule="auto"/>
        <w:ind w:left="1080"/>
        <w:rPr>
          <w:rFonts w:cstheme="minorHAnsi"/>
          <w:sz w:val="16"/>
          <w:szCs w:val="16"/>
        </w:rPr>
      </w:pPr>
      <w:r w:rsidRPr="005C66F4">
        <w:rPr>
          <w:rFonts w:cstheme="minorHAnsi"/>
          <w:sz w:val="16"/>
          <w:szCs w:val="16"/>
        </w:rPr>
        <w:t>Custom Plugins and Goals: Complement lifecycle phases with custom plugins or goals to extend build functionality.</w:t>
      </w:r>
    </w:p>
    <w:p w14:paraId="1B8E3D77" w14:textId="77777777" w:rsidR="007E08D0" w:rsidRPr="005C66F4" w:rsidRDefault="007E08D0" w:rsidP="007E08D0">
      <w:pPr>
        <w:pStyle w:val="ListParagraph"/>
        <w:numPr>
          <w:ilvl w:val="0"/>
          <w:numId w:val="5"/>
        </w:numPr>
        <w:spacing w:after="160" w:line="259" w:lineRule="auto"/>
        <w:ind w:left="1080"/>
        <w:rPr>
          <w:rFonts w:cstheme="minorHAnsi"/>
          <w:sz w:val="16"/>
          <w:szCs w:val="16"/>
        </w:rPr>
      </w:pPr>
      <w:r w:rsidRPr="005C66F4">
        <w:rPr>
          <w:rFonts w:cstheme="minorHAnsi"/>
          <w:sz w:val="16"/>
          <w:szCs w:val="16"/>
        </w:rPr>
        <w:t>Plugin Configuration: Configure plugins to suit specific project requirements within lifecycle phases.</w:t>
      </w:r>
    </w:p>
    <w:p w14:paraId="3AD8D167" w14:textId="77777777" w:rsidR="007E08D0" w:rsidRPr="005C66F4" w:rsidRDefault="007E08D0" w:rsidP="007E08D0">
      <w:pPr>
        <w:ind w:left="360"/>
        <w:rPr>
          <w:rFonts w:cstheme="minorHAnsi"/>
          <w:color w:val="538135" w:themeColor="accent6" w:themeShade="BF"/>
          <w:sz w:val="16"/>
          <w:szCs w:val="16"/>
        </w:rPr>
      </w:pPr>
      <w:r w:rsidRPr="005C66F4">
        <w:rPr>
          <w:rFonts w:cstheme="minorHAnsi"/>
          <w:color w:val="538135" w:themeColor="accent6" w:themeShade="BF"/>
          <w:sz w:val="16"/>
          <w:szCs w:val="16"/>
        </w:rPr>
        <w:t>Conclusion</w:t>
      </w:r>
    </w:p>
    <w:p w14:paraId="2AE627B9" w14:textId="77777777" w:rsidR="007E08D0" w:rsidRPr="005C66F4" w:rsidRDefault="007E08D0" w:rsidP="007E08D0">
      <w:pPr>
        <w:pStyle w:val="ListParagraph"/>
        <w:numPr>
          <w:ilvl w:val="0"/>
          <w:numId w:val="6"/>
        </w:numPr>
        <w:spacing w:after="160" w:line="259" w:lineRule="auto"/>
        <w:ind w:left="1080"/>
        <w:rPr>
          <w:rFonts w:cstheme="minorHAnsi"/>
          <w:sz w:val="16"/>
          <w:szCs w:val="16"/>
        </w:rPr>
      </w:pPr>
      <w:r w:rsidRPr="005C66F4">
        <w:rPr>
          <w:rFonts w:cstheme="minorHAnsi"/>
          <w:sz w:val="16"/>
          <w:szCs w:val="16"/>
        </w:rPr>
        <w:t>The Maven build lifecycle defines a series of ordered phases that guide the build process of a Maven project. By following this predefined sequence, developers can efficiently compile, test, package, and deploy projects while ensuring consistency and automation in the build process. Understanding and utilizing these lifecycle phases optimizes project management and enhances build automation.</w:t>
      </w:r>
    </w:p>
    <w:p w14:paraId="5A8EACBC" w14:textId="77777777" w:rsidR="007E08D0" w:rsidRPr="005C66F4" w:rsidRDefault="007E08D0" w:rsidP="007E08D0">
      <w:pPr>
        <w:pBdr>
          <w:bottom w:val="single" w:sz="4" w:space="1" w:color="auto"/>
        </w:pBdr>
        <w:rPr>
          <w:rFonts w:cstheme="minorHAnsi"/>
          <w:color w:val="2F5496" w:themeColor="accent1" w:themeShade="BF"/>
          <w:sz w:val="24"/>
          <w:szCs w:val="24"/>
        </w:rPr>
      </w:pPr>
    </w:p>
    <w:p w14:paraId="2E85A1E8" w14:textId="77777777" w:rsidR="007E08D0" w:rsidRPr="005C66F4" w:rsidRDefault="007E08D0" w:rsidP="007E08D0">
      <w:pPr>
        <w:pBdr>
          <w:bottom w:val="single" w:sz="4" w:space="1" w:color="auto"/>
        </w:pBdr>
        <w:rPr>
          <w:rFonts w:cstheme="minorHAnsi"/>
          <w:color w:val="2F5496" w:themeColor="accent1" w:themeShade="BF"/>
          <w:sz w:val="16"/>
          <w:szCs w:val="16"/>
        </w:rPr>
      </w:pPr>
      <w:r w:rsidRPr="005C66F4">
        <w:rPr>
          <w:rFonts w:cstheme="minorHAnsi"/>
          <w:color w:val="2F5496" w:themeColor="accent1" w:themeShade="BF"/>
          <w:sz w:val="24"/>
          <w:szCs w:val="24"/>
        </w:rPr>
        <w:t>Maven Plugins</w:t>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r>
      <w:r w:rsidRPr="005C66F4">
        <w:rPr>
          <w:rFonts w:cstheme="minorHAnsi"/>
          <w:color w:val="2F5496" w:themeColor="accent1" w:themeShade="BF"/>
          <w:sz w:val="24"/>
          <w:szCs w:val="24"/>
        </w:rPr>
        <w:tab/>
        <w:t>7</w:t>
      </w:r>
    </w:p>
    <w:p w14:paraId="57A1138D" w14:textId="77777777" w:rsidR="007E08D0" w:rsidRPr="005C66F4" w:rsidRDefault="007E08D0" w:rsidP="007E08D0">
      <w:pPr>
        <w:pStyle w:val="ListParagraph"/>
        <w:numPr>
          <w:ilvl w:val="0"/>
          <w:numId w:val="6"/>
        </w:numPr>
        <w:spacing w:after="160" w:line="259" w:lineRule="auto"/>
        <w:rPr>
          <w:rFonts w:cstheme="minorHAnsi"/>
          <w:sz w:val="16"/>
          <w:szCs w:val="16"/>
        </w:rPr>
      </w:pPr>
      <w:r w:rsidRPr="005C66F4">
        <w:rPr>
          <w:rFonts w:cstheme="minorHAnsi"/>
          <w:sz w:val="16"/>
          <w:szCs w:val="16"/>
        </w:rPr>
        <w:t>Maven plugins are key components that extend its functionality by providing additional goals and tasks for various project tasks. Here's a brief overview:</w:t>
      </w:r>
    </w:p>
    <w:p w14:paraId="7DD8C883" w14:textId="252C9B72" w:rsidR="00027021" w:rsidRPr="007E08D0" w:rsidRDefault="007E08D0">
      <w:pPr>
        <w:rPr>
          <w:rFonts w:cstheme="minorHAnsi"/>
          <w:color w:val="538135" w:themeColor="accent6" w:themeShade="BF"/>
          <w:sz w:val="16"/>
          <w:szCs w:val="16"/>
        </w:rPr>
      </w:pPr>
      <w:r w:rsidRPr="005C66F4">
        <w:rPr>
          <w:rFonts w:cstheme="minorHAnsi"/>
          <w:color w:val="538135" w:themeColor="accent6" w:themeShade="BF"/>
          <w:sz w:val="16"/>
          <w:szCs w:val="16"/>
        </w:rPr>
        <w:t>Purpose</w:t>
      </w:r>
    </w:p>
    <w:sectPr w:rsidR="00027021" w:rsidRPr="007E0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DAE"/>
    <w:multiLevelType w:val="hybridMultilevel"/>
    <w:tmpl w:val="0850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52945"/>
    <w:multiLevelType w:val="hybridMultilevel"/>
    <w:tmpl w:val="F05ED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27FAC"/>
    <w:multiLevelType w:val="hybridMultilevel"/>
    <w:tmpl w:val="9D4E6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C3FAE"/>
    <w:multiLevelType w:val="hybridMultilevel"/>
    <w:tmpl w:val="E8E2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D43052"/>
    <w:multiLevelType w:val="hybridMultilevel"/>
    <w:tmpl w:val="DB28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997334"/>
    <w:multiLevelType w:val="hybridMultilevel"/>
    <w:tmpl w:val="E3B4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036FAB"/>
    <w:multiLevelType w:val="hybridMultilevel"/>
    <w:tmpl w:val="8B7E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12"/>
    <w:rsid w:val="00027021"/>
    <w:rsid w:val="007E08D0"/>
    <w:rsid w:val="00916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1B13"/>
  <w15:chartTrackingRefBased/>
  <w15:docId w15:val="{9715A2E0-1289-4117-A98C-06100001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D0"/>
    <w:pPr>
      <w:spacing w:after="8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kanna.G</dc:creator>
  <cp:keywords/>
  <dc:description/>
  <cp:lastModifiedBy>Ramesh kanna.G</cp:lastModifiedBy>
  <cp:revision>2</cp:revision>
  <dcterms:created xsi:type="dcterms:W3CDTF">2024-01-22T17:02:00Z</dcterms:created>
  <dcterms:modified xsi:type="dcterms:W3CDTF">2024-01-22T17:02:00Z</dcterms:modified>
</cp:coreProperties>
</file>