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BufferedReader $reader = new BufferedReader(new InputStreamReader(System.in));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InputStreamReader $input = new InputStreamReader(System.in);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BufferedReader $buffer = new BufferedReader($input);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String reading internally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String str = bfn.readLine();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// Integer reading internally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it = Integer.parseInt(bfn.readLine());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Size --&gt; 8kb , scanner --&gt;1kb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console 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 c = System.console();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String name = c.readLine();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int age = Integer.parseInt(c.readLine());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Inheritence:- When one object acquires all the properties and behaviors of a parent object, it is known as inheritance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class:- A class is a group of objects which have common properties. logical entity.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new keyword:- The new keyword is used to allocate memory at runtime. All objects get memory in Heap memory area.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