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 Product Landing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product landing page is a standalone web page designed to promote a specific product or service. The goal of a landing page is to convert visitors into customers by providing a clear and compelling message, highlighting the product's features and benefits, and encouraging visitors to take action.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complete this task, you'll need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Design a visually appealing layout using CSS, including columns to organize the content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Edit images to optimize them for the web and ensure they fit within the design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72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Use design templates to speed up the development process and ensure consistency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72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Write clear and concise copy to effectively communicate the product's value proposition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HTML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&lt;title&gt;Product Landing Page&lt;/title&gt;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&lt;li&gt;&lt;a href="#features"&gt;Features&lt;/a&gt;&lt;/li&gt;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&lt;li&gt;&lt;a href="#pricing"&gt;Pricing&lt;/a&gt;&lt;/li&gt;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&lt;li&gt;&lt;a href="#contact"&gt;Contact&lt;/a&gt;&lt;/li&gt;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&lt;section id="hero"&gt;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&lt;h1&gt;Welcome to Our Product&lt;/h1&gt;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&lt;p&gt;Discover why our product is the best!&lt;/p&gt;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&lt;a href="#" class="btn"&gt;Learn More&lt;/a&gt;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&lt;section id="features"&gt;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&lt;h2&gt;Features&lt;/h2&gt;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&lt;div class="feature"&gt;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&lt;img src="feature1.jpg" alt="Feature 1"&gt;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&lt;p&gt;Feature 1 description&lt;/p&gt;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&lt;div class="feature"&gt;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&lt;img src="feature2.jpg" alt="Feature 2"&gt;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&lt;p&gt;Feature 2 description&lt;/p&gt;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&lt;section id="pricing"&gt;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&lt;h2&gt;Pricing&lt;/h2&gt;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&lt;div class="pricing-plan"&gt;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&lt;h3&gt;Basic&lt;/h3&gt;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&lt;p&gt;$10/month&lt;/p&gt;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&lt;a href="#" class="btn"&gt;Buy Now&lt;/a&gt;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&lt;div class="pricing-plan"&gt;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&lt;h3&gt;Pro&lt;/h3&gt;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&lt;p&gt;$20/month&lt;/p&gt;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&lt;a href="#" class="btn"&gt;Buy Now&lt;/a&gt;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&lt;footer id="contact"&gt;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&lt;p&gt;Contact us at contact@example.com&lt;/p&gt;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CSS Code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/* styles.css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padding: 1rem;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display: inline;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margin-right: 1rem;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nav ul li a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#hero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padding: 2rem;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background: #f0f0f0;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.feature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margin-bottom: 2rem;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.feature img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margin-right: 1rem;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.pricing-plan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margin-bottom: 2rem;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.btn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padding: 0.5rem 1rem;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background: #333;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border-radius: 3px;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