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B60C3" w14:textId="77777777" w:rsidR="00783E43" w:rsidRDefault="00783E43" w:rsidP="006207D4">
      <w:pPr>
        <w:pStyle w:val="Title"/>
        <w:spacing w:line="360" w:lineRule="auto"/>
      </w:pPr>
    </w:p>
    <w:p w14:paraId="7F4D99B7" w14:textId="56766E2F" w:rsidR="008912E0" w:rsidRPr="000D5FC1" w:rsidRDefault="008912E0" w:rsidP="006207D4">
      <w:pPr>
        <w:pStyle w:val="Title"/>
        <w:spacing w:line="360" w:lineRule="auto"/>
        <w:rPr>
          <w:szCs w:val="32"/>
        </w:rPr>
      </w:pPr>
      <w:r w:rsidRPr="000D5FC1">
        <w:rPr>
          <w:szCs w:val="32"/>
        </w:rPr>
        <w:t>Lab1 - Properties of LDR</w:t>
      </w:r>
      <w:r w:rsidR="00EB77C4" w:rsidRPr="000D5FC1">
        <w:rPr>
          <w:szCs w:val="32"/>
        </w:rPr>
        <w:t>s</w:t>
      </w:r>
    </w:p>
    <w:p w14:paraId="05E503A7" w14:textId="77777777" w:rsidR="00783E43" w:rsidRPr="00783E43" w:rsidRDefault="00783E43" w:rsidP="00783E43">
      <w:pPr>
        <w:ind w:firstLine="480"/>
      </w:pPr>
    </w:p>
    <w:p w14:paraId="55F6B3B5" w14:textId="092FBCD3" w:rsidR="008912E0" w:rsidRPr="000D5FC1" w:rsidRDefault="00783E43" w:rsidP="00783E43">
      <w:pPr>
        <w:spacing w:line="360" w:lineRule="auto"/>
        <w:ind w:firstLineChars="0" w:firstLine="0"/>
        <w:jc w:val="center"/>
        <w:rPr>
          <w:sz w:val="22"/>
          <w:szCs w:val="22"/>
        </w:rPr>
      </w:pPr>
      <w:r w:rsidRPr="000D5FC1">
        <w:rPr>
          <w:sz w:val="22"/>
          <w:szCs w:val="22"/>
        </w:rPr>
        <w:t>Yuwei ZHAO, Haohao QI, Yilin ZHANG</w:t>
      </w:r>
    </w:p>
    <w:p w14:paraId="646965CD" w14:textId="06A3CF82" w:rsidR="00783E43" w:rsidRPr="000D5FC1" w:rsidRDefault="00783E43" w:rsidP="005E02AA">
      <w:pPr>
        <w:spacing w:line="360" w:lineRule="auto"/>
        <w:ind w:firstLineChars="0" w:firstLine="0"/>
        <w:jc w:val="center"/>
        <w:rPr>
          <w:sz w:val="22"/>
          <w:szCs w:val="22"/>
        </w:rPr>
      </w:pPr>
      <w:r w:rsidRPr="000D5FC1">
        <w:rPr>
          <w:sz w:val="22"/>
          <w:szCs w:val="22"/>
        </w:rPr>
        <w:t>March 24, 2025</w:t>
      </w:r>
    </w:p>
    <w:p w14:paraId="0A67A6E8" w14:textId="77777777" w:rsidR="00783E43" w:rsidRPr="00783E43" w:rsidRDefault="00783E43" w:rsidP="00783E43">
      <w:pPr>
        <w:spacing w:line="360" w:lineRule="auto"/>
        <w:ind w:firstLineChars="0" w:firstLine="0"/>
        <w:rPr>
          <w:b/>
          <w:bCs/>
          <w:sz w:val="28"/>
          <w:szCs w:val="28"/>
        </w:rPr>
      </w:pPr>
    </w:p>
    <w:p w14:paraId="02A9E6A0" w14:textId="63449AC9" w:rsidR="001911D2" w:rsidRPr="005777B0" w:rsidRDefault="006216F7" w:rsidP="006207D4">
      <w:pPr>
        <w:pStyle w:val="Heading1"/>
        <w:spacing w:line="360" w:lineRule="auto"/>
        <w:rPr>
          <w:sz w:val="28"/>
          <w:szCs w:val="28"/>
        </w:rPr>
      </w:pPr>
      <w:r w:rsidRPr="005777B0">
        <w:rPr>
          <w:rFonts w:hint="eastAsia"/>
          <w:sz w:val="28"/>
          <w:szCs w:val="28"/>
        </w:rPr>
        <w:t>Introduction</w:t>
      </w:r>
    </w:p>
    <w:p w14:paraId="66185031" w14:textId="6E413634" w:rsidR="00081129" w:rsidRDefault="002A361C" w:rsidP="005D7842">
      <w:pPr>
        <w:spacing w:line="288" w:lineRule="auto"/>
        <w:ind w:firstLineChars="0" w:firstLine="0"/>
      </w:pPr>
      <w:r w:rsidRPr="002A361C">
        <w:t>This laboratory investigation systematically characterizes the optoelectronic properties of light-dependent resistors (LDRs) through four complementary experimental approaches.</w:t>
      </w:r>
      <w:r w:rsidR="00081129">
        <w:rPr>
          <w:rFonts w:hint="eastAsia"/>
        </w:rPr>
        <w:t xml:space="preserve"> </w:t>
      </w:r>
      <w:r w:rsidR="00EB77C4" w:rsidRPr="00EB77C4">
        <w:t xml:space="preserve">The first two experiments revealed the basic photoelectric characteristics of the LDR, while the latter two experiments </w:t>
      </w:r>
      <w:r w:rsidR="006B53FE">
        <w:t>investigated</w:t>
      </w:r>
      <w:r w:rsidR="00EB77C4" w:rsidRPr="00EB77C4">
        <w:t xml:space="preserve"> its performance and potential limitations in practical applications.</w:t>
      </w:r>
      <w:r w:rsidR="00EB77C4">
        <w:t xml:space="preserve"> </w:t>
      </w:r>
      <w:r w:rsidR="00A15485" w:rsidRPr="00A15485">
        <w:t>Together, these experiments provide a comprehensive understanding of the LDR's behavior and its potential for integration into electronic systems.</w:t>
      </w:r>
    </w:p>
    <w:p w14:paraId="5E162F48" w14:textId="77777777" w:rsidR="00A15485" w:rsidRPr="003A4A35" w:rsidRDefault="00A15485" w:rsidP="006207D4">
      <w:pPr>
        <w:spacing w:line="360" w:lineRule="auto"/>
        <w:ind w:firstLineChars="0" w:firstLine="0"/>
      </w:pPr>
    </w:p>
    <w:p w14:paraId="4B67BC3B" w14:textId="0829DBAC" w:rsidR="001911D2" w:rsidRPr="000D5FC1" w:rsidRDefault="005D7842" w:rsidP="006207D4">
      <w:pPr>
        <w:pStyle w:val="Heading2"/>
        <w:spacing w:line="360" w:lineRule="auto"/>
        <w:rPr>
          <w:sz w:val="24"/>
          <w:szCs w:val="24"/>
        </w:rPr>
      </w:pPr>
      <w:r>
        <w:rPr>
          <w:sz w:val="24"/>
          <w:szCs w:val="24"/>
        </w:rPr>
        <w:t>[</w:t>
      </w:r>
      <w:r w:rsidR="001911D2" w:rsidRPr="000D5FC1">
        <w:rPr>
          <w:sz w:val="24"/>
          <w:szCs w:val="24"/>
        </w:rPr>
        <w:t>Experiment 1</w:t>
      </w:r>
      <w:r>
        <w:rPr>
          <w:sz w:val="24"/>
          <w:szCs w:val="24"/>
        </w:rPr>
        <w:t>]</w:t>
      </w:r>
      <w:r w:rsidR="001911D2" w:rsidRPr="000D5FC1">
        <w:rPr>
          <w:sz w:val="24"/>
          <w:szCs w:val="24"/>
        </w:rPr>
        <w:t xml:space="preserve"> Investigating the "</w:t>
      </w:r>
      <w:r w:rsidR="00483522" w:rsidRPr="000D5FC1">
        <w:rPr>
          <w:rFonts w:eastAsiaTheme="minorEastAsia"/>
          <w:sz w:val="24"/>
          <w:szCs w:val="24"/>
        </w:rPr>
        <w:t>Light Intensity</w:t>
      </w:r>
      <w:r w:rsidR="00F95240">
        <w:rPr>
          <w:rFonts w:eastAsiaTheme="minorEastAsia"/>
          <w:sz w:val="24"/>
          <w:szCs w:val="24"/>
        </w:rPr>
        <w:t xml:space="preserve"> </w:t>
      </w:r>
      <w:r w:rsidR="00483522" w:rsidRPr="000D5FC1">
        <w:rPr>
          <w:rFonts w:hint="eastAsia"/>
          <w:sz w:val="24"/>
          <w:szCs w:val="24"/>
        </w:rPr>
        <w:t>-</w:t>
      </w:r>
      <w:r w:rsidR="00F95240">
        <w:rPr>
          <w:sz w:val="24"/>
          <w:szCs w:val="24"/>
        </w:rPr>
        <w:t xml:space="preserve"> </w:t>
      </w:r>
      <w:r w:rsidR="001911D2" w:rsidRPr="000D5FC1">
        <w:rPr>
          <w:sz w:val="24"/>
          <w:szCs w:val="24"/>
        </w:rPr>
        <w:t>Resistance" Changes of LDR under Different Light Conditions with Ground and Power Supply Connections</w:t>
      </w:r>
    </w:p>
    <w:p w14:paraId="7B1BBEE0" w14:textId="7A09DE19" w:rsidR="00314D5D" w:rsidRDefault="00314D5D" w:rsidP="005D7842">
      <w:pPr>
        <w:spacing w:line="288" w:lineRule="auto"/>
        <w:ind w:firstLineChars="0" w:firstLine="0"/>
      </w:pPr>
      <w:r w:rsidRPr="00314D5D">
        <w:t>This experiment investigates the relationship between light intensity and electrical response in LDR circuits</w:t>
      </w:r>
      <w:r w:rsidR="00A15485">
        <w:t>, b</w:t>
      </w:r>
      <w:r w:rsidRPr="00314D5D">
        <w:t>y constructing two distinct configurations – a ground-connected LDR voltage divider and a supply-connected fixed resistor voltage divider</w:t>
      </w:r>
      <w:r w:rsidR="00A15485">
        <w:t>.</w:t>
      </w:r>
      <w:r w:rsidRPr="00314D5D">
        <w:t xml:space="preserve"> </w:t>
      </w:r>
    </w:p>
    <w:p w14:paraId="44A04482" w14:textId="4785BAEF" w:rsidR="00314D5D" w:rsidRPr="00B24530" w:rsidRDefault="00A15485" w:rsidP="005D7842">
      <w:pPr>
        <w:spacing w:line="288" w:lineRule="auto"/>
        <w:ind w:firstLineChars="0" w:firstLine="0"/>
      </w:pPr>
      <w:r>
        <w:t>W</w:t>
      </w:r>
      <w:r w:rsidRPr="00A15485">
        <w:t>hen illuminated, the LDR's resistance decreases, leading to higher voltage across the fixed resistor in the upper-branch configuration and lower voltage in the lower-branch configuration.</w:t>
      </w:r>
      <w:r>
        <w:t xml:space="preserve"> </w:t>
      </w:r>
    </w:p>
    <w:p w14:paraId="0B1020D6" w14:textId="77777777" w:rsidR="001911D2" w:rsidRPr="001911D2" w:rsidRDefault="001911D2" w:rsidP="006207D4">
      <w:pPr>
        <w:spacing w:line="360" w:lineRule="auto"/>
        <w:ind w:firstLineChars="0" w:firstLine="0"/>
        <w:rPr>
          <w:rFonts w:eastAsiaTheme="minorEastAsia"/>
        </w:rPr>
      </w:pPr>
    </w:p>
    <w:p w14:paraId="48D5E728" w14:textId="31A12376" w:rsidR="001911D2" w:rsidRPr="00081129" w:rsidRDefault="005D7842" w:rsidP="006207D4">
      <w:pPr>
        <w:pStyle w:val="Heading2"/>
        <w:spacing w:line="360" w:lineRule="auto"/>
        <w:rPr>
          <w:sz w:val="24"/>
          <w:szCs w:val="24"/>
        </w:rPr>
      </w:pPr>
      <w:r>
        <w:rPr>
          <w:sz w:val="24"/>
          <w:szCs w:val="24"/>
        </w:rPr>
        <w:t>[</w:t>
      </w:r>
      <w:r w:rsidR="001911D2" w:rsidRPr="00081129">
        <w:rPr>
          <w:sz w:val="24"/>
          <w:szCs w:val="24"/>
        </w:rPr>
        <w:t>Experiment 2</w:t>
      </w:r>
      <w:r>
        <w:rPr>
          <w:sz w:val="24"/>
          <w:szCs w:val="24"/>
        </w:rPr>
        <w:t>]</w:t>
      </w:r>
      <w:r w:rsidR="001911D2" w:rsidRPr="00081129">
        <w:rPr>
          <w:sz w:val="24"/>
          <w:szCs w:val="24"/>
        </w:rPr>
        <w:t xml:space="preserve"> Plotting the "</w:t>
      </w:r>
      <w:r w:rsidR="00483522" w:rsidRPr="00081129">
        <w:rPr>
          <w:rFonts w:eastAsiaTheme="minorEastAsia"/>
          <w:sz w:val="24"/>
          <w:szCs w:val="24"/>
        </w:rPr>
        <w:t>Light Intensity</w:t>
      </w:r>
      <w:r w:rsidR="00F95240">
        <w:rPr>
          <w:rFonts w:eastAsiaTheme="minorEastAsia"/>
          <w:sz w:val="24"/>
          <w:szCs w:val="24"/>
        </w:rPr>
        <w:t xml:space="preserve"> </w:t>
      </w:r>
      <w:r w:rsidR="00483522" w:rsidRPr="00081129">
        <w:rPr>
          <w:rFonts w:hint="eastAsia"/>
          <w:sz w:val="24"/>
          <w:szCs w:val="24"/>
        </w:rPr>
        <w:t>-</w:t>
      </w:r>
      <w:r w:rsidR="00F95240">
        <w:rPr>
          <w:sz w:val="24"/>
          <w:szCs w:val="24"/>
        </w:rPr>
        <w:t xml:space="preserve"> </w:t>
      </w:r>
      <w:r w:rsidR="00483522" w:rsidRPr="00081129">
        <w:rPr>
          <w:sz w:val="24"/>
          <w:szCs w:val="24"/>
        </w:rPr>
        <w:t>Resistance</w:t>
      </w:r>
      <w:r w:rsidR="001911D2" w:rsidRPr="00081129">
        <w:rPr>
          <w:sz w:val="24"/>
          <w:szCs w:val="24"/>
        </w:rPr>
        <w:t>" Changes of LDR under Different Light Intensities</w:t>
      </w:r>
    </w:p>
    <w:p w14:paraId="5111D367" w14:textId="2D746741" w:rsidR="001911D2" w:rsidRDefault="00A15485" w:rsidP="005D7842">
      <w:pPr>
        <w:spacing w:line="288" w:lineRule="auto"/>
        <w:ind w:firstLineChars="0" w:firstLine="0"/>
        <w:rPr>
          <w:rFonts w:eastAsiaTheme="minorEastAsia"/>
        </w:rPr>
      </w:pPr>
      <w:r w:rsidRPr="00A15485">
        <w:t>This experiment quantitatively measures the resistance changes of an LDR under controlled light intensity variations.</w:t>
      </w:r>
      <w:r>
        <w:t xml:space="preserve"> </w:t>
      </w:r>
      <w:r w:rsidRPr="00A15485">
        <w:t>Using a calibrated light source and a multimeter, the LDR's resistance rang</w:t>
      </w:r>
      <w:r>
        <w:t>es</w:t>
      </w:r>
      <w:r w:rsidRPr="00A15485">
        <w:t xml:space="preserve"> from complete darkness to bright light. The data was plotted to visualize </w:t>
      </w:r>
      <w:r>
        <w:t>a</w:t>
      </w:r>
      <w:r w:rsidRPr="00A15485">
        <w:t xml:space="preserve"> non-linear relationship between light intensity and resistance</w:t>
      </w:r>
      <w:r w:rsidR="00F6062F">
        <w:t>.</w:t>
      </w:r>
      <w:r w:rsidRPr="00A15485">
        <w:t xml:space="preserve"> The results reveal that the resistance decreases exponentially with increasing light intensity, suggesting a logarithmic dependence on illumination.</w:t>
      </w:r>
    </w:p>
    <w:p w14:paraId="17C01CEE" w14:textId="77777777" w:rsidR="001911D2" w:rsidRPr="001911D2" w:rsidRDefault="001911D2" w:rsidP="006207D4">
      <w:pPr>
        <w:spacing w:line="360" w:lineRule="auto"/>
        <w:ind w:firstLineChars="0" w:firstLine="0"/>
        <w:rPr>
          <w:rFonts w:eastAsiaTheme="minorEastAsia"/>
        </w:rPr>
      </w:pPr>
    </w:p>
    <w:p w14:paraId="33E80982" w14:textId="04E6CC8B" w:rsidR="001911D2" w:rsidRPr="00081129" w:rsidRDefault="005D7842" w:rsidP="006207D4">
      <w:pPr>
        <w:pStyle w:val="Heading2"/>
        <w:spacing w:line="360" w:lineRule="auto"/>
        <w:rPr>
          <w:sz w:val="24"/>
          <w:szCs w:val="24"/>
        </w:rPr>
      </w:pPr>
      <w:r>
        <w:rPr>
          <w:sz w:val="24"/>
          <w:szCs w:val="24"/>
        </w:rPr>
        <w:t>[</w:t>
      </w:r>
      <w:r w:rsidR="001911D2" w:rsidRPr="00081129">
        <w:rPr>
          <w:sz w:val="24"/>
          <w:szCs w:val="24"/>
        </w:rPr>
        <w:t>Experiment 3</w:t>
      </w:r>
      <w:r>
        <w:rPr>
          <w:sz w:val="24"/>
          <w:szCs w:val="24"/>
        </w:rPr>
        <w:t>]</w:t>
      </w:r>
      <w:r w:rsidR="001911D2" w:rsidRPr="00081129">
        <w:rPr>
          <w:sz w:val="24"/>
          <w:szCs w:val="24"/>
        </w:rPr>
        <w:t xml:space="preserve"> Comparison of the Change Range When LDR is Connected in Series with Different Voltage Divider Resistors</w:t>
      </w:r>
    </w:p>
    <w:p w14:paraId="67C19A10" w14:textId="34EBB0D3" w:rsidR="001911D2" w:rsidRDefault="00F6062F" w:rsidP="005D7842">
      <w:pPr>
        <w:spacing w:line="288" w:lineRule="auto"/>
        <w:ind w:firstLineChars="0" w:firstLine="0"/>
        <w:rPr>
          <w:rFonts w:eastAsiaTheme="minorEastAsia"/>
        </w:rPr>
      </w:pPr>
      <w:r>
        <w:t>This experiment investigates that wh</w:t>
      </w:r>
      <w:r w:rsidR="001911D2">
        <w:t>en the LDR is connected in series with a 1kΩ resistor, the change range from weak light to strong light is the largest.</w:t>
      </w:r>
      <w:r>
        <w:t xml:space="preserve"> </w:t>
      </w:r>
      <w:r w:rsidRPr="00F6062F">
        <w:t>Larger resistors reduce the dynamic range, thus limiting the resolution of the circuit.</w:t>
      </w:r>
    </w:p>
    <w:p w14:paraId="0B936583" w14:textId="77777777" w:rsidR="001911D2" w:rsidRPr="001911D2" w:rsidRDefault="001911D2" w:rsidP="006207D4">
      <w:pPr>
        <w:spacing w:line="360" w:lineRule="auto"/>
        <w:ind w:firstLineChars="0" w:firstLine="0"/>
        <w:rPr>
          <w:rFonts w:eastAsiaTheme="minorEastAsia"/>
        </w:rPr>
      </w:pPr>
    </w:p>
    <w:p w14:paraId="5EF4A5EF" w14:textId="77777777" w:rsidR="006019E6" w:rsidRDefault="006019E6" w:rsidP="006019E6">
      <w:pPr>
        <w:pStyle w:val="Heading2"/>
        <w:numPr>
          <w:ilvl w:val="0"/>
          <w:numId w:val="0"/>
        </w:numPr>
        <w:spacing w:line="360" w:lineRule="auto"/>
        <w:rPr>
          <w:sz w:val="24"/>
          <w:szCs w:val="24"/>
        </w:rPr>
      </w:pPr>
    </w:p>
    <w:p w14:paraId="09404FDA" w14:textId="3C6A8ECA" w:rsidR="001911D2" w:rsidRPr="00081129" w:rsidRDefault="005D7842" w:rsidP="006207D4">
      <w:pPr>
        <w:pStyle w:val="Heading2"/>
        <w:spacing w:line="360" w:lineRule="auto"/>
        <w:rPr>
          <w:sz w:val="24"/>
          <w:szCs w:val="24"/>
        </w:rPr>
      </w:pPr>
      <w:r>
        <w:rPr>
          <w:sz w:val="24"/>
          <w:szCs w:val="24"/>
        </w:rPr>
        <w:t>[</w:t>
      </w:r>
      <w:r w:rsidR="001911D2" w:rsidRPr="00081129">
        <w:rPr>
          <w:sz w:val="24"/>
          <w:szCs w:val="24"/>
        </w:rPr>
        <w:t>Experiment 4</w:t>
      </w:r>
      <w:r>
        <w:rPr>
          <w:sz w:val="24"/>
          <w:szCs w:val="24"/>
        </w:rPr>
        <w:t>]</w:t>
      </w:r>
      <w:r w:rsidR="001911D2" w:rsidRPr="00081129">
        <w:rPr>
          <w:sz w:val="24"/>
          <w:szCs w:val="24"/>
        </w:rPr>
        <w:t xml:space="preserve"> Investigating the Resistance Difference Between Two LDRs Under Identical Light Conditions</w:t>
      </w:r>
    </w:p>
    <w:p w14:paraId="7900BA47" w14:textId="145B417C" w:rsidR="006216F7" w:rsidRPr="00546DD2" w:rsidRDefault="00F6062F" w:rsidP="005D7842">
      <w:pPr>
        <w:spacing w:line="288" w:lineRule="auto"/>
        <w:ind w:firstLineChars="0" w:firstLine="0"/>
      </w:pPr>
      <w:r>
        <w:t xml:space="preserve">This experiment compares the resistance values of two different LDRs under same lighting conditions. </w:t>
      </w:r>
      <w:r w:rsidRPr="00F6062F">
        <w:t xml:space="preserve">Measurements revealed a resistance difference exceeding </w:t>
      </w:r>
      <m:oMath>
        <m:r>
          <m:rPr>
            <m:sty m:val="p"/>
          </m:rPr>
          <w:rPr>
            <w:rFonts w:ascii="Cambria Math" w:hAnsi="Cambria Math"/>
          </w:rPr>
          <m:t xml:space="preserve">200 </m:t>
        </m:r>
        <m:d>
          <m:dPr>
            <m:ctrlPr>
              <w:rPr>
                <w:rFonts w:ascii="Cambria Math" w:hAnsi="Cambria Math"/>
              </w:rPr>
            </m:ctrlPr>
          </m:dPr>
          <m:e>
            <m:r>
              <m:rPr>
                <m:sty m:val="p"/>
              </m:rPr>
              <w:rPr>
                <w:rFonts w:ascii="Cambria Math" w:hAnsi="Cambria Math" w:cs="Times New Roman" w:hint="eastAsia"/>
              </w:rPr>
              <m:t>±</m:t>
            </m:r>
            <m:r>
              <m:rPr>
                <m:sty m:val="p"/>
              </m:rPr>
              <w:rPr>
                <w:rFonts w:ascii="Cambria Math" w:hAnsi="Cambria Math"/>
              </w:rPr>
              <m:t>5 Ω</m:t>
            </m:r>
          </m:e>
        </m:d>
      </m:oMath>
      <w:r>
        <w:t>.</w:t>
      </w:r>
    </w:p>
    <w:p w14:paraId="629011B5" w14:textId="77777777" w:rsidR="004337D3" w:rsidRDefault="004337D3" w:rsidP="006207D4">
      <w:pPr>
        <w:spacing w:line="360" w:lineRule="auto"/>
        <w:ind w:firstLineChars="0" w:firstLine="0"/>
        <w:rPr>
          <w:rFonts w:eastAsiaTheme="minorEastAsia"/>
        </w:rPr>
      </w:pPr>
    </w:p>
    <w:p w14:paraId="2AA3C017" w14:textId="54B9CDE0" w:rsidR="006216F7" w:rsidRPr="005777B0" w:rsidRDefault="001911D2" w:rsidP="006207D4">
      <w:pPr>
        <w:pStyle w:val="Heading1"/>
        <w:spacing w:line="360" w:lineRule="auto"/>
        <w:rPr>
          <w:sz w:val="28"/>
          <w:szCs w:val="28"/>
        </w:rPr>
      </w:pPr>
      <w:r w:rsidRPr="005777B0">
        <w:rPr>
          <w:rFonts w:hint="eastAsia"/>
          <w:sz w:val="28"/>
          <w:szCs w:val="28"/>
        </w:rPr>
        <w:t>Theory and Technical Background</w:t>
      </w:r>
    </w:p>
    <w:p w14:paraId="0ED90E6E" w14:textId="2485831D" w:rsidR="00787F33" w:rsidRPr="00180139" w:rsidRDefault="00BE3236" w:rsidP="005D7842">
      <w:pPr>
        <w:spacing w:before="240" w:line="288" w:lineRule="auto"/>
        <w:ind w:firstLineChars="0" w:firstLine="0"/>
      </w:pPr>
      <w:r>
        <w:t xml:space="preserve">LDRs’ register changing theory originally comes from semiconductor material. Those chemical material such as </w:t>
      </w:r>
      <w:r w:rsidRPr="00BE3236">
        <w:t>cadmium sulfide</w:t>
      </w:r>
      <w:r>
        <w:t xml:space="preserve"> (C</w:t>
      </w:r>
      <w:r w:rsidR="00C10A13">
        <w:t>Ds</w:t>
      </w:r>
      <w:r>
        <w:t xml:space="preserve">) offers election-hole pairs under light. Finally, the increasement of </w:t>
      </w:r>
      <w:r w:rsidRPr="00BE3236">
        <w:t>carrier concentration</w:t>
      </w:r>
      <w:r>
        <w:t xml:space="preserve"> leads to higher electrical conductivity. </w:t>
      </w:r>
      <w:r w:rsidR="00180139">
        <w:t>This property turns out to be a negative correlation between light and resistance. The relationship between them is not linear</w:t>
      </w:r>
      <w:r w:rsidR="006736EE">
        <w:t xml:space="preserve">. Usually </w:t>
      </w:r>
      <w:r w:rsidR="00180139">
        <w:rPr>
          <w:rFonts w:hint="eastAsia"/>
        </w:rPr>
        <w:t>sa</w:t>
      </w:r>
      <w:r w:rsidR="00180139">
        <w:t xml:space="preserve">tisfies the formula </w:t>
      </w:r>
      <w:hyperlink w:anchor="Formula_01" w:history="1">
        <w:r w:rsidR="001458C2" w:rsidRPr="005D7842">
          <w:rPr>
            <w:rStyle w:val="Hyperlink"/>
            <w:b/>
            <w:bCs/>
            <w:u w:val="none"/>
          </w:rPr>
          <w:t>[</w:t>
        </w:r>
        <w:r w:rsidR="00180139" w:rsidRPr="005D7842">
          <w:rPr>
            <w:rStyle w:val="Hyperlink"/>
            <w:b/>
            <w:bCs/>
            <w:u w:val="none"/>
          </w:rPr>
          <w:t>1</w:t>
        </w:r>
        <w:r w:rsidR="001458C2" w:rsidRPr="005D7842">
          <w:rPr>
            <w:rStyle w:val="Hyperlink"/>
            <w:b/>
            <w:bCs/>
            <w:u w:val="none"/>
          </w:rPr>
          <w:t>]</w:t>
        </w:r>
      </w:hyperlink>
      <w:r w:rsidR="00180139">
        <w:t>. That is, a</w:t>
      </w:r>
      <w:r w:rsidR="00180139">
        <w:rPr>
          <w:rFonts w:hint="eastAsia"/>
        </w:rPr>
        <w:t xml:space="preserve">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w:t>
      </w:r>
      <w:r w:rsidR="00180139">
        <w:t xml:space="preserve"> Additionally, d</w:t>
      </w:r>
      <w:r>
        <w:t>ark and bright light turns to totally different</w:t>
      </w:r>
      <w:r w:rsidR="00180139">
        <w:t xml:space="preserve"> trends, with high resistance (up to 1.5</w:t>
      </w:r>
      <w:r w:rsidR="00180139" w:rsidRPr="00180139">
        <w:rPr>
          <w:rFonts w:hint="eastAsia"/>
        </w:rPr>
        <w:t xml:space="preserve"> </w:t>
      </w:r>
      <w:r w:rsidR="00180139">
        <w:rPr>
          <w:rFonts w:hint="eastAsia"/>
        </w:rPr>
        <w:t>MΩ</w:t>
      </w:r>
      <w:r w:rsidR="00180139">
        <w:t xml:space="preserve">) in dark conditions opposing to a much lower resistive (small as </w:t>
      </w:r>
      <w:r w:rsidR="00180139">
        <w:rPr>
          <w:rFonts w:hint="eastAsia"/>
        </w:rPr>
        <w:t>1KΩ or less</w:t>
      </w:r>
      <w:r w:rsidR="0018013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759"/>
      </w:tblGrid>
      <w:tr w:rsidR="00787F33" w14:paraId="6B4E718D" w14:textId="77777777" w:rsidTr="00DC15A4">
        <w:tc>
          <w:tcPr>
            <w:tcW w:w="817" w:type="dxa"/>
          </w:tcPr>
          <w:p w14:paraId="380B4F54" w14:textId="77777777" w:rsidR="00787F33" w:rsidRPr="00924483" w:rsidRDefault="00787F33" w:rsidP="006207D4">
            <w:pPr>
              <w:spacing w:line="360" w:lineRule="auto"/>
              <w:ind w:firstLineChars="0" w:firstLine="0"/>
              <w:rPr>
                <w:rFonts w:eastAsiaTheme="minorEastAsia"/>
              </w:rPr>
            </w:pPr>
            <w:bookmarkStart w:id="0" w:name="Formula_01" w:colFirst="1" w:colLast="2"/>
          </w:p>
        </w:tc>
        <w:tc>
          <w:tcPr>
            <w:tcW w:w="6946" w:type="dxa"/>
          </w:tcPr>
          <w:p w14:paraId="24EF1A4A" w14:textId="77777777" w:rsidR="00787F33" w:rsidRPr="006736EE" w:rsidRDefault="00787F33" w:rsidP="006207D4">
            <w:pPr>
              <w:spacing w:line="360" w:lineRule="auto"/>
              <w:ind w:firstLineChars="0" w:firstLine="0"/>
              <w:jc w:val="center"/>
              <w:rPr>
                <w:rFonts w:ascii="Cambria Math" w:hAnsi="Cambria Math"/>
                <w:i/>
              </w:rPr>
            </w:pPr>
            <m:oMath>
              <m:r>
                <w:rPr>
                  <w:rFonts w:ascii="Cambria Math" w:hAnsi="Cambria Math"/>
                </w:rPr>
                <m:t>R</m:t>
              </m:r>
              <m:r>
                <m:rPr>
                  <m:sty m:val="p"/>
                </m:rPr>
                <w:rPr>
                  <w:rFonts w:ascii="Cambria Math" w:eastAsia="SimSun" w:hAnsi="Cambria Math" w:cs="SimSun" w:hint="eastAsia"/>
                </w:rPr>
                <m:t>∝</m:t>
              </m:r>
              <m:sSup>
                <m:sSupPr>
                  <m:ctrlPr>
                    <w:rPr>
                      <w:rFonts w:ascii="Cambria Math" w:eastAsia="SimSun" w:hAnsi="Cambria Math" w:cs="SimSun"/>
                      <w:i/>
                    </w:rPr>
                  </m:ctrlPr>
                </m:sSupPr>
                <m:e>
                  <m:r>
                    <w:rPr>
                      <w:rFonts w:ascii="Cambria Math" w:eastAsia="SimSun" w:hAnsi="Cambria Math" w:cs="SimSun"/>
                    </w:rPr>
                    <m:t>E</m:t>
                  </m:r>
                  <m:ctrlPr>
                    <w:rPr>
                      <w:rFonts w:ascii="Cambria Math" w:eastAsia="SimSun" w:hAnsi="Cambria Math" w:cs="SimSun"/>
                    </w:rPr>
                  </m:ctrlPr>
                </m:e>
                <m:sup>
                  <m:r>
                    <w:rPr>
                      <w:rFonts w:ascii="Cambria Math" w:eastAsia="SimSun" w:hAnsi="Cambria Math" w:cs="SimSun"/>
                    </w:rPr>
                    <m:t>-γ</m:t>
                  </m:r>
                </m:sup>
              </m:sSup>
            </m:oMath>
            <w:r>
              <w:rPr>
                <w:rFonts w:ascii="Cambria Math" w:hAnsi="Cambria Math"/>
                <w:i/>
              </w:rPr>
              <w:t xml:space="preserve">, where </w:t>
            </w:r>
            <m:oMath>
              <m:r>
                <w:rPr>
                  <w:rFonts w:ascii="Cambria Math" w:hAnsi="Cambria Math"/>
                </w:rPr>
                <m:t>γ</m:t>
              </m:r>
            </m:oMath>
            <w:r>
              <w:rPr>
                <w:rFonts w:ascii="Cambria Math" w:hAnsi="Cambria Math"/>
                <w:i/>
              </w:rPr>
              <w:t xml:space="preserve"> is material constant.</w:t>
            </w:r>
          </w:p>
        </w:tc>
        <w:tc>
          <w:tcPr>
            <w:tcW w:w="759" w:type="dxa"/>
          </w:tcPr>
          <w:p w14:paraId="03D05B62" w14:textId="3F72853A" w:rsidR="00787F33" w:rsidRPr="005D7842" w:rsidRDefault="005D7842" w:rsidP="006207D4">
            <w:pPr>
              <w:spacing w:line="360" w:lineRule="auto"/>
              <w:ind w:firstLineChars="0" w:firstLine="0"/>
              <w:rPr>
                <w:b/>
                <w:bCs/>
              </w:rPr>
            </w:pPr>
            <w:r>
              <w:rPr>
                <w:b/>
                <w:bCs/>
              </w:rPr>
              <w:t xml:space="preserve">  [1]</w:t>
            </w:r>
          </w:p>
        </w:tc>
      </w:tr>
      <w:bookmarkEnd w:id="0"/>
    </w:tbl>
    <w:p w14:paraId="11BADBE5" w14:textId="6CFBB198" w:rsidR="006216F7" w:rsidRPr="00180139" w:rsidRDefault="006216F7" w:rsidP="006207D4">
      <w:pPr>
        <w:spacing w:line="360" w:lineRule="auto"/>
        <w:ind w:firstLineChars="0" w:firstLine="0"/>
      </w:pPr>
    </w:p>
    <w:p w14:paraId="4DFDCB37" w14:textId="74ED5557" w:rsidR="004337D3" w:rsidRDefault="004337D3" w:rsidP="006207D4">
      <w:pPr>
        <w:spacing w:line="360" w:lineRule="auto"/>
        <w:ind w:firstLineChars="0" w:firstLine="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6207D4">
      <w:pPr>
        <w:pStyle w:val="a"/>
      </w:pPr>
      <w:r w:rsidRPr="006207D4">
        <w:t>Photoresistors and their “Light Intensity-Resistance” curves</w:t>
      </w:r>
    </w:p>
    <w:p w14:paraId="10CE2851" w14:textId="77777777" w:rsidR="00024B82" w:rsidRPr="006207D4" w:rsidRDefault="00024B82" w:rsidP="00024B82">
      <w:pPr>
        <w:pStyle w:val="a"/>
        <w:numPr>
          <w:ilvl w:val="0"/>
          <w:numId w:val="0"/>
        </w:numPr>
        <w:jc w:val="left"/>
      </w:pPr>
    </w:p>
    <w:p w14:paraId="35165BCD" w14:textId="2B3D72AE" w:rsidR="006216F7" w:rsidRDefault="006216F7" w:rsidP="006207D4">
      <w:pPr>
        <w:pStyle w:val="Heading1"/>
        <w:spacing w:line="360" w:lineRule="auto"/>
        <w:rPr>
          <w:sz w:val="28"/>
          <w:szCs w:val="28"/>
        </w:rPr>
      </w:pPr>
      <w:r w:rsidRPr="005777B0">
        <w:rPr>
          <w:rFonts w:hint="eastAsia"/>
          <w:sz w:val="28"/>
          <w:szCs w:val="28"/>
        </w:rPr>
        <w:t>Method</w:t>
      </w:r>
      <w:r w:rsidR="00857E22" w:rsidRPr="005777B0">
        <w:rPr>
          <w:sz w:val="28"/>
          <w:szCs w:val="28"/>
        </w:rPr>
        <w:t>s</w:t>
      </w:r>
      <w:r w:rsidR="00081129" w:rsidRPr="005777B0">
        <w:rPr>
          <w:sz w:val="28"/>
          <w:szCs w:val="28"/>
        </w:rPr>
        <w:t xml:space="preserve">: </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3F5960" w14:paraId="613F91DC" w14:textId="77777777" w:rsidTr="003F5960">
        <w:tc>
          <w:tcPr>
            <w:tcW w:w="4508" w:type="dxa"/>
          </w:tcPr>
          <w:p w14:paraId="079A6C2D" w14:textId="274EA6BA" w:rsidR="003F5960" w:rsidRPr="003F5960" w:rsidRDefault="003F5960" w:rsidP="003F5960">
            <w:pPr>
              <w:ind w:firstLineChars="0" w:firstLine="0"/>
              <w:jc w:val="center"/>
              <w:rPr>
                <w:b/>
                <w:bCs/>
              </w:rPr>
            </w:pPr>
            <w:r w:rsidRPr="003F5960">
              <w:rPr>
                <w:b/>
                <w:bCs/>
              </w:rPr>
              <w:t>Symbol</w:t>
            </w:r>
          </w:p>
        </w:tc>
        <w:tc>
          <w:tcPr>
            <w:tcW w:w="4508" w:type="dxa"/>
          </w:tcPr>
          <w:p w14:paraId="4A34A8E1" w14:textId="195F4F91" w:rsidR="003F5960" w:rsidRPr="003F5960" w:rsidRDefault="003F5960" w:rsidP="003F5960">
            <w:pPr>
              <w:ind w:firstLineChars="0" w:firstLine="0"/>
              <w:rPr>
                <w:b/>
                <w:bCs/>
              </w:rPr>
            </w:pPr>
            <w:r w:rsidRPr="003F5960">
              <w:rPr>
                <w:b/>
                <w:bCs/>
              </w:rPr>
              <w:t>Description</w:t>
            </w:r>
          </w:p>
        </w:tc>
      </w:tr>
      <w:tr w:rsidR="003F5960" w14:paraId="1DAE969C" w14:textId="77777777" w:rsidTr="003F5960">
        <w:tc>
          <w:tcPr>
            <w:tcW w:w="4508" w:type="dxa"/>
          </w:tcPr>
          <w:p w14:paraId="5ECB81C2" w14:textId="68BC9E3A" w:rsidR="003F5960" w:rsidRPr="003F5960" w:rsidRDefault="003F5960" w:rsidP="003F5960">
            <w:pPr>
              <w:ind w:firstLineChars="0" w:firstLine="0"/>
              <w:jc w:val="center"/>
              <w:rPr>
                <w:i/>
                <w:iCs/>
              </w:rPr>
            </w:pPr>
            <w:r w:rsidRPr="003F5960">
              <w:rPr>
                <w:i/>
                <w:iCs/>
              </w:rPr>
              <w:t>ADC</w:t>
            </w:r>
          </w:p>
        </w:tc>
        <w:tc>
          <w:tcPr>
            <w:tcW w:w="4508" w:type="dxa"/>
          </w:tcPr>
          <w:p w14:paraId="403DCB57" w14:textId="017ED805" w:rsidR="003F5960" w:rsidRDefault="003F5960" w:rsidP="003F5960">
            <w:pPr>
              <w:ind w:firstLineChars="0" w:firstLine="0"/>
            </w:pPr>
            <w:r w:rsidRPr="006207D4">
              <w:rPr>
                <w:rFonts w:eastAsiaTheme="minorEastAsia" w:cs="Times New Roman"/>
              </w:rPr>
              <w:t>A</w:t>
            </w:r>
            <w:r w:rsidRPr="006207D4">
              <w:rPr>
                <w:rFonts w:cs="Times New Roman"/>
              </w:rPr>
              <w:t>nalog-to-</w:t>
            </w:r>
            <w:r w:rsidRPr="006207D4">
              <w:rPr>
                <w:rFonts w:eastAsiaTheme="minorEastAsia" w:cs="Times New Roman"/>
              </w:rPr>
              <w:t>D</w:t>
            </w:r>
            <w:r w:rsidRPr="006207D4">
              <w:rPr>
                <w:rFonts w:cs="Times New Roman"/>
              </w:rPr>
              <w:t xml:space="preserve">igital </w:t>
            </w:r>
            <w:r w:rsidRPr="006207D4">
              <w:rPr>
                <w:rFonts w:eastAsiaTheme="minorEastAsia" w:cs="Times New Roman"/>
              </w:rPr>
              <w:t>C</w:t>
            </w:r>
            <w:r w:rsidRPr="006207D4">
              <w:rPr>
                <w:rFonts w:cs="Times New Roman"/>
              </w:rPr>
              <w:t>onversion</w:t>
            </w:r>
          </w:p>
        </w:tc>
      </w:tr>
      <w:tr w:rsidR="003F5960" w14:paraId="0C5BF7CB" w14:textId="77777777" w:rsidTr="003F5960">
        <w:tc>
          <w:tcPr>
            <w:tcW w:w="4508" w:type="dxa"/>
          </w:tcPr>
          <w:p w14:paraId="4DD49585" w14:textId="15817D61" w:rsidR="003F5960" w:rsidRPr="003F5960" w:rsidRDefault="003F5960" w:rsidP="003F5960">
            <w:pPr>
              <w:ind w:firstLineChars="0" w:firstLine="0"/>
              <w:jc w:val="center"/>
              <w:rPr>
                <w:i/>
                <w:iCs/>
              </w:rPr>
            </w:pPr>
            <w:r w:rsidRPr="003F5960">
              <w:rPr>
                <w:i/>
                <w:iCs/>
              </w:rPr>
              <w:t>IDE</w:t>
            </w:r>
          </w:p>
        </w:tc>
        <w:tc>
          <w:tcPr>
            <w:tcW w:w="4508" w:type="dxa"/>
          </w:tcPr>
          <w:p w14:paraId="6F78E7A7" w14:textId="1F136786" w:rsidR="003F5960" w:rsidRDefault="003F5960" w:rsidP="003F5960">
            <w:pPr>
              <w:ind w:firstLineChars="0" w:firstLine="0"/>
            </w:pPr>
            <w:r w:rsidRPr="006207D4">
              <w:rPr>
                <w:rFonts w:cs="Times New Roman"/>
              </w:rPr>
              <w:t>Integrated Development Environment</w:t>
            </w:r>
          </w:p>
        </w:tc>
      </w:tr>
      <w:tr w:rsidR="003F5960" w14:paraId="3C48ECFA" w14:textId="77777777" w:rsidTr="003F5960">
        <w:tc>
          <w:tcPr>
            <w:tcW w:w="4508" w:type="dxa"/>
          </w:tcPr>
          <w:p w14:paraId="3F3DDF78" w14:textId="1036D961" w:rsidR="003F5960" w:rsidRPr="003F5960" w:rsidRDefault="003F5960" w:rsidP="003F5960">
            <w:pPr>
              <w:ind w:firstLineChars="0" w:firstLine="0"/>
              <w:jc w:val="center"/>
              <w:rPr>
                <w:i/>
                <w:iCs/>
              </w:rPr>
            </w:pPr>
            <w:r w:rsidRPr="003F5960">
              <w:rPr>
                <w:i/>
                <w:iCs/>
              </w:rPr>
              <w:t>LDR</w:t>
            </w:r>
          </w:p>
        </w:tc>
        <w:tc>
          <w:tcPr>
            <w:tcW w:w="4508" w:type="dxa"/>
          </w:tcPr>
          <w:p w14:paraId="43B2C553" w14:textId="72A37B74" w:rsidR="003F5960" w:rsidRDefault="003F5960" w:rsidP="003F5960">
            <w:pPr>
              <w:ind w:firstLineChars="0" w:firstLine="0"/>
            </w:pPr>
            <w:r w:rsidRPr="006207D4">
              <w:rPr>
                <w:rFonts w:eastAsiaTheme="minorEastAsia" w:cs="Times New Roman"/>
              </w:rPr>
              <w:t>L</w:t>
            </w:r>
            <w:r w:rsidRPr="006207D4">
              <w:rPr>
                <w:rFonts w:cs="Times New Roman"/>
              </w:rPr>
              <w:t>ight-</w:t>
            </w:r>
            <w:r w:rsidRPr="006207D4">
              <w:rPr>
                <w:rFonts w:eastAsiaTheme="minorEastAsia" w:cs="Times New Roman"/>
              </w:rPr>
              <w:t>D</w:t>
            </w:r>
            <w:r w:rsidRPr="006207D4">
              <w:rPr>
                <w:rFonts w:cs="Times New Roman"/>
              </w:rPr>
              <w:t xml:space="preserve">ependent </w:t>
            </w:r>
            <w:r w:rsidRPr="006207D4">
              <w:rPr>
                <w:rFonts w:eastAsiaTheme="minorEastAsia" w:cs="Times New Roman"/>
              </w:rPr>
              <w:t>R</w:t>
            </w:r>
            <w:r w:rsidRPr="006207D4">
              <w:rPr>
                <w:rFonts w:cs="Times New Roman"/>
              </w:rPr>
              <w:t>esistor</w:t>
            </w:r>
          </w:p>
        </w:tc>
      </w:tr>
    </w:tbl>
    <w:p w14:paraId="77188A12" w14:textId="6A8EB7C2" w:rsidR="008912E0" w:rsidRPr="006019E6" w:rsidRDefault="008912E0" w:rsidP="006019E6">
      <w:pPr>
        <w:spacing w:line="360" w:lineRule="auto"/>
        <w:ind w:firstLineChars="0" w:firstLine="0"/>
        <w:jc w:val="center"/>
        <w:rPr>
          <w:rFonts w:eastAsia="SimSun"/>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003C6C39">
        <w:rPr>
          <w:b/>
          <w:bCs/>
        </w:rPr>
        <w:t>S</w:t>
      </w:r>
      <w:r w:rsidRPr="008912E0">
        <w:rPr>
          <w:b/>
          <w:bCs/>
        </w:rPr>
        <w:t>ixth-order polynomial fitting</w:t>
      </w:r>
      <w:r w:rsidRPr="008912E0">
        <w:rPr>
          <w:rFonts w:ascii="SimSun" w:eastAsia="SimSun" w:hAnsi="SimSun" w:cs="SimSun" w:hint="eastAsia"/>
          <w:b/>
          <w:bCs/>
        </w:rPr>
        <w:t>，</w:t>
      </w:r>
      <w:r w:rsidRPr="0056733F">
        <w:rPr>
          <w:b/>
          <w:bCs/>
          <w:i/>
          <w:iCs/>
        </w:rPr>
        <w:t>ADC</w:t>
      </w:r>
      <w:r w:rsidRPr="008912E0">
        <w:rPr>
          <w:rFonts w:ascii="SimSun" w:eastAsia="SimSun" w:hAnsi="SimSun" w:cs="SimSun" w:hint="eastAsia"/>
          <w:b/>
          <w:bCs/>
        </w:rPr>
        <w:t>，</w:t>
      </w:r>
      <w:r w:rsidR="003C6C39">
        <w:rPr>
          <w:rFonts w:eastAsia="SimSun"/>
          <w:b/>
          <w:bCs/>
        </w:rPr>
        <w:t>C</w:t>
      </w:r>
      <w:r w:rsidRPr="008912E0">
        <w:rPr>
          <w:rFonts w:eastAsia="SimSun"/>
          <w:b/>
          <w:bCs/>
        </w:rPr>
        <w:t>ontrol variable</w:t>
      </w:r>
    </w:p>
    <w:p w14:paraId="1970179B" w14:textId="77777777" w:rsidR="009B519F" w:rsidRDefault="009B519F" w:rsidP="009B519F">
      <w:pPr>
        <w:pStyle w:val="Heading2"/>
        <w:numPr>
          <w:ilvl w:val="0"/>
          <w:numId w:val="0"/>
        </w:numPr>
        <w:spacing w:line="360" w:lineRule="auto"/>
        <w:rPr>
          <w:sz w:val="24"/>
          <w:szCs w:val="24"/>
        </w:rPr>
      </w:pPr>
    </w:p>
    <w:p w14:paraId="5ECB1271" w14:textId="186AD9BC" w:rsidR="004337D3" w:rsidRPr="00081129" w:rsidRDefault="00B67CF5" w:rsidP="006207D4">
      <w:pPr>
        <w:pStyle w:val="Heading2"/>
        <w:spacing w:line="360" w:lineRule="auto"/>
        <w:rPr>
          <w:sz w:val="24"/>
          <w:szCs w:val="24"/>
        </w:rPr>
      </w:pPr>
      <w:r>
        <w:rPr>
          <w:sz w:val="24"/>
          <w:szCs w:val="24"/>
        </w:rPr>
        <w:t>[</w:t>
      </w:r>
      <w:r w:rsidR="004337D3" w:rsidRPr="00081129">
        <w:rPr>
          <w:sz w:val="24"/>
          <w:szCs w:val="24"/>
        </w:rPr>
        <w:t>Experiment 1</w:t>
      </w:r>
      <w:r>
        <w:rPr>
          <w:sz w:val="24"/>
          <w:szCs w:val="24"/>
        </w:rPr>
        <w:t>]</w:t>
      </w:r>
      <w:r w:rsidR="004337D3" w:rsidRPr="00081129">
        <w:rPr>
          <w:sz w:val="24"/>
          <w:szCs w:val="24"/>
        </w:rPr>
        <w:t xml:space="preserve"> Investigating the "Resistance</w:t>
      </w:r>
      <w:r w:rsidR="00CC3F33">
        <w:rPr>
          <w:sz w:val="24"/>
          <w:szCs w:val="24"/>
        </w:rPr>
        <w:t xml:space="preserve"> </w:t>
      </w:r>
      <w:r w:rsidR="00365031">
        <w:rPr>
          <w:sz w:val="24"/>
          <w:szCs w:val="24"/>
        </w:rPr>
        <w:t>–</w:t>
      </w:r>
      <w:r w:rsidR="00B776D2">
        <w:rPr>
          <w:sz w:val="24"/>
          <w:szCs w:val="24"/>
        </w:rPr>
        <w:t xml:space="preserve"> </w:t>
      </w:r>
      <w:r w:rsidR="00365031">
        <w:rPr>
          <w:sz w:val="24"/>
          <w:szCs w:val="24"/>
        </w:rPr>
        <w:t>Light Intensity</w:t>
      </w:r>
      <w:r w:rsidR="004337D3" w:rsidRPr="00081129">
        <w:rPr>
          <w:sz w:val="24"/>
          <w:szCs w:val="24"/>
        </w:rPr>
        <w:t>" Changes of LDR under Different Light Conditions with Ground and Power Supply Connections</w:t>
      </w:r>
    </w:p>
    <w:p w14:paraId="6D071227" w14:textId="47691C3F" w:rsidR="004337D3" w:rsidRPr="00964FB8" w:rsidRDefault="004337D3" w:rsidP="006207D4">
      <w:pPr>
        <w:spacing w:line="360" w:lineRule="auto"/>
        <w:ind w:firstLineChars="0" w:firstLine="0"/>
        <w:rPr>
          <w:rFonts w:eastAsiaTheme="minorEastAsia" w:cs="Times New Roman"/>
        </w:rPr>
      </w:pPr>
      <w:r>
        <w:t xml:space="preserve">This experiment can be further divided into two sub-experiments: </w:t>
      </w:r>
      <w:r w:rsidRPr="002F4E0B">
        <w:rPr>
          <w:i/>
          <w:iCs/>
        </w:rPr>
        <w:t>LDR1</w:t>
      </w:r>
      <w:r>
        <w:t xml:space="preserve"> &amp;</w:t>
      </w:r>
      <w:r w:rsidR="00B24530">
        <w:t xml:space="preserve"> </w:t>
      </w:r>
      <w:r w:rsidRPr="002F4E0B">
        <w:rPr>
          <w:i/>
          <w:iCs/>
        </w:rPr>
        <w:t>LDR2</w:t>
      </w:r>
      <w:r>
        <w:t xml:space="preserve"> both connected to ground, and </w:t>
      </w:r>
      <w:r w:rsidRPr="00CD13A8">
        <w:rPr>
          <w:i/>
          <w:iCs/>
        </w:rPr>
        <w:t>LDR1</w:t>
      </w:r>
      <w:r>
        <w:t xml:space="preserve"> &amp;</w:t>
      </w:r>
      <w:r w:rsidR="00CD13A8">
        <w:t xml:space="preserve"> </w:t>
      </w:r>
      <w:r w:rsidRPr="00CD13A8">
        <w:rPr>
          <w:i/>
          <w:iCs/>
        </w:rPr>
        <w:t>LDR2</w:t>
      </w:r>
      <w:r>
        <w:t xml:space="preserve"> both connected to the power supply.</w:t>
      </w:r>
      <w:r w:rsidR="005E7CBA" w:rsidRPr="005E7CBA">
        <w:rPr>
          <w:rFonts w:hint="eastAsia"/>
        </w:rPr>
        <w:t xml:space="preserve"> </w:t>
      </w:r>
      <w:r w:rsidR="00964FB8" w:rsidRPr="00964FB8">
        <w:rPr>
          <w:rFonts w:eastAsia="SimSun" w:cs="Times New Roman"/>
        </w:rPr>
        <w:t>(</w:t>
      </w:r>
      <w:r w:rsidR="005E7CBA" w:rsidRPr="00964FB8">
        <w:rPr>
          <w:rFonts w:cs="Times New Roman"/>
        </w:rPr>
        <w:t xml:space="preserve">Fixed resistor resistance value: 1 </w:t>
      </w:r>
      <w:proofErr w:type="spellStart"/>
      <w:r w:rsidR="005E7CBA" w:rsidRPr="00964FB8">
        <w:rPr>
          <w:rFonts w:cs="Times New Roman"/>
        </w:rPr>
        <w:t>kΩ</w:t>
      </w:r>
      <w:proofErr w:type="spellEnd"/>
      <w:r w:rsidR="00964FB8" w:rsidRPr="00964FB8">
        <w:rPr>
          <w:rFonts w:eastAsia="SimSun" w:cs="Times New Roman"/>
        </w:rPr>
        <w:t>)</w:t>
      </w:r>
    </w:p>
    <w:p w14:paraId="199FF9AE" w14:textId="283A5F65" w:rsidR="005E02AA" w:rsidRDefault="005E02AA" w:rsidP="006207D4">
      <w:pPr>
        <w:spacing w:line="360" w:lineRule="auto"/>
        <w:ind w:firstLineChars="0" w:firstLine="0"/>
        <w:jc w:val="center"/>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3"/>
        <w:gridCol w:w="4483"/>
      </w:tblGrid>
      <w:tr w:rsidR="005E02AA" w14:paraId="621F6BF4" w14:textId="77777777" w:rsidTr="005E02AA">
        <w:tc>
          <w:tcPr>
            <w:tcW w:w="4508" w:type="dxa"/>
          </w:tcPr>
          <w:p w14:paraId="2EBC2231" w14:textId="72B232AC" w:rsidR="005E02AA" w:rsidRDefault="005E02AA" w:rsidP="006207D4">
            <w:pPr>
              <w:spacing w:line="360" w:lineRule="auto"/>
              <w:ind w:firstLineChars="0" w:firstLine="0"/>
              <w:jc w:val="center"/>
              <w:rPr>
                <w:rFonts w:eastAsiaTheme="minorEastAsia"/>
              </w:rPr>
            </w:pPr>
            <w:r w:rsidRPr="004337D3">
              <w:rPr>
                <w:rFonts w:eastAsiaTheme="minorEastAsia" w:hint="eastAsia"/>
                <w:noProof/>
              </w:rPr>
              <w:drawing>
                <wp:inline distT="0" distB="0" distL="0" distR="0" wp14:anchorId="394EEA2B" wp14:editId="1E7E80CE">
                  <wp:extent cx="2421479" cy="2744347"/>
                  <wp:effectExtent l="3810" t="0" r="0" b="0"/>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449721" cy="27763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027874A4" w14:textId="03A0BE34" w:rsidR="005E02AA" w:rsidRDefault="005E02AA" w:rsidP="006207D4">
            <w:pPr>
              <w:spacing w:line="360" w:lineRule="auto"/>
              <w:ind w:firstLineChars="0" w:firstLine="0"/>
              <w:jc w:val="center"/>
              <w:rPr>
                <w:rFonts w:eastAsiaTheme="minorEastAsia"/>
              </w:rPr>
            </w:pPr>
            <w:r w:rsidRPr="00F33237">
              <w:rPr>
                <w:rFonts w:eastAsiaTheme="minorEastAsia" w:hint="eastAsia"/>
                <w:noProof/>
              </w:rPr>
              <w:drawing>
                <wp:inline distT="0" distB="0" distL="0" distR="0" wp14:anchorId="48AD8BDC" wp14:editId="44DB4EE3">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E02AA" w14:paraId="5BFD7D9A" w14:textId="77777777" w:rsidTr="005E02AA">
        <w:tc>
          <w:tcPr>
            <w:tcW w:w="4508" w:type="dxa"/>
          </w:tcPr>
          <w:p w14:paraId="6A7D4835" w14:textId="72688939" w:rsidR="005E02AA" w:rsidRPr="005E02AA" w:rsidRDefault="005E02AA" w:rsidP="005E02AA">
            <w:pPr>
              <w:pStyle w:val="a"/>
            </w:pPr>
            <w:r>
              <w:rPr>
                <w:rFonts w:hint="eastAsia"/>
              </w:rPr>
              <w:t>Grounding</w:t>
            </w:r>
          </w:p>
        </w:tc>
        <w:tc>
          <w:tcPr>
            <w:tcW w:w="4508" w:type="dxa"/>
          </w:tcPr>
          <w:p w14:paraId="6347FE8E" w14:textId="1EF74475" w:rsidR="005E02AA" w:rsidRPr="005E02AA" w:rsidRDefault="005E02AA" w:rsidP="005E02AA">
            <w:pPr>
              <w:pStyle w:val="a"/>
            </w:pPr>
            <w:r>
              <w:rPr>
                <w:rFonts w:hint="eastAsia"/>
              </w:rPr>
              <w:t>Power supply</w:t>
            </w:r>
          </w:p>
        </w:tc>
      </w:tr>
    </w:tbl>
    <w:p w14:paraId="116505D1" w14:textId="77777777" w:rsidR="004337D3" w:rsidRPr="004337D3" w:rsidRDefault="004337D3" w:rsidP="006207D4">
      <w:pPr>
        <w:spacing w:line="360" w:lineRule="auto"/>
        <w:ind w:firstLineChars="0" w:firstLine="0"/>
        <w:rPr>
          <w:rFonts w:eastAsiaTheme="minorEastAsia"/>
        </w:rPr>
      </w:pPr>
    </w:p>
    <w:p w14:paraId="2552BB4C" w14:textId="73C0787A" w:rsidR="006216F7" w:rsidRDefault="004337D3" w:rsidP="006207D4">
      <w:pPr>
        <w:spacing w:line="360" w:lineRule="auto"/>
        <w:ind w:firstLineChars="0" w:firstLine="0"/>
        <w:rPr>
          <w:rFonts w:ascii="SimSun" w:eastAsia="SimSun" w:hAnsi="SimSun" w:cs="SimSun"/>
        </w:rPr>
      </w:pPr>
      <w:r>
        <w:t xml:space="preserve">The program is written using </w:t>
      </w:r>
      <w:r w:rsidRPr="00663CC5">
        <w:rPr>
          <w:b/>
          <w:bCs/>
        </w:rPr>
        <w:t>Arduino IDE</w:t>
      </w:r>
      <w:r>
        <w:t xml:space="preserve"> to obtain the voltage values from the analog pins </w:t>
      </w:r>
      <w:r w:rsidRPr="00E26B5C">
        <w:rPr>
          <w:i/>
          <w:iCs/>
        </w:rPr>
        <w:t>A0</w:t>
      </w:r>
      <w:r>
        <w:t xml:space="preserve"> and </w:t>
      </w:r>
      <w:r w:rsidRPr="00E26B5C">
        <w:rPr>
          <w:i/>
          <w:iCs/>
        </w:rPr>
        <w:t>A1</w:t>
      </w:r>
      <w:r>
        <w:t xml:space="preserve">, and convert them to digital values through </w:t>
      </w:r>
      <w:r w:rsidRPr="00E26B5C">
        <w:rPr>
          <w:i/>
          <w:iCs/>
        </w:rPr>
        <w:t>ADC</w:t>
      </w:r>
      <w:r>
        <w:t>.</w:t>
      </w:r>
      <w:r w:rsidR="00F33237" w:rsidRPr="00F33237">
        <w:t xml:space="preserve"> The principle is as follows</w:t>
      </w:r>
      <w:r w:rsidR="00F33237">
        <w:rPr>
          <w:rFonts w:ascii="SimSun" w:eastAsia="SimSun" w:hAnsi="SimSun" w:cs="SimSun" w:hint="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6E664D" w14:paraId="171CEF62" w14:textId="77777777" w:rsidTr="00A00F89">
        <w:tc>
          <w:tcPr>
            <w:tcW w:w="8530" w:type="dxa"/>
          </w:tcPr>
          <w:p w14:paraId="7702D887" w14:textId="3F67DD0A" w:rsidR="006E664D" w:rsidRDefault="006E664D" w:rsidP="00A00F89">
            <w:pPr>
              <w:spacing w:line="360" w:lineRule="auto"/>
              <w:ind w:firstLineChars="0" w:firstLine="0"/>
              <w:jc w:val="center"/>
              <w:rPr>
                <w:rFonts w:ascii="SimSun" w:eastAsia="SimSun" w:hAnsi="SimSun" w:cs="SimSun"/>
              </w:rPr>
            </w:pPr>
            <m:oMathPara>
              <m:oMath>
                <m:r>
                  <w:rPr>
                    <w:rFonts w:ascii="Cambria Math" w:eastAsiaTheme="minorEastAsia" w:hAnsi="Cambria Math"/>
                  </w:rPr>
                  <m:t>Voltage=</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V</m:t>
                        </m:r>
                      </m:e>
                      <m: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sub>
                    </m:sSub>
                    <m:ctrlPr>
                      <w:rPr>
                        <w:rFonts w:ascii="Cambria Math" w:eastAsiaTheme="minorEastAsia" w:hAnsi="Cambria Math"/>
                        <w:i/>
                      </w:rPr>
                    </m:ctrlPr>
                  </m:num>
                  <m:den>
                    <m:r>
                      <w:rPr>
                        <w:rFonts w:ascii="Cambria Math" w:eastAsiaTheme="minorEastAsia" w:hAnsi="Cambria Math"/>
                      </w:rPr>
                      <m:t>1023</m:t>
                    </m:r>
                    <m:ctrlPr>
                      <w:rPr>
                        <w:rFonts w:ascii="Cambria Math" w:eastAsiaTheme="minorEastAsia" w:hAnsi="Cambria Math"/>
                        <w:i/>
                      </w:rPr>
                    </m:ctrlPr>
                  </m:den>
                </m:f>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ref</m:t>
                    </m:r>
                  </m:sub>
                </m:sSub>
              </m:oMath>
            </m:oMathPara>
          </w:p>
        </w:tc>
        <w:tc>
          <w:tcPr>
            <w:tcW w:w="259" w:type="dxa"/>
            <w:vAlign w:val="center"/>
          </w:tcPr>
          <w:p w14:paraId="4339AFE0" w14:textId="01BBA512" w:rsidR="006E664D" w:rsidRPr="006E664D" w:rsidRDefault="006E664D" w:rsidP="00A00F89">
            <w:pPr>
              <w:spacing w:line="360" w:lineRule="auto"/>
              <w:ind w:firstLineChars="0" w:firstLine="0"/>
              <w:jc w:val="center"/>
              <w:rPr>
                <w:rFonts w:eastAsia="SimSun" w:cs="Times New Roman"/>
                <w:b/>
                <w:bCs/>
              </w:rPr>
            </w:pPr>
            <w:r w:rsidRPr="006E664D">
              <w:rPr>
                <w:rFonts w:eastAsia="SimSun" w:cs="Times New Roman"/>
                <w:b/>
                <w:bCs/>
              </w:rPr>
              <w:t>[2]</w:t>
            </w:r>
          </w:p>
        </w:tc>
      </w:tr>
      <w:tr w:rsidR="006E664D" w14:paraId="7EA82286" w14:textId="77777777" w:rsidTr="00A00F89">
        <w:tc>
          <w:tcPr>
            <w:tcW w:w="8530" w:type="dxa"/>
          </w:tcPr>
          <w:p w14:paraId="4C182F42" w14:textId="0E97A70C" w:rsidR="006E664D" w:rsidRDefault="00000000" w:rsidP="00A00F89">
            <w:pPr>
              <w:spacing w:line="360" w:lineRule="auto"/>
              <w:ind w:firstLineChars="0" w:firstLine="0"/>
              <w:jc w:val="center"/>
              <w:rPr>
                <w:rFonts w:ascii="SimSun" w:eastAsia="SimSun" w:hAnsi="SimSun" w:cs="SimSun"/>
              </w:rPr>
            </w:pPr>
            <m:oMathPara>
              <m:oMath>
                <m:sSub>
                  <m:sSubPr>
                    <m:ctrlPr>
                      <w:rPr>
                        <w:rFonts w:ascii="Cambria Math" w:eastAsia="SimSun" w:hAnsi="Cambria Math" w:cs="SimSun"/>
                        <w:i/>
                      </w:rPr>
                    </m:ctrlPr>
                  </m:sSubPr>
                  <m:e>
                    <m:r>
                      <w:rPr>
                        <w:rFonts w:ascii="Cambria Math" w:eastAsia="SimSun" w:hAnsi="Cambria Math" w:cs="SimSun"/>
                      </w:rPr>
                      <m:t>V</m:t>
                    </m:r>
                  </m:e>
                  <m:sub>
                    <m:sSub>
                      <m:sSubPr>
                        <m:ctrlPr>
                          <w:rPr>
                            <w:rFonts w:ascii="Cambria Math" w:eastAsia="SimSun" w:hAnsi="Cambria Math" w:cs="SimSun"/>
                            <w:i/>
                          </w:rPr>
                        </m:ctrlPr>
                      </m:sSubPr>
                      <m:e>
                        <m:r>
                          <w:rPr>
                            <w:rFonts w:ascii="Cambria Math" w:eastAsia="SimSun" w:hAnsi="Cambria Math" w:cs="SimSun"/>
                          </w:rPr>
                          <m:t>A</m:t>
                        </m:r>
                      </m:e>
                      <m:sub>
                        <m:r>
                          <w:rPr>
                            <w:rFonts w:ascii="Cambria Math" w:eastAsia="SimSun" w:hAnsi="Cambria Math" w:cs="SimSun"/>
                          </w:rPr>
                          <m:t>0</m:t>
                        </m:r>
                      </m:sub>
                    </m:sSub>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V</m:t>
                    </m:r>
                  </m:e>
                  <m:sub>
                    <m:r>
                      <w:rPr>
                        <w:rFonts w:ascii="Cambria Math" w:eastAsia="SimSun" w:hAnsi="Cambria Math" w:cs="SimSun"/>
                      </w:rPr>
                      <m:t>cc</m:t>
                    </m:r>
                  </m:sub>
                </m:sSub>
                <m:r>
                  <m:rPr>
                    <m:sty m:val="p"/>
                  </m:rPr>
                  <w:rPr>
                    <w:rFonts w:ascii="Cambria Math" w:eastAsia="SimSun" w:hAnsi="Cambria Math" w:cs="SimSun"/>
                  </w:rPr>
                  <m:t>×</m:t>
                </m:r>
                <m:f>
                  <m:fPr>
                    <m:ctrlPr>
                      <w:rPr>
                        <w:rFonts w:ascii="Cambria Math" w:eastAsia="SimSun" w:hAnsi="Cambria Math" w:cs="SimSun"/>
                      </w:rPr>
                    </m:ctrlPr>
                  </m:fPr>
                  <m:num>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L</m:t>
                        </m:r>
                      </m:sub>
                    </m:sSub>
                    <m:ctrlPr>
                      <w:rPr>
                        <w:rFonts w:ascii="Cambria Math" w:eastAsia="SimSun" w:hAnsi="Cambria Math" w:cs="SimSun"/>
                        <w:i/>
                      </w:rPr>
                    </m:ctrlPr>
                  </m:num>
                  <m:den>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F</m:t>
                        </m:r>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L</m:t>
                        </m:r>
                      </m:sub>
                    </m:sSub>
                    <m:ctrlPr>
                      <w:rPr>
                        <w:rFonts w:ascii="Cambria Math" w:eastAsia="SimSun" w:hAnsi="Cambria Math" w:cs="SimSun"/>
                        <w:i/>
                      </w:rPr>
                    </m:ctrlPr>
                  </m:den>
                </m:f>
              </m:oMath>
            </m:oMathPara>
          </w:p>
        </w:tc>
        <w:tc>
          <w:tcPr>
            <w:tcW w:w="259" w:type="dxa"/>
            <w:vAlign w:val="center"/>
          </w:tcPr>
          <w:p w14:paraId="56D9DAB4" w14:textId="39596158" w:rsidR="006E664D" w:rsidRPr="006E664D" w:rsidRDefault="006E664D" w:rsidP="00A00F89">
            <w:pPr>
              <w:spacing w:line="360" w:lineRule="auto"/>
              <w:ind w:firstLineChars="0" w:firstLine="0"/>
              <w:jc w:val="center"/>
              <w:rPr>
                <w:rFonts w:eastAsia="SimSun" w:cs="Times New Roman"/>
                <w:b/>
                <w:bCs/>
              </w:rPr>
            </w:pPr>
            <w:r w:rsidRPr="006E664D">
              <w:rPr>
                <w:rFonts w:eastAsia="SimSun" w:cs="Times New Roman"/>
                <w:b/>
                <w:bCs/>
              </w:rPr>
              <w:t>[3]</w:t>
            </w:r>
          </w:p>
        </w:tc>
      </w:tr>
      <w:tr w:rsidR="006E664D" w14:paraId="30BDCCE8" w14:textId="77777777" w:rsidTr="00A00F89">
        <w:tc>
          <w:tcPr>
            <w:tcW w:w="8530" w:type="dxa"/>
          </w:tcPr>
          <w:p w14:paraId="1341678B" w14:textId="212BB3D7" w:rsidR="006E664D" w:rsidRPr="006E664D" w:rsidRDefault="00000000" w:rsidP="006E664D">
            <w:pPr>
              <w:spacing w:line="360" w:lineRule="auto"/>
              <w:ind w:firstLineChars="0" w:firstLine="0"/>
              <w:jc w:val="center"/>
              <w:rPr>
                <w:rFonts w:eastAsiaTheme="minorEastAsia"/>
              </w:rPr>
            </w:pPr>
            <m:oMathPara>
              <m:oMath>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L</m:t>
                    </m:r>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F</m:t>
                    </m:r>
                  </m:sub>
                </m:sSub>
                <m:r>
                  <m:rPr>
                    <m:sty m:val="p"/>
                  </m:rPr>
                  <w:rPr>
                    <w:rFonts w:ascii="Cambria Math" w:eastAsia="SimSun" w:hAnsi="Cambria Math" w:cs="SimSun"/>
                  </w:rPr>
                  <m:t>×</m:t>
                </m:r>
                <m:f>
                  <m:fPr>
                    <m:ctrlPr>
                      <w:rPr>
                        <w:rFonts w:ascii="Cambria Math" w:eastAsia="SimSun" w:hAnsi="Cambria Math" w:cs="SimSun"/>
                      </w:rPr>
                    </m:ctrlPr>
                  </m:fPr>
                  <m:num>
                    <m:sSub>
                      <m:sSubPr>
                        <m:ctrlPr>
                          <w:rPr>
                            <w:rFonts w:ascii="Cambria Math" w:eastAsia="SimSun" w:hAnsi="Cambria Math" w:cs="SimSun"/>
                            <w:i/>
                          </w:rPr>
                        </m:ctrlPr>
                      </m:sSubPr>
                      <m:e>
                        <m:r>
                          <w:rPr>
                            <w:rFonts w:ascii="Cambria Math" w:eastAsia="SimSun" w:hAnsi="Cambria Math" w:cs="SimSun"/>
                          </w:rPr>
                          <m:t>V</m:t>
                        </m:r>
                      </m:e>
                      <m:sub>
                        <m:r>
                          <w:rPr>
                            <w:rFonts w:ascii="Cambria Math" w:eastAsia="SimSun" w:hAnsi="Cambria Math" w:cs="SimSun"/>
                          </w:rPr>
                          <m:t>ref</m:t>
                        </m:r>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V</m:t>
                        </m:r>
                      </m:e>
                      <m:sub>
                        <m:sSub>
                          <m:sSubPr>
                            <m:ctrlPr>
                              <w:rPr>
                                <w:rFonts w:ascii="Cambria Math" w:eastAsia="SimSun" w:hAnsi="Cambria Math" w:cs="SimSun"/>
                                <w:i/>
                              </w:rPr>
                            </m:ctrlPr>
                          </m:sSubPr>
                          <m:e>
                            <m:r>
                              <w:rPr>
                                <w:rFonts w:ascii="Cambria Math" w:eastAsia="SimSun" w:hAnsi="Cambria Math" w:cs="SimSun"/>
                              </w:rPr>
                              <m:t>A</m:t>
                            </m:r>
                          </m:e>
                          <m:sub>
                            <m:r>
                              <w:rPr>
                                <w:rFonts w:ascii="Cambria Math" w:eastAsia="SimSun" w:hAnsi="Cambria Math" w:cs="SimSun"/>
                              </w:rPr>
                              <m:t>0</m:t>
                            </m:r>
                          </m:sub>
                        </m:sSub>
                      </m:sub>
                    </m:sSub>
                    <m:ctrlPr>
                      <w:rPr>
                        <w:rFonts w:ascii="Cambria Math" w:eastAsia="SimSun" w:hAnsi="Cambria Math" w:cs="SimSun"/>
                        <w:i/>
                      </w:rPr>
                    </m:ctrlPr>
                  </m:num>
                  <m:den>
                    <m:sSub>
                      <m:sSubPr>
                        <m:ctrlPr>
                          <w:rPr>
                            <w:rFonts w:ascii="Cambria Math" w:eastAsia="SimSun" w:hAnsi="Cambria Math" w:cs="SimSun"/>
                            <w:i/>
                          </w:rPr>
                        </m:ctrlPr>
                      </m:sSubPr>
                      <m:e>
                        <m:r>
                          <w:rPr>
                            <w:rFonts w:ascii="Cambria Math" w:eastAsia="SimSun" w:hAnsi="Cambria Math" w:cs="SimSun"/>
                          </w:rPr>
                          <m:t>V</m:t>
                        </m:r>
                      </m:e>
                      <m:sub>
                        <m:sSub>
                          <m:sSubPr>
                            <m:ctrlPr>
                              <w:rPr>
                                <w:rFonts w:ascii="Cambria Math" w:eastAsia="SimSun" w:hAnsi="Cambria Math" w:cs="SimSun"/>
                                <w:i/>
                              </w:rPr>
                            </m:ctrlPr>
                          </m:sSubPr>
                          <m:e>
                            <m:r>
                              <w:rPr>
                                <w:rFonts w:ascii="Cambria Math" w:eastAsia="SimSun" w:hAnsi="Cambria Math" w:cs="SimSun"/>
                              </w:rPr>
                              <m:t>A</m:t>
                            </m:r>
                          </m:e>
                          <m:sub>
                            <m:r>
                              <w:rPr>
                                <w:rFonts w:ascii="Cambria Math" w:eastAsia="SimSun" w:hAnsi="Cambria Math" w:cs="SimSun"/>
                              </w:rPr>
                              <m:t>0</m:t>
                            </m:r>
                          </m:sub>
                        </m:sSub>
                      </m:sub>
                    </m:sSub>
                    <m:ctrlPr>
                      <w:rPr>
                        <w:rFonts w:ascii="Cambria Math" w:eastAsia="SimSun" w:hAnsi="Cambria Math" w:cs="SimSun"/>
                        <w:i/>
                      </w:rPr>
                    </m:ctrlPr>
                  </m:den>
                </m:f>
              </m:oMath>
            </m:oMathPara>
          </w:p>
        </w:tc>
        <w:tc>
          <w:tcPr>
            <w:tcW w:w="259" w:type="dxa"/>
            <w:vAlign w:val="center"/>
          </w:tcPr>
          <w:p w14:paraId="4F2DF286" w14:textId="31881E7B" w:rsidR="006E664D" w:rsidRPr="006E664D" w:rsidRDefault="006E664D" w:rsidP="00A00F89">
            <w:pPr>
              <w:spacing w:line="360" w:lineRule="auto"/>
              <w:ind w:firstLineChars="0" w:firstLine="0"/>
              <w:jc w:val="center"/>
              <w:rPr>
                <w:rFonts w:eastAsia="SimSun" w:cs="Times New Roman"/>
                <w:b/>
                <w:bCs/>
              </w:rPr>
            </w:pPr>
            <w:r w:rsidRPr="006E664D">
              <w:rPr>
                <w:rFonts w:eastAsia="SimSun" w:cs="Times New Roman"/>
                <w:b/>
                <w:bCs/>
              </w:rPr>
              <w:t>[4]</w:t>
            </w:r>
          </w:p>
        </w:tc>
      </w:tr>
    </w:tbl>
    <w:p w14:paraId="0F2106C7" w14:textId="594E1A49" w:rsidR="00EF4AD9" w:rsidRDefault="00F33237" w:rsidP="006207D4">
      <w:pPr>
        <w:spacing w:line="360" w:lineRule="auto"/>
        <w:ind w:firstLineChars="0" w:firstLine="0"/>
        <w:rPr>
          <w:rFonts w:eastAsiaTheme="minorEastAsia"/>
        </w:rPr>
      </w:pPr>
      <w:r w:rsidRPr="00F33237">
        <w:t xml:space="preserve">Finally, get the corresponding </w:t>
      </w:r>
      <w:r w:rsidRPr="00D27897">
        <w:rPr>
          <w:i/>
          <w:iCs/>
        </w:rPr>
        <w:t>sensorValue1</w:t>
      </w:r>
      <w:r w:rsidRPr="00F33237">
        <w:t xml:space="preserve"> and </w:t>
      </w:r>
      <w:r w:rsidRPr="00D27897">
        <w:rPr>
          <w:i/>
          <w:iCs/>
        </w:rPr>
        <w:t>sensorValue2</w:t>
      </w:r>
      <w:r w:rsidRPr="00F33237">
        <w:t xml:space="preserve"> from the </w:t>
      </w:r>
      <w:r w:rsidRPr="00D27897">
        <w:t>IDE's</w:t>
      </w:r>
      <w:r w:rsidRPr="00D27897">
        <w:rPr>
          <w:b/>
          <w:bCs/>
        </w:rPr>
        <w:t xml:space="preserve"> Serial Monitor</w:t>
      </w:r>
      <w:r w:rsidRPr="00F33237">
        <w:t xml:space="preserve">. Then, using a </w:t>
      </w:r>
      <w:r w:rsidR="00AA674A">
        <w:t>6</w:t>
      </w:r>
      <w:r w:rsidRPr="00F33237">
        <w:t>th-order polynomial fitting, 300 points are inserted between the two data points to obtain a smooth curve.</w:t>
      </w:r>
      <w:r w:rsidR="00EF4AD9" w:rsidRPr="00EF4AD9">
        <w:t xml:space="preserve"> The </w:t>
      </w:r>
      <w:r w:rsidR="004664E3">
        <w:t xml:space="preserve">methods of </w:t>
      </w:r>
      <w:r w:rsidR="00EF4AD9" w:rsidRPr="00EF4AD9">
        <w:t xml:space="preserve">drawing of the image in the following experiments </w:t>
      </w:r>
      <w:r w:rsidR="004664E3">
        <w:t>are</w:t>
      </w:r>
      <w:r w:rsidR="00EF4AD9" w:rsidRPr="00EF4AD9">
        <w:t xml:space="preserve"> the sam</w:t>
      </w:r>
      <w:r w:rsidR="004664E3">
        <w:t>e</w:t>
      </w:r>
      <w:r w:rsidR="00EF4AD9" w:rsidRPr="00EF4AD9">
        <w:t>.</w:t>
      </w:r>
    </w:p>
    <w:p w14:paraId="56098A4E" w14:textId="77777777" w:rsidR="00AA674A" w:rsidRPr="00EF4AD9" w:rsidRDefault="00AA674A" w:rsidP="006207D4">
      <w:pPr>
        <w:spacing w:line="360" w:lineRule="auto"/>
        <w:ind w:firstLineChars="0" w:firstLine="0"/>
        <w:rPr>
          <w:rFonts w:eastAsiaTheme="minorEastAsia"/>
        </w:rPr>
      </w:pPr>
    </w:p>
    <w:p w14:paraId="44800B26" w14:textId="2615D853" w:rsidR="00F33237" w:rsidRPr="00081129" w:rsidRDefault="004F738C" w:rsidP="006207D4">
      <w:pPr>
        <w:pStyle w:val="Heading2"/>
        <w:spacing w:line="360" w:lineRule="auto"/>
        <w:rPr>
          <w:sz w:val="24"/>
          <w:szCs w:val="24"/>
        </w:rPr>
      </w:pPr>
      <w:r>
        <w:rPr>
          <w:sz w:val="24"/>
          <w:szCs w:val="24"/>
        </w:rPr>
        <w:t>[</w:t>
      </w:r>
      <w:r w:rsidR="00F33237" w:rsidRPr="00081129">
        <w:rPr>
          <w:sz w:val="24"/>
          <w:szCs w:val="24"/>
        </w:rPr>
        <w:t>Experiment 2</w:t>
      </w:r>
      <w:r>
        <w:rPr>
          <w:sz w:val="24"/>
          <w:szCs w:val="24"/>
        </w:rPr>
        <w:t>]</w:t>
      </w:r>
      <w:r w:rsidR="00F33237" w:rsidRPr="00081129">
        <w:rPr>
          <w:sz w:val="24"/>
          <w:szCs w:val="24"/>
        </w:rPr>
        <w:t xml:space="preserve"> Plotting the "Resistance</w:t>
      </w:r>
      <w:r w:rsidR="00A53912">
        <w:rPr>
          <w:sz w:val="24"/>
          <w:szCs w:val="24"/>
        </w:rPr>
        <w:t xml:space="preserve"> </w:t>
      </w:r>
      <w:r w:rsidR="008B6C6C">
        <w:rPr>
          <w:sz w:val="24"/>
          <w:szCs w:val="24"/>
        </w:rPr>
        <w:t>–</w:t>
      </w:r>
      <w:r w:rsidR="00A53912">
        <w:rPr>
          <w:sz w:val="24"/>
          <w:szCs w:val="24"/>
        </w:rPr>
        <w:t xml:space="preserve"> </w:t>
      </w:r>
      <w:r w:rsidR="008B6C6C">
        <w:rPr>
          <w:sz w:val="24"/>
          <w:szCs w:val="24"/>
        </w:rPr>
        <w:t>Light Intensity</w:t>
      </w:r>
      <w:r w:rsidR="00F33237" w:rsidRPr="00081129">
        <w:rPr>
          <w:sz w:val="24"/>
          <w:szCs w:val="24"/>
        </w:rPr>
        <w:t>" Changes of LDR under Different Light Intensities</w:t>
      </w:r>
    </w:p>
    <w:p w14:paraId="5A92BD56" w14:textId="1892BC13" w:rsidR="005E7CBA" w:rsidRDefault="00EF4AD9" w:rsidP="006207D4">
      <w:pPr>
        <w:spacing w:line="360" w:lineRule="auto"/>
        <w:ind w:firstLineChars="0" w:firstLine="0"/>
        <w:rPr>
          <w:rFonts w:eastAsiaTheme="minorEastAsia"/>
        </w:rPr>
      </w:pPr>
      <w:r>
        <w:t xml:space="preserve">This experiment can be further </w:t>
      </w:r>
      <w:r w:rsidR="005E7CBA" w:rsidRPr="00D27897">
        <w:rPr>
          <w:rFonts w:eastAsiaTheme="minorEastAsia" w:cs="Times New Roman"/>
        </w:rPr>
        <w:t>turned</w:t>
      </w:r>
      <w:r>
        <w:t xml:space="preserve"> into </w:t>
      </w:r>
      <w:r w:rsidR="005E7CBA">
        <w:rPr>
          <w:rFonts w:asciiTheme="minorEastAsia" w:eastAsiaTheme="minorEastAsia" w:hAnsiTheme="minorEastAsia" w:hint="eastAsia"/>
        </w:rPr>
        <w:t>a</w:t>
      </w:r>
      <w:r>
        <w:t xml:space="preserve"> sub-experiments: </w:t>
      </w:r>
      <w:r w:rsidRPr="0021680A">
        <w:rPr>
          <w:i/>
          <w:iCs/>
        </w:rPr>
        <w:t>LDR1</w:t>
      </w:r>
      <w:r>
        <w:t xml:space="preserve"> connected to the </w:t>
      </w:r>
      <w:r w:rsidR="005E7CBA">
        <w:rPr>
          <w:rFonts w:eastAsiaTheme="minorEastAsia" w:hint="eastAsia"/>
        </w:rPr>
        <w:t xml:space="preserve">ground. </w:t>
      </w:r>
      <w:r w:rsidR="005E7CBA">
        <w:rPr>
          <w:rFonts w:ascii="SimSun" w:eastAsia="SimSun" w:hAnsi="SimSun" w:cs="SimSun" w:hint="eastAsia"/>
        </w:rPr>
        <w:t>(</w:t>
      </w:r>
      <w:r w:rsidR="005E7CBA" w:rsidRPr="00EF4AD9">
        <w:t xml:space="preserve">Fixed resistor resistance value: 1 </w:t>
      </w:r>
      <w:proofErr w:type="spellStart"/>
      <w:r w:rsidR="005E7CBA" w:rsidRPr="00EF4AD9">
        <w:t>kΩ</w:t>
      </w:r>
      <w:proofErr w:type="spellEnd"/>
      <w:r w:rsidR="005E7CBA">
        <w:rPr>
          <w:rFonts w:ascii="SimSun" w:eastAsia="SimSun" w:hAnsi="SimSun" w:cs="SimSun" w:hint="eastAsia"/>
        </w:rPr>
        <w:t>)</w:t>
      </w:r>
    </w:p>
    <w:p w14:paraId="5B5E0525" w14:textId="4A76700C" w:rsidR="00EF4AD9" w:rsidRDefault="00EF4AD9" w:rsidP="006207D4">
      <w:pPr>
        <w:spacing w:line="360" w:lineRule="auto"/>
        <w:ind w:firstLineChars="0" w:firstLine="0"/>
        <w:rPr>
          <w:rFonts w:eastAsiaTheme="minorEastAsia"/>
        </w:rPr>
      </w:pPr>
    </w:p>
    <w:p w14:paraId="1A52DC4F" w14:textId="5427543D" w:rsidR="005E7CBA" w:rsidRPr="005E7CBA" w:rsidRDefault="005E7CBA" w:rsidP="006207D4">
      <w:pPr>
        <w:spacing w:line="360" w:lineRule="auto"/>
        <w:ind w:firstLineChars="0" w:firstLine="0"/>
        <w:jc w:val="center"/>
        <w:rPr>
          <w:rFonts w:eastAsiaTheme="minorEastAsia"/>
        </w:rPr>
      </w:pPr>
      <w:r w:rsidRPr="005E7CBA">
        <w:rPr>
          <w:rFonts w:eastAsiaTheme="minorEastAsia" w:hint="eastAsia"/>
          <w:noProof/>
        </w:rPr>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Default="005E7CBA" w:rsidP="006207D4">
      <w:pPr>
        <w:pStyle w:val="a"/>
      </w:pPr>
      <w:r>
        <w:rPr>
          <w:rFonts w:hint="eastAsia"/>
        </w:rPr>
        <w:t>Grounding</w:t>
      </w:r>
    </w:p>
    <w:p w14:paraId="40600EEE" w14:textId="77777777" w:rsidR="00850F41" w:rsidRPr="005E7CBA" w:rsidRDefault="00850F41" w:rsidP="00850F41">
      <w:pPr>
        <w:pStyle w:val="a"/>
        <w:numPr>
          <w:ilvl w:val="0"/>
          <w:numId w:val="0"/>
        </w:numPr>
        <w:jc w:val="left"/>
      </w:pPr>
    </w:p>
    <w:p w14:paraId="3270B83F" w14:textId="1CD9CDB8" w:rsidR="006216F7" w:rsidRDefault="00EF4AD9" w:rsidP="006207D4">
      <w:pPr>
        <w:spacing w:line="360" w:lineRule="auto"/>
        <w:ind w:firstLineChars="0" w:firstLine="0"/>
      </w:pPr>
      <w:r>
        <w:t xml:space="preserve">The program is written using </w:t>
      </w:r>
      <w:r w:rsidRPr="0021680A">
        <w:rPr>
          <w:b/>
          <w:bCs/>
        </w:rPr>
        <w:t>Arduino IDE</w:t>
      </w:r>
      <w:r>
        <w:t xml:space="preserve"> to obtain the voltage value from analog pin</w:t>
      </w:r>
      <w:r w:rsidR="0021680A">
        <w:t xml:space="preserve"> - </w:t>
      </w:r>
      <w:r>
        <w:t xml:space="preserve">A0 and convert it to a digital value through </w:t>
      </w:r>
      <w:r w:rsidRPr="0021680A">
        <w:rPr>
          <w:i/>
          <w:iCs/>
        </w:rPr>
        <w:t>ADC</w:t>
      </w:r>
      <w:r>
        <w:t>. The corresponding sensor</w:t>
      </w:r>
      <w:r w:rsidR="00B24530">
        <w:t xml:space="preserve"> </w:t>
      </w:r>
      <w:r>
        <w:t xml:space="preserve">Value is obtained through the </w:t>
      </w:r>
      <w:r w:rsidRPr="0021680A">
        <w:rPr>
          <w:b/>
          <w:bCs/>
        </w:rPr>
        <w:t>Serial Monitor</w:t>
      </w:r>
      <w:r>
        <w:t xml:space="preserve"> in the IDE.</w:t>
      </w:r>
    </w:p>
    <w:p w14:paraId="644089C1" w14:textId="77777777" w:rsidR="006852AC" w:rsidRPr="009804BE" w:rsidRDefault="006852AC" w:rsidP="006207D4">
      <w:pPr>
        <w:spacing w:line="360" w:lineRule="auto"/>
        <w:ind w:firstLineChars="0" w:firstLine="0"/>
        <w:rPr>
          <w:rFonts w:eastAsiaTheme="minorEastAsia"/>
        </w:rPr>
      </w:pPr>
    </w:p>
    <w:p w14:paraId="705D3552" w14:textId="6AD5500C" w:rsidR="00387D02" w:rsidRPr="000E39E1" w:rsidRDefault="000E39E1" w:rsidP="000E39E1">
      <w:pPr>
        <w:pStyle w:val="Heading2"/>
        <w:spacing w:line="360" w:lineRule="auto"/>
        <w:rPr>
          <w:sz w:val="24"/>
          <w:szCs w:val="24"/>
        </w:rPr>
      </w:pPr>
      <w:r>
        <w:rPr>
          <w:sz w:val="24"/>
          <w:szCs w:val="24"/>
        </w:rPr>
        <w:t>[</w:t>
      </w:r>
      <w:r w:rsidR="005E7CBA" w:rsidRPr="00081129">
        <w:rPr>
          <w:sz w:val="24"/>
          <w:szCs w:val="24"/>
        </w:rPr>
        <w:t>Experiment 3</w:t>
      </w:r>
      <w:r>
        <w:rPr>
          <w:sz w:val="24"/>
          <w:szCs w:val="24"/>
        </w:rPr>
        <w:t>]</w:t>
      </w:r>
      <w:r w:rsidR="005E7CBA" w:rsidRPr="000E39E1">
        <w:rPr>
          <w:sz w:val="24"/>
          <w:szCs w:val="24"/>
        </w:rPr>
        <w:t xml:space="preserve"> Comparison of the Change Range When LDR is Connected in Series with Different Voltage Divider Resistors</w:t>
      </w:r>
    </w:p>
    <w:p w14:paraId="4D8C1C38" w14:textId="4512769D" w:rsidR="006216F7" w:rsidRPr="00387D02" w:rsidRDefault="005747C6" w:rsidP="006207D4">
      <w:pPr>
        <w:pStyle w:val="ListParagraph"/>
        <w:numPr>
          <w:ilvl w:val="0"/>
          <w:numId w:val="21"/>
        </w:numPr>
        <w:spacing w:line="360" w:lineRule="auto"/>
        <w:ind w:left="0" w:firstLineChars="0" w:firstLine="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516E78F6" w:rsidR="00387D02" w:rsidRDefault="00387D02" w:rsidP="002363E3">
      <w:pPr>
        <w:widowControl/>
        <w:spacing w:line="360" w:lineRule="auto"/>
        <w:ind w:firstLineChars="0" w:firstLine="0"/>
        <w:jc w:val="center"/>
        <w:rPr>
          <w:rFonts w:eastAsiaTheme="minorEastAsia"/>
        </w:rPr>
      </w:pPr>
      <w:r w:rsidRPr="00387D02">
        <w:rPr>
          <w:rFonts w:eastAsiaTheme="minorEastAsia"/>
          <w:noProof/>
        </w:rPr>
        <w:drawing>
          <wp:inline distT="0" distB="0" distL="0" distR="0" wp14:anchorId="7E6E1AB6" wp14:editId="120E1D52">
            <wp:extent cx="2639704" cy="2482215"/>
            <wp:effectExtent l="0" t="0" r="1905"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rotWithShape="1">
                    <a:blip r:embed="rId13"/>
                    <a:srcRect l="20138" t="516" r="18485" b="1"/>
                    <a:stretch/>
                  </pic:blipFill>
                  <pic:spPr bwMode="auto">
                    <a:xfrm>
                      <a:off x="0" y="0"/>
                      <a:ext cx="2639704" cy="2482215"/>
                    </a:xfrm>
                    <a:prstGeom prst="rect">
                      <a:avLst/>
                    </a:prstGeom>
                    <a:ln>
                      <a:noFill/>
                    </a:ln>
                    <a:extLst>
                      <a:ext uri="{53640926-AAD7-44D8-BBD7-CCE9431645EC}">
                        <a14:shadowObscured xmlns:a14="http://schemas.microsoft.com/office/drawing/2010/main"/>
                      </a:ext>
                    </a:extLst>
                  </pic:spPr>
                </pic:pic>
              </a:graphicData>
            </a:graphic>
          </wp:inline>
        </w:drawing>
      </w:r>
    </w:p>
    <w:p w14:paraId="7F00BBD6" w14:textId="4D0108A8" w:rsidR="00387D02" w:rsidRDefault="00387D02" w:rsidP="006207D4">
      <w:pPr>
        <w:pStyle w:val="a"/>
      </w:pPr>
      <w:r>
        <w:rPr>
          <w:rFonts w:hint="eastAsia"/>
        </w:rPr>
        <w:t>270</w:t>
      </w:r>
      <w:r w:rsidRPr="00EF4AD9">
        <w:t>Ω</w:t>
      </w:r>
      <w:r>
        <w:rPr>
          <w:rFonts w:hint="eastAsia"/>
        </w:rPr>
        <w:t xml:space="preserve"> </w:t>
      </w:r>
      <w:r w:rsidR="00083784">
        <w:t>G</w:t>
      </w:r>
      <w:r>
        <w:rPr>
          <w:rFonts w:hint="eastAsia"/>
        </w:rPr>
        <w:t>rounding</w:t>
      </w:r>
    </w:p>
    <w:p w14:paraId="3C6E29C2" w14:textId="77777777" w:rsidR="00A21589" w:rsidRDefault="00A21589" w:rsidP="00A21589">
      <w:pPr>
        <w:pStyle w:val="a"/>
        <w:numPr>
          <w:ilvl w:val="0"/>
          <w:numId w:val="0"/>
        </w:numPr>
        <w:jc w:val="left"/>
      </w:pPr>
    </w:p>
    <w:p w14:paraId="2463E610" w14:textId="77777777" w:rsidR="00993DE7" w:rsidRDefault="00993DE7" w:rsidP="00A21589">
      <w:pPr>
        <w:pStyle w:val="a"/>
        <w:numPr>
          <w:ilvl w:val="0"/>
          <w:numId w:val="0"/>
        </w:numPr>
        <w:jc w:val="left"/>
      </w:pPr>
    </w:p>
    <w:p w14:paraId="1CA9BAFC" w14:textId="77777777" w:rsidR="00993DE7" w:rsidRDefault="00993DE7" w:rsidP="00A21589">
      <w:pPr>
        <w:pStyle w:val="a"/>
        <w:numPr>
          <w:ilvl w:val="0"/>
          <w:numId w:val="0"/>
        </w:numPr>
        <w:jc w:val="left"/>
      </w:pPr>
    </w:p>
    <w:p w14:paraId="12F4D693" w14:textId="77777777" w:rsidR="00993DE7" w:rsidRPr="00387D02" w:rsidRDefault="00993DE7" w:rsidP="00A21589">
      <w:pPr>
        <w:pStyle w:val="a"/>
        <w:numPr>
          <w:ilvl w:val="0"/>
          <w:numId w:val="0"/>
        </w:numPr>
        <w:jc w:val="left"/>
      </w:pPr>
    </w:p>
    <w:p w14:paraId="3B6809C0" w14:textId="77777777" w:rsidR="00993DE7" w:rsidRPr="00993DE7" w:rsidRDefault="00993DE7" w:rsidP="00993DE7">
      <w:pPr>
        <w:pStyle w:val="ListParagraph"/>
        <w:spacing w:line="360" w:lineRule="auto"/>
        <w:ind w:left="0" w:firstLineChars="0" w:firstLine="0"/>
        <w:rPr>
          <w:rFonts w:eastAsiaTheme="minorEastAsia"/>
          <w:b/>
          <w:bCs/>
        </w:rPr>
      </w:pPr>
    </w:p>
    <w:p w14:paraId="48F956D4" w14:textId="77777777" w:rsidR="00554290" w:rsidRPr="00554290" w:rsidRDefault="00554290" w:rsidP="00554290">
      <w:pPr>
        <w:pStyle w:val="ListParagraph"/>
        <w:spacing w:line="360" w:lineRule="auto"/>
        <w:ind w:left="0" w:firstLineChars="0" w:firstLine="0"/>
        <w:rPr>
          <w:rFonts w:eastAsiaTheme="minorEastAsia"/>
          <w:b/>
          <w:bCs/>
        </w:rPr>
      </w:pPr>
    </w:p>
    <w:p w14:paraId="5F309B1B" w14:textId="569FBBED" w:rsidR="00D4255F" w:rsidRPr="00993DE7" w:rsidRDefault="005747C6" w:rsidP="00993DE7">
      <w:pPr>
        <w:pStyle w:val="ListParagraph"/>
        <w:numPr>
          <w:ilvl w:val="0"/>
          <w:numId w:val="21"/>
        </w:numPr>
        <w:spacing w:line="360" w:lineRule="auto"/>
        <w:ind w:left="0" w:firstLineChars="0" w:firstLine="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1k</w:t>
      </w:r>
      <w:r w:rsidR="005E7CBA" w:rsidRPr="00387D02">
        <w:rPr>
          <w:b/>
          <w:bCs/>
        </w:rPr>
        <w:t>Ω</w:t>
      </w:r>
    </w:p>
    <w:p w14:paraId="0EBAF2B5" w14:textId="07007EB6" w:rsidR="002363E3" w:rsidRPr="00387D02" w:rsidRDefault="002363E3" w:rsidP="00EB77C4">
      <w:pPr>
        <w:pStyle w:val="ListParagraph"/>
        <w:spacing w:line="360" w:lineRule="auto"/>
        <w:ind w:left="0" w:firstLineChars="0" w:firstLine="0"/>
        <w:jc w:val="center"/>
        <w:rPr>
          <w:rFonts w:eastAsiaTheme="minorEastAsia"/>
          <w:b/>
          <w:bCs/>
        </w:rPr>
      </w:pPr>
      <w:r>
        <w:rPr>
          <w:rFonts w:eastAsiaTheme="minorEastAsia"/>
          <w:b/>
          <w:bCs/>
          <w:noProof/>
          <w14:ligatures w14:val="none"/>
        </w:rPr>
        <w:drawing>
          <wp:inline distT="0" distB="0" distL="0" distR="0" wp14:anchorId="3909BACC" wp14:editId="79EC9C26">
            <wp:extent cx="2639597" cy="2488758"/>
            <wp:effectExtent l="0" t="0" r="2540" b="635"/>
            <wp:docPr id="1951481344" name="图片 1" descr="一些电子设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81344" name="图片 1" descr="一些电子设备&#10;&#10;AI 生成的内容可能不正确。"/>
                    <pic:cNvPicPr/>
                  </pic:nvPicPr>
                  <pic:blipFill rotWithShape="1">
                    <a:blip r:embed="rId14" cstate="print">
                      <a:extLst>
                        <a:ext uri="{28A0092B-C50C-407E-A947-70E740481C1C}">
                          <a14:useLocalDpi xmlns:a14="http://schemas.microsoft.com/office/drawing/2010/main" val="0"/>
                        </a:ext>
                      </a:extLst>
                    </a:blip>
                    <a:srcRect t="15798" b="13460"/>
                    <a:stretch/>
                  </pic:blipFill>
                  <pic:spPr bwMode="auto">
                    <a:xfrm>
                      <a:off x="0" y="0"/>
                      <a:ext cx="2697424" cy="2543280"/>
                    </a:xfrm>
                    <a:prstGeom prst="rect">
                      <a:avLst/>
                    </a:prstGeom>
                    <a:ln>
                      <a:noFill/>
                    </a:ln>
                    <a:extLst>
                      <a:ext uri="{53640926-AAD7-44D8-BBD7-CCE9431645EC}">
                        <a14:shadowObscured xmlns:a14="http://schemas.microsoft.com/office/drawing/2010/main"/>
                      </a:ext>
                    </a:extLst>
                  </pic:spPr>
                </pic:pic>
              </a:graphicData>
            </a:graphic>
          </wp:inline>
        </w:drawing>
      </w:r>
    </w:p>
    <w:p w14:paraId="5356AB8F" w14:textId="6FE370E4" w:rsidR="006216F7" w:rsidRDefault="00392293" w:rsidP="006207D4">
      <w:pPr>
        <w:pStyle w:val="a"/>
      </w:pPr>
      <w:r>
        <w:rPr>
          <w:rFonts w:hint="eastAsia"/>
        </w:rPr>
        <w:t>1k</w:t>
      </w:r>
      <w:r w:rsidRPr="00EF4AD9">
        <w:t>Ω</w:t>
      </w:r>
      <w:r>
        <w:rPr>
          <w:rFonts w:hint="eastAsia"/>
        </w:rPr>
        <w:t xml:space="preserve"> </w:t>
      </w:r>
      <w:r w:rsidR="00083784">
        <w:t>G</w:t>
      </w:r>
      <w:r>
        <w:rPr>
          <w:rFonts w:hint="eastAsia"/>
        </w:rPr>
        <w:t>rounding</w:t>
      </w:r>
    </w:p>
    <w:p w14:paraId="0EA0DB7C" w14:textId="77777777" w:rsidR="00A21589" w:rsidRDefault="00A21589" w:rsidP="00A21589">
      <w:pPr>
        <w:pStyle w:val="a"/>
        <w:numPr>
          <w:ilvl w:val="0"/>
          <w:numId w:val="0"/>
        </w:numPr>
        <w:jc w:val="left"/>
      </w:pPr>
    </w:p>
    <w:p w14:paraId="3F007314" w14:textId="56E4B6A2" w:rsidR="006216F7" w:rsidRPr="00EB77C4" w:rsidRDefault="005747C6" w:rsidP="006207D4">
      <w:pPr>
        <w:pStyle w:val="ListParagraph"/>
        <w:numPr>
          <w:ilvl w:val="0"/>
          <w:numId w:val="21"/>
        </w:numPr>
        <w:spacing w:line="360" w:lineRule="auto"/>
        <w:ind w:left="0" w:firstLineChars="0" w:firstLine="0"/>
        <w:rPr>
          <w:b/>
          <w:bCs/>
        </w:rPr>
      </w:pPr>
      <w:r w:rsidRPr="00387D02">
        <w:rPr>
          <w:b/>
          <w:bCs/>
        </w:rPr>
        <w:t>Voltage divider resistance of</w:t>
      </w:r>
      <w:r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SimSun" w:eastAsia="SimSun" w:hAnsi="SimSun" w:cs="SimSun" w:hint="eastAsia"/>
          <w:b/>
          <w:bCs/>
        </w:rPr>
        <w:t>：</w:t>
      </w:r>
    </w:p>
    <w:p w14:paraId="4D564E88" w14:textId="59291BC5" w:rsidR="00EB77C4" w:rsidRPr="00387D02" w:rsidRDefault="00EB77C4" w:rsidP="00EB77C4">
      <w:pPr>
        <w:pStyle w:val="ListParagraph"/>
        <w:spacing w:line="360" w:lineRule="auto"/>
        <w:ind w:left="0" w:firstLineChars="0" w:firstLine="0"/>
        <w:jc w:val="center"/>
        <w:rPr>
          <w:b/>
          <w:bCs/>
        </w:rPr>
      </w:pPr>
      <w:r>
        <w:rPr>
          <w:b/>
          <w:bCs/>
          <w:noProof/>
          <w14:ligatures w14:val="none"/>
        </w:rPr>
        <w:drawing>
          <wp:inline distT="0" distB="0" distL="0" distR="0" wp14:anchorId="191B3C58" wp14:editId="1F78D769">
            <wp:extent cx="2471013" cy="2634602"/>
            <wp:effectExtent l="0" t="5397" r="317" b="318"/>
            <wp:docPr id="713951873" name="图片 2" descr="桌子上放满了不同类型的电子产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51873" name="图片 2" descr="桌子上放满了不同类型的电子产品&#10;&#10;AI 生成的内容可能不正确。"/>
                    <pic:cNvPicPr/>
                  </pic:nvPicPr>
                  <pic:blipFill rotWithShape="1">
                    <a:blip r:embed="rId15" cstate="print">
                      <a:extLst>
                        <a:ext uri="{28A0092B-C50C-407E-A947-70E740481C1C}">
                          <a14:useLocalDpi xmlns:a14="http://schemas.microsoft.com/office/drawing/2010/main" val="0"/>
                        </a:ext>
                      </a:extLst>
                    </a:blip>
                    <a:srcRect l="18875" t="6219" r="17356" b="3126"/>
                    <a:stretch/>
                  </pic:blipFill>
                  <pic:spPr bwMode="auto">
                    <a:xfrm rot="5400000">
                      <a:off x="0" y="0"/>
                      <a:ext cx="2472064" cy="2635723"/>
                    </a:xfrm>
                    <a:prstGeom prst="rect">
                      <a:avLst/>
                    </a:prstGeom>
                    <a:ln>
                      <a:noFill/>
                    </a:ln>
                    <a:extLst>
                      <a:ext uri="{53640926-AAD7-44D8-BBD7-CCE9431645EC}">
                        <a14:shadowObscured xmlns:a14="http://schemas.microsoft.com/office/drawing/2010/main"/>
                      </a:ext>
                    </a:extLst>
                  </pic:spPr>
                </pic:pic>
              </a:graphicData>
            </a:graphic>
          </wp:inline>
        </w:drawing>
      </w:r>
    </w:p>
    <w:p w14:paraId="6DA68A26" w14:textId="53A3F6AB" w:rsidR="005747C6" w:rsidRDefault="00392293" w:rsidP="006207D4">
      <w:pPr>
        <w:pStyle w:val="a"/>
      </w:pPr>
      <w:r>
        <w:rPr>
          <w:rFonts w:hint="eastAsia"/>
        </w:rPr>
        <w:t>10k</w:t>
      </w:r>
      <w:r w:rsidRPr="00EF4AD9">
        <w:t>Ω</w:t>
      </w:r>
      <w:r>
        <w:rPr>
          <w:rFonts w:hint="eastAsia"/>
        </w:rPr>
        <w:t xml:space="preserve"> </w:t>
      </w:r>
      <w:r w:rsidR="00083784">
        <w:t>G</w:t>
      </w:r>
      <w:r>
        <w:rPr>
          <w:rFonts w:hint="eastAsia"/>
        </w:rPr>
        <w:t>rounding</w:t>
      </w:r>
    </w:p>
    <w:p w14:paraId="3CC5C6D4" w14:textId="77777777" w:rsidR="00A21589" w:rsidRDefault="00A21589" w:rsidP="00A21589">
      <w:pPr>
        <w:pStyle w:val="a"/>
        <w:numPr>
          <w:ilvl w:val="0"/>
          <w:numId w:val="0"/>
        </w:numPr>
        <w:jc w:val="left"/>
      </w:pPr>
    </w:p>
    <w:p w14:paraId="2EDE6ECD" w14:textId="0143EF2F" w:rsidR="006216F7" w:rsidRDefault="00946391" w:rsidP="006207D4">
      <w:pPr>
        <w:spacing w:line="360" w:lineRule="auto"/>
        <w:ind w:firstLineChars="0" w:firstLine="0"/>
        <w:rPr>
          <w:rFonts w:eastAsia="SimSun"/>
        </w:rPr>
      </w:pPr>
      <w:r w:rsidRPr="00946391">
        <w:rPr>
          <w:rFonts w:eastAsia="SimSun"/>
        </w:rPr>
        <w:t>After obtaining the value of the voltage on the analog pin</w:t>
      </w:r>
      <w:r w:rsidR="00571B3A">
        <w:rPr>
          <w:rFonts w:eastAsia="SimSun"/>
        </w:rPr>
        <w:t xml:space="preserve"> - </w:t>
      </w:r>
      <w:r w:rsidRPr="00946391">
        <w:rPr>
          <w:rFonts w:eastAsia="SimSun"/>
        </w:rPr>
        <w:t>A0 after</w:t>
      </w:r>
      <w:r>
        <w:rPr>
          <w:rFonts w:eastAsia="SimSun" w:hint="eastAsia"/>
        </w:rPr>
        <w:t xml:space="preserve"> </w:t>
      </w:r>
      <w:r w:rsidRPr="00571B3A">
        <w:rPr>
          <w:rFonts w:eastAsia="SimSun"/>
          <w:i/>
          <w:iCs/>
        </w:rPr>
        <w:t>ADC</w:t>
      </w:r>
      <w:r w:rsidRPr="00946391">
        <w:rPr>
          <w:rFonts w:eastAsia="SimSun"/>
        </w:rPr>
        <w:t>, the polar differences are calculated and compared.</w:t>
      </w:r>
    </w:p>
    <w:p w14:paraId="1B02AFBE" w14:textId="77777777" w:rsidR="00946391" w:rsidRPr="00081129" w:rsidRDefault="00946391" w:rsidP="006207D4">
      <w:pPr>
        <w:spacing w:line="360" w:lineRule="auto"/>
        <w:ind w:firstLineChars="0" w:firstLine="0"/>
        <w:rPr>
          <w:rFonts w:eastAsia="SimSun"/>
        </w:rPr>
      </w:pPr>
    </w:p>
    <w:p w14:paraId="52FBF5AB" w14:textId="464DDA9C" w:rsidR="00946391" w:rsidRPr="00081129" w:rsidRDefault="00A259A0" w:rsidP="006207D4">
      <w:pPr>
        <w:pStyle w:val="Heading2"/>
        <w:spacing w:line="360" w:lineRule="auto"/>
        <w:rPr>
          <w:rFonts w:eastAsia="SimSun"/>
          <w:sz w:val="24"/>
          <w:szCs w:val="24"/>
        </w:rPr>
      </w:pPr>
      <w:r>
        <w:rPr>
          <w:sz w:val="24"/>
          <w:szCs w:val="24"/>
        </w:rPr>
        <w:t>[</w:t>
      </w:r>
      <w:r w:rsidR="00946391" w:rsidRPr="00081129">
        <w:rPr>
          <w:sz w:val="24"/>
          <w:szCs w:val="24"/>
        </w:rPr>
        <w:t>Experiment 4</w:t>
      </w:r>
      <w:r>
        <w:rPr>
          <w:sz w:val="24"/>
          <w:szCs w:val="24"/>
        </w:rPr>
        <w:t>]</w:t>
      </w:r>
      <w:r w:rsidR="00946391" w:rsidRPr="00081129">
        <w:rPr>
          <w:sz w:val="24"/>
          <w:szCs w:val="24"/>
        </w:rPr>
        <w:t xml:space="preserve"> Investigating the Resistance Difference Between Two LDRs Under Identical Light Conditions</w:t>
      </w:r>
    </w:p>
    <w:p w14:paraId="4E289E0F" w14:textId="40EE8A46" w:rsidR="008912E0" w:rsidRPr="008912E0" w:rsidRDefault="008912E0" w:rsidP="006207D4">
      <w:pPr>
        <w:spacing w:line="360" w:lineRule="auto"/>
        <w:ind w:firstLineChars="0" w:firstLine="0"/>
        <w:rPr>
          <w:rFonts w:eastAsia="SimSun"/>
        </w:rPr>
      </w:pPr>
      <w:r w:rsidRPr="008912E0">
        <w:rPr>
          <w:rFonts w:eastAsia="SimSun"/>
        </w:rPr>
        <w:t xml:space="preserve">This experiment can be further divided into two sub-experiments: </w:t>
      </w:r>
      <w:r w:rsidR="004D0F87">
        <w:rPr>
          <w:rFonts w:eastAsia="SimSun"/>
        </w:rPr>
        <w:t xml:space="preserve">“ </w:t>
      </w:r>
      <w:r w:rsidRPr="008912E0">
        <w:rPr>
          <w:rFonts w:eastAsia="SimSun"/>
        </w:rPr>
        <w:t>LDR1 &amp;amp; LDR2 both connected to ground</w:t>
      </w:r>
      <w:r w:rsidR="004D0F87">
        <w:rPr>
          <w:rFonts w:eastAsia="SimSun"/>
        </w:rPr>
        <w:t xml:space="preserve"> ”</w:t>
      </w:r>
      <w:r w:rsidRPr="008912E0">
        <w:rPr>
          <w:rFonts w:eastAsia="SimSun"/>
        </w:rPr>
        <w:t xml:space="preserve">, and </w:t>
      </w:r>
      <w:r w:rsidR="004D0F87">
        <w:rPr>
          <w:rFonts w:eastAsia="SimSun"/>
        </w:rPr>
        <w:t xml:space="preserve">“ </w:t>
      </w:r>
      <w:r w:rsidRPr="008912E0">
        <w:rPr>
          <w:rFonts w:eastAsia="SimSun"/>
        </w:rPr>
        <w:t>LDR1 &amp;amp; LDR2 both connected to the power supply</w:t>
      </w:r>
      <w:r w:rsidR="004D0F87">
        <w:rPr>
          <w:rFonts w:eastAsia="SimSun"/>
        </w:rPr>
        <w:t xml:space="preserve"> ”</w:t>
      </w:r>
      <w:r w:rsidRPr="008912E0">
        <w:rPr>
          <w:rFonts w:eastAsia="SimSun"/>
        </w:rPr>
        <w:t>.</w:t>
      </w:r>
    </w:p>
    <w:p w14:paraId="57613DDE" w14:textId="07448523" w:rsidR="00946391" w:rsidRDefault="008912E0" w:rsidP="006207D4">
      <w:pPr>
        <w:spacing w:line="360" w:lineRule="auto"/>
        <w:ind w:firstLineChars="0" w:firstLine="0"/>
        <w:rPr>
          <w:rFonts w:eastAsia="SimSun"/>
        </w:rPr>
      </w:pPr>
      <w:r w:rsidRPr="004D0F87">
        <w:rPr>
          <w:rFonts w:eastAsia="SimSun"/>
          <w:i/>
          <w:iCs/>
        </w:rPr>
        <w:t>LDR1</w:t>
      </w:r>
      <w:r w:rsidRPr="008912E0">
        <w:rPr>
          <w:rFonts w:eastAsia="SimSun"/>
        </w:rPr>
        <w:t xml:space="preserve"> and </w:t>
      </w:r>
      <w:r w:rsidRPr="004D0F87">
        <w:rPr>
          <w:rFonts w:eastAsia="SimSun"/>
          <w:i/>
          <w:iCs/>
        </w:rPr>
        <w:t>LDR2</w:t>
      </w:r>
      <w:r w:rsidRPr="008912E0">
        <w:rPr>
          <w:rFonts w:eastAsia="SimSun"/>
        </w:rPr>
        <w:t xml:space="preserve"> are placed in separate circuits with a controlled variable, keeping the voltage and the voltage divider resistors consistent.</w:t>
      </w:r>
    </w:p>
    <w:p w14:paraId="1BD254F0" w14:textId="77777777" w:rsidR="00837672" w:rsidRDefault="00837672" w:rsidP="006207D4">
      <w:pPr>
        <w:spacing w:line="360" w:lineRule="auto"/>
        <w:ind w:firstLineChars="0" w:firstLine="0"/>
        <w:rPr>
          <w:rFonts w:eastAsia="SimSu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4"/>
        <w:gridCol w:w="4512"/>
      </w:tblGrid>
      <w:tr w:rsidR="00EB77C4" w14:paraId="48DC1E85" w14:textId="77777777" w:rsidTr="00EB77C4">
        <w:tc>
          <w:tcPr>
            <w:tcW w:w="4508" w:type="dxa"/>
          </w:tcPr>
          <w:p w14:paraId="0D43D4EC" w14:textId="4D9DA8AD" w:rsidR="00EB77C4" w:rsidRDefault="00EB77C4" w:rsidP="00EB77C4">
            <w:pPr>
              <w:spacing w:line="360" w:lineRule="auto"/>
              <w:ind w:firstLineChars="0" w:firstLine="0"/>
              <w:jc w:val="center"/>
              <w:rPr>
                <w:rFonts w:eastAsia="SimSun"/>
              </w:rPr>
            </w:pPr>
            <w:r w:rsidRPr="00B046A4">
              <w:rPr>
                <w:rFonts w:hint="eastAsia"/>
                <w:noProof/>
              </w:rPr>
              <w:drawing>
                <wp:inline distT="0" distB="0" distL="0" distR="0" wp14:anchorId="345CD85A" wp14:editId="242C8607">
                  <wp:extent cx="3069203" cy="2488757"/>
                  <wp:effectExtent l="0" t="0" r="4445" b="635"/>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7821" b="11373"/>
                          <a:stretch/>
                        </pic:blipFill>
                        <pic:spPr bwMode="auto">
                          <a:xfrm>
                            <a:off x="0" y="0"/>
                            <a:ext cx="3081791" cy="249896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7E4C1C06" w14:textId="01299E95" w:rsidR="00EB77C4" w:rsidRDefault="00EB77C4" w:rsidP="00EB77C4">
            <w:pPr>
              <w:spacing w:line="360" w:lineRule="auto"/>
              <w:ind w:firstLineChars="0" w:firstLine="0"/>
              <w:jc w:val="center"/>
              <w:rPr>
                <w:rFonts w:eastAsia="SimSun"/>
              </w:rPr>
            </w:pPr>
            <w:r w:rsidRPr="00B046A4">
              <w:rPr>
                <w:rFonts w:eastAsia="SimSun" w:hint="eastAsia"/>
                <w:noProof/>
              </w:rPr>
              <w:drawing>
                <wp:inline distT="0" distB="0" distL="0" distR="0" wp14:anchorId="4956FCB7" wp14:editId="2929E727">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B77C4" w14:paraId="742D5240" w14:textId="77777777" w:rsidTr="00EB77C4">
        <w:tc>
          <w:tcPr>
            <w:tcW w:w="4508" w:type="dxa"/>
          </w:tcPr>
          <w:p w14:paraId="3F8BB666" w14:textId="21AFFC5F" w:rsidR="00EB77C4" w:rsidRPr="00EB77C4" w:rsidRDefault="00EB77C4" w:rsidP="006207D4">
            <w:pPr>
              <w:pStyle w:val="a"/>
            </w:pPr>
            <w:r>
              <w:t>B</w:t>
            </w:r>
            <w:r>
              <w:rPr>
                <w:rFonts w:hint="eastAsia"/>
              </w:rPr>
              <w:t>oth power supply</w:t>
            </w:r>
          </w:p>
        </w:tc>
        <w:tc>
          <w:tcPr>
            <w:tcW w:w="4508" w:type="dxa"/>
          </w:tcPr>
          <w:p w14:paraId="6DE137FA" w14:textId="24F18CDC" w:rsidR="00EB77C4" w:rsidRPr="00EB77C4" w:rsidRDefault="00EB77C4" w:rsidP="006207D4">
            <w:pPr>
              <w:pStyle w:val="a"/>
            </w:pPr>
            <w:r>
              <w:t>B</w:t>
            </w:r>
            <w:r>
              <w:rPr>
                <w:rFonts w:hint="eastAsia"/>
              </w:rPr>
              <w:t>oth grounding</w:t>
            </w:r>
          </w:p>
        </w:tc>
      </w:tr>
    </w:tbl>
    <w:p w14:paraId="7D7C5DFF" w14:textId="77777777" w:rsidR="008912E0" w:rsidRPr="00946391" w:rsidRDefault="008912E0" w:rsidP="006207D4">
      <w:pPr>
        <w:spacing w:line="360" w:lineRule="auto"/>
        <w:ind w:firstLineChars="0" w:firstLine="0"/>
      </w:pPr>
    </w:p>
    <w:p w14:paraId="264D7821" w14:textId="6EE81D50" w:rsidR="006216F7" w:rsidRPr="000D5FC1" w:rsidRDefault="006216F7" w:rsidP="006207D4">
      <w:pPr>
        <w:pStyle w:val="Heading1"/>
        <w:spacing w:line="360" w:lineRule="auto"/>
        <w:rPr>
          <w:sz w:val="26"/>
          <w:szCs w:val="26"/>
        </w:rPr>
      </w:pPr>
      <w:r w:rsidRPr="000D5FC1">
        <w:rPr>
          <w:rFonts w:hint="eastAsia"/>
          <w:sz w:val="26"/>
          <w:szCs w:val="26"/>
        </w:rPr>
        <w:t>Result</w:t>
      </w:r>
      <w:r w:rsidR="000D5FC1">
        <w:rPr>
          <w:sz w:val="26"/>
          <w:szCs w:val="26"/>
        </w:rPr>
        <w:t>s</w:t>
      </w:r>
    </w:p>
    <w:p w14:paraId="57EE0AD9" w14:textId="6222FE0C" w:rsidR="00B046A4" w:rsidRPr="00081129" w:rsidRDefault="00B046A4" w:rsidP="006207D4">
      <w:pPr>
        <w:pStyle w:val="Heading2"/>
        <w:spacing w:line="360" w:lineRule="auto"/>
        <w:rPr>
          <w:sz w:val="24"/>
          <w:szCs w:val="24"/>
        </w:rPr>
      </w:pPr>
      <w:r w:rsidRPr="00081129">
        <w:rPr>
          <w:sz w:val="24"/>
          <w:szCs w:val="24"/>
        </w:rPr>
        <w:t>Experiment 1</w:t>
      </w:r>
    </w:p>
    <w:p w14:paraId="44176E60" w14:textId="61035D17" w:rsidR="00D378FB" w:rsidRDefault="00757C93" w:rsidP="006207D4">
      <w:pPr>
        <w:spacing w:line="360" w:lineRule="auto"/>
        <w:ind w:firstLineChars="0" w:firstLine="0"/>
        <w:rPr>
          <w:rFonts w:eastAsiaTheme="minorEastAsia"/>
        </w:rPr>
      </w:pPr>
      <w:r w:rsidRPr="00B24530">
        <w:rPr>
          <w:rFonts w:eastAsiaTheme="minorEastAsia" w:cs="Times New Roman"/>
        </w:rPr>
        <w:t>With</w:t>
      </w:r>
      <w:r>
        <w:rPr>
          <w:rFonts w:eastAsiaTheme="minorEastAsia" w:hint="eastAsia"/>
        </w:rPr>
        <w:t xml:space="preserve"> f</w:t>
      </w:r>
      <w:r w:rsidRPr="00EF4AD9">
        <w:t>ixed resistor resistance value</w:t>
      </w:r>
      <w:r>
        <w:rPr>
          <w:rFonts w:eastAsiaTheme="minorEastAsia" w:hint="eastAsia"/>
        </w:rPr>
        <w:t xml:space="preserve"> </w:t>
      </w:r>
      <w:r w:rsidRPr="00EF4AD9">
        <w:t>1kΩ</w:t>
      </w:r>
      <w:r>
        <w:rPr>
          <w:rFonts w:eastAsia="SimSun" w:hint="eastAsia"/>
        </w:rPr>
        <w:t>,</w:t>
      </w:r>
      <w:r w:rsidRPr="00757C93">
        <w:t xml:space="preserve"> </w:t>
      </w:r>
      <w:r>
        <w:rPr>
          <w:rFonts w:eastAsiaTheme="minorEastAsia" w:hint="eastAsia"/>
        </w:rPr>
        <w:t>t</w:t>
      </w:r>
      <w:r w:rsidR="00D378FB" w:rsidRPr="00D378FB">
        <w:rPr>
          <w:rFonts w:eastAsia="SimSun"/>
        </w:rPr>
        <w:t xml:space="preserve">he corresponding </w:t>
      </w:r>
      <w:proofErr w:type="spellStart"/>
      <w:r w:rsidR="00D378FB" w:rsidRPr="00A700EB">
        <w:rPr>
          <w:rFonts w:eastAsia="SimSun"/>
          <w:i/>
          <w:iCs/>
        </w:rPr>
        <w:t>sensorValue</w:t>
      </w:r>
      <w:proofErr w:type="spellEnd"/>
      <w:r w:rsidR="00D378FB" w:rsidRPr="00D378FB">
        <w:rPr>
          <w:rFonts w:eastAsia="SimSun"/>
        </w:rPr>
        <w:t xml:space="preserve"> is obtained from the IDE's </w:t>
      </w:r>
      <w:r w:rsidR="00D378FB" w:rsidRPr="00A700EB">
        <w:rPr>
          <w:rFonts w:eastAsia="SimSun"/>
          <w:b/>
          <w:bCs/>
        </w:rPr>
        <w:t>Serial Monitor</w:t>
      </w:r>
      <w:r w:rsidR="00D378FB" w:rsidRPr="00D378FB">
        <w:rPr>
          <w:rFonts w:eastAsia="SimSun"/>
        </w:rPr>
        <w:t xml:space="preserve"> as follows.</w:t>
      </w:r>
      <w:r w:rsidR="00D378FB" w:rsidRPr="00D378FB">
        <w:t xml:space="preserve"> </w:t>
      </w:r>
    </w:p>
    <w:p w14:paraId="5A9DBCDE" w14:textId="4B9A7531" w:rsidR="00D378FB" w:rsidRPr="00D378FB" w:rsidRDefault="00D378FB" w:rsidP="006207D4">
      <w:pPr>
        <w:spacing w:line="360" w:lineRule="auto"/>
        <w:ind w:firstLineChars="0" w:firstLine="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5EECEB4D" w14:textId="1470B2B6" w:rsidR="00D378FB" w:rsidRDefault="00D378FB" w:rsidP="006207D4">
      <w:pPr>
        <w:spacing w:line="360" w:lineRule="auto"/>
        <w:ind w:firstLineChars="0" w:firstLine="0"/>
        <w:rPr>
          <w:rFonts w:eastAsiaTheme="minorEastAsia"/>
        </w:rPr>
      </w:pPr>
      <w:r w:rsidRPr="00D378FB">
        <w:rPr>
          <w:rFonts w:eastAsiaTheme="minorEastAsia"/>
          <w:noProof/>
        </w:rPr>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8"/>
                    <a:stretch>
                      <a:fillRect/>
                    </a:stretch>
                  </pic:blipFill>
                  <pic:spPr>
                    <a:xfrm>
                      <a:off x="0" y="0"/>
                      <a:ext cx="5943600" cy="1274445"/>
                    </a:xfrm>
                    <a:prstGeom prst="rect">
                      <a:avLst/>
                    </a:prstGeom>
                  </pic:spPr>
                </pic:pic>
              </a:graphicData>
            </a:graphic>
          </wp:inline>
        </w:drawing>
      </w:r>
    </w:p>
    <w:p w14:paraId="019B1C92" w14:textId="147ED236" w:rsidR="00D378FB" w:rsidRDefault="00D378FB" w:rsidP="006207D4">
      <w:pPr>
        <w:spacing w:line="360" w:lineRule="auto"/>
        <w:ind w:firstLineChars="0" w:firstLine="0"/>
        <w:rPr>
          <w:rFonts w:eastAsiaTheme="minorEastAsia"/>
        </w:rPr>
      </w:pPr>
      <w:r w:rsidRPr="00D378FB">
        <w:rPr>
          <w:rFonts w:eastAsiaTheme="minorEastAsia"/>
        </w:rPr>
        <w:t xml:space="preserve">When the LDR is connected to </w:t>
      </w:r>
      <w:r w:rsidR="00CD1903">
        <w:rPr>
          <w:rFonts w:eastAsiaTheme="minorEastAsia"/>
        </w:rPr>
        <w:t xml:space="preserve">the </w:t>
      </w:r>
      <w:r w:rsidRPr="00D378FB">
        <w:rPr>
          <w:rFonts w:eastAsiaTheme="minorEastAsia"/>
        </w:rPr>
        <w:t>power, the light goes from weak to strong:</w:t>
      </w:r>
    </w:p>
    <w:p w14:paraId="784D935E" w14:textId="4EEB2001" w:rsidR="00D378FB" w:rsidRDefault="00D378FB" w:rsidP="006207D4">
      <w:pPr>
        <w:spacing w:line="360" w:lineRule="auto"/>
        <w:ind w:firstLineChars="0" w:firstLine="0"/>
        <w:rPr>
          <w:rFonts w:eastAsiaTheme="minorEastAsia"/>
        </w:rPr>
      </w:pPr>
      <w:r w:rsidRPr="00D378FB">
        <w:rPr>
          <w:rFonts w:eastAsiaTheme="minorEastAsia"/>
          <w:noProof/>
        </w:rPr>
        <w:drawing>
          <wp:inline distT="0" distB="0" distL="0" distR="0" wp14:anchorId="2AC72808" wp14:editId="49AAE0D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19"/>
                    <a:stretch>
                      <a:fillRect/>
                    </a:stretch>
                  </pic:blipFill>
                  <pic:spPr>
                    <a:xfrm>
                      <a:off x="0" y="0"/>
                      <a:ext cx="5943600" cy="1744980"/>
                    </a:xfrm>
                    <a:prstGeom prst="rect">
                      <a:avLst/>
                    </a:prstGeom>
                  </pic:spPr>
                </pic:pic>
              </a:graphicData>
            </a:graphic>
          </wp:inline>
        </w:drawing>
      </w:r>
    </w:p>
    <w:p w14:paraId="47B46459" w14:textId="77777777" w:rsidR="006019E6" w:rsidRDefault="006019E6" w:rsidP="006207D4">
      <w:pPr>
        <w:widowControl/>
        <w:spacing w:line="360" w:lineRule="auto"/>
        <w:ind w:firstLineChars="0" w:firstLine="0"/>
        <w:rPr>
          <w:rFonts w:eastAsiaTheme="minorEastAsia"/>
        </w:rPr>
      </w:pPr>
    </w:p>
    <w:p w14:paraId="6F3E543E" w14:textId="77777777" w:rsidR="006019E6" w:rsidRDefault="006019E6" w:rsidP="006207D4">
      <w:pPr>
        <w:widowControl/>
        <w:spacing w:line="360" w:lineRule="auto"/>
        <w:ind w:firstLineChars="0" w:firstLine="0"/>
        <w:rPr>
          <w:rFonts w:eastAsiaTheme="minorEastAsia"/>
        </w:rPr>
      </w:pPr>
    </w:p>
    <w:p w14:paraId="49C140DA" w14:textId="77777777" w:rsidR="006019E6" w:rsidRDefault="006019E6" w:rsidP="006207D4">
      <w:pPr>
        <w:widowControl/>
        <w:spacing w:line="360" w:lineRule="auto"/>
        <w:ind w:firstLineChars="0" w:firstLine="0"/>
        <w:rPr>
          <w:rFonts w:eastAsiaTheme="minorEastAsia"/>
        </w:rPr>
      </w:pPr>
    </w:p>
    <w:p w14:paraId="1028A944" w14:textId="77777777" w:rsidR="006019E6" w:rsidRDefault="006019E6" w:rsidP="006207D4">
      <w:pPr>
        <w:widowControl/>
        <w:spacing w:line="360" w:lineRule="auto"/>
        <w:ind w:firstLineChars="0" w:firstLine="0"/>
        <w:rPr>
          <w:rFonts w:eastAsiaTheme="minorEastAsia"/>
        </w:rPr>
      </w:pPr>
    </w:p>
    <w:p w14:paraId="243BD7E5" w14:textId="77777777" w:rsidR="006019E6" w:rsidRDefault="006019E6" w:rsidP="006207D4">
      <w:pPr>
        <w:widowControl/>
        <w:spacing w:line="360" w:lineRule="auto"/>
        <w:ind w:firstLineChars="0" w:firstLine="0"/>
        <w:rPr>
          <w:rFonts w:eastAsiaTheme="minorEastAsia"/>
        </w:rPr>
      </w:pPr>
    </w:p>
    <w:p w14:paraId="7108E16A" w14:textId="02F24B35" w:rsidR="00D378FB" w:rsidRDefault="007068B7" w:rsidP="006207D4">
      <w:pPr>
        <w:widowControl/>
        <w:spacing w:line="360" w:lineRule="auto"/>
        <w:ind w:firstLineChars="0" w:firstLine="0"/>
        <w:rPr>
          <w:rFonts w:eastAsiaTheme="minorEastAsia"/>
        </w:rPr>
      </w:pPr>
      <w:r w:rsidRPr="007068B7">
        <w:rPr>
          <w:noProof/>
          <w14:ligatures w14:val="none"/>
        </w:rPr>
        <w:drawing>
          <wp:anchor distT="0" distB="0" distL="114300" distR="114300" simplePos="0" relativeHeight="251663360" behindDoc="0" locked="0" layoutInCell="1" allowOverlap="1" wp14:anchorId="55472B63" wp14:editId="32A54208">
            <wp:simplePos x="0" y="0"/>
            <wp:positionH relativeFrom="margin">
              <wp:posOffset>548640</wp:posOffset>
            </wp:positionH>
            <wp:positionV relativeFrom="paragraph">
              <wp:posOffset>245745</wp:posOffset>
            </wp:positionV>
            <wp:extent cx="4619625" cy="1512570"/>
            <wp:effectExtent l="0" t="0" r="3175" b="0"/>
            <wp:wrapTopAndBottom/>
            <wp:docPr id="909573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19625" cy="1512570"/>
                    </a:xfrm>
                    <a:prstGeom prst="rect">
                      <a:avLst/>
                    </a:prstGeom>
                  </pic:spPr>
                </pic:pic>
              </a:graphicData>
            </a:graphic>
            <wp14:sizeRelH relativeFrom="margin">
              <wp14:pctWidth>0</wp14:pctWidth>
            </wp14:sizeRelH>
            <wp14:sizeRelV relativeFrom="margin">
              <wp14:pctHeight>0</wp14:pctHeight>
            </wp14:sizeRelV>
          </wp:anchor>
        </w:drawing>
      </w:r>
      <w:r w:rsidR="00D378FB" w:rsidRPr="00D378FB">
        <w:rPr>
          <w:rFonts w:eastAsiaTheme="minorEastAsia"/>
        </w:rPr>
        <w:t>The plotted curves are as follows:</w:t>
      </w:r>
      <w:r w:rsidR="00B07B7B" w:rsidRPr="00B07B7B">
        <w:rPr>
          <w:noProof/>
          <w14:ligatures w14:val="none"/>
        </w:rPr>
        <w:t xml:space="preserve"> </w:t>
      </w:r>
    </w:p>
    <w:p w14:paraId="728E5BFB" w14:textId="6C236F3C" w:rsidR="00D378FB" w:rsidRDefault="00D378FB" w:rsidP="006207D4">
      <w:pPr>
        <w:pStyle w:val="a"/>
      </w:pPr>
      <w:r>
        <w:rPr>
          <w:rFonts w:hint="eastAsia"/>
        </w:rPr>
        <w:t>LDR1</w:t>
      </w:r>
      <w:r w:rsidR="00FA2510">
        <w:t xml:space="preserve"> </w:t>
      </w:r>
      <w:r>
        <w:rPr>
          <w:rFonts w:hint="eastAsia"/>
        </w:rPr>
        <w:t>&amp;</w:t>
      </w:r>
      <w:r w:rsidR="00FA2510">
        <w:t xml:space="preserve"> </w:t>
      </w:r>
      <w:r>
        <w:rPr>
          <w:rFonts w:hint="eastAsia"/>
        </w:rPr>
        <w:t>LDR2</w:t>
      </w:r>
      <w:r w:rsidRPr="00D378FB">
        <w:t xml:space="preserve"> </w:t>
      </w:r>
      <w:r>
        <w:t>Resistance</w:t>
      </w:r>
      <w:r w:rsidR="00FA2510">
        <w:t xml:space="preserve"> </w:t>
      </w:r>
      <w:r>
        <w:t>-</w:t>
      </w:r>
      <w:r w:rsidRPr="00D378FB">
        <w:t xml:space="preserve"> Light Intensity Curve at Ground Level</w:t>
      </w:r>
    </w:p>
    <w:p w14:paraId="3FD6B2FA" w14:textId="1451575F" w:rsidR="00D378FB" w:rsidRDefault="00B07B7B" w:rsidP="006207D4">
      <w:pPr>
        <w:pStyle w:val="a"/>
        <w:numPr>
          <w:ilvl w:val="0"/>
          <w:numId w:val="0"/>
        </w:numPr>
      </w:pPr>
      <w:r w:rsidRPr="00B07B7B">
        <w:rPr>
          <w:noProof/>
        </w:rPr>
        <w:drawing>
          <wp:inline distT="0" distB="0" distL="0" distR="0" wp14:anchorId="0F919628" wp14:editId="4A61799D">
            <wp:extent cx="4507893" cy="1594968"/>
            <wp:effectExtent l="0" t="0" r="635" b="5715"/>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rotWithShape="1">
                    <a:blip r:embed="rId21"/>
                    <a:srcRect l="12042" r="12107"/>
                    <a:stretch/>
                  </pic:blipFill>
                  <pic:spPr bwMode="auto">
                    <a:xfrm>
                      <a:off x="0" y="0"/>
                      <a:ext cx="4508322" cy="1595120"/>
                    </a:xfrm>
                    <a:prstGeom prst="rect">
                      <a:avLst/>
                    </a:prstGeom>
                    <a:ln>
                      <a:noFill/>
                    </a:ln>
                    <a:extLst>
                      <a:ext uri="{53640926-AAD7-44D8-BBD7-CCE9431645EC}">
                        <a14:shadowObscured xmlns:a14="http://schemas.microsoft.com/office/drawing/2010/main"/>
                      </a:ext>
                    </a:extLst>
                  </pic:spPr>
                </pic:pic>
              </a:graphicData>
            </a:graphic>
          </wp:inline>
        </w:drawing>
      </w:r>
    </w:p>
    <w:p w14:paraId="2DD3A43C" w14:textId="1884473C" w:rsidR="00D378FB" w:rsidRDefault="00D378FB" w:rsidP="006207D4">
      <w:pPr>
        <w:pStyle w:val="a"/>
      </w:pPr>
      <w:r>
        <w:rPr>
          <w:rFonts w:hint="eastAsia"/>
        </w:rPr>
        <w:t>LDR1</w:t>
      </w:r>
      <w:r w:rsidR="00FA2510">
        <w:t xml:space="preserve"> </w:t>
      </w:r>
      <w:r>
        <w:rPr>
          <w:rFonts w:hint="eastAsia"/>
        </w:rPr>
        <w:t>&amp;</w:t>
      </w:r>
      <w:r w:rsidR="00FA2510">
        <w:t xml:space="preserve"> </w:t>
      </w:r>
      <w:r>
        <w:rPr>
          <w:rFonts w:hint="eastAsia"/>
        </w:rPr>
        <w:t>LDR2</w:t>
      </w:r>
      <w:r w:rsidRPr="00D378FB">
        <w:t xml:space="preserve"> </w:t>
      </w:r>
      <w:r>
        <w:t>Resistance</w:t>
      </w:r>
      <w:r w:rsidR="00FA2510">
        <w:t xml:space="preserve"> </w:t>
      </w:r>
      <w:r>
        <w:t>-</w:t>
      </w:r>
      <w:r w:rsidRPr="00D378FB">
        <w:t xml:space="preserve"> Light </w:t>
      </w:r>
      <w:r w:rsidR="004E7760">
        <w:t>I</w:t>
      </w:r>
      <w:r w:rsidRPr="00D378FB">
        <w:t xml:space="preserve">ntensity </w:t>
      </w:r>
      <w:r w:rsidR="004E7760">
        <w:t>C</w:t>
      </w:r>
      <w:r w:rsidRPr="00D378FB">
        <w:t xml:space="preserve">urve </w:t>
      </w:r>
      <w:r w:rsidR="00924483">
        <w:rPr>
          <w:rFonts w:hint="eastAsia"/>
        </w:rPr>
        <w:t>a</w:t>
      </w:r>
      <w:r>
        <w:rPr>
          <w:rFonts w:hint="eastAsia"/>
        </w:rPr>
        <w:t xml:space="preserve">t </w:t>
      </w:r>
      <w:r w:rsidR="004E7760">
        <w:t>P</w:t>
      </w:r>
      <w:r>
        <w:rPr>
          <w:rFonts w:hint="eastAsia"/>
        </w:rPr>
        <w:t xml:space="preserve">ower </w:t>
      </w:r>
      <w:r w:rsidR="004E7760">
        <w:t>S</w:t>
      </w:r>
      <w:r>
        <w:rPr>
          <w:rFonts w:hint="eastAsia"/>
        </w:rPr>
        <w:t>upply</w:t>
      </w:r>
    </w:p>
    <w:p w14:paraId="49890E1B" w14:textId="77777777" w:rsidR="00706B37" w:rsidRDefault="00706B37" w:rsidP="00706B37">
      <w:pPr>
        <w:pStyle w:val="a"/>
        <w:numPr>
          <w:ilvl w:val="0"/>
          <w:numId w:val="0"/>
        </w:numPr>
        <w:jc w:val="left"/>
      </w:pPr>
    </w:p>
    <w:p w14:paraId="60226676" w14:textId="48D252BD" w:rsidR="00757C93" w:rsidRPr="00F76619" w:rsidRDefault="00757C93" w:rsidP="006207D4">
      <w:pPr>
        <w:spacing w:line="360" w:lineRule="auto"/>
        <w:ind w:firstLineChars="0" w:firstLine="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6207D4">
      <w:pPr>
        <w:spacing w:line="360" w:lineRule="auto"/>
        <w:ind w:firstLineChars="0" w:firstLine="0"/>
        <w:rPr>
          <w:rFonts w:eastAsiaTheme="minorEastAsia"/>
        </w:rPr>
      </w:pPr>
    </w:p>
    <w:p w14:paraId="318A43AE" w14:textId="60D57810" w:rsidR="00B046A4" w:rsidRPr="00081129" w:rsidRDefault="00B046A4" w:rsidP="006207D4">
      <w:pPr>
        <w:pStyle w:val="Heading2"/>
        <w:spacing w:line="360" w:lineRule="auto"/>
        <w:rPr>
          <w:rFonts w:eastAsiaTheme="minorEastAsia"/>
          <w:sz w:val="24"/>
          <w:szCs w:val="24"/>
        </w:rPr>
      </w:pPr>
      <w:r w:rsidRPr="00081129">
        <w:rPr>
          <w:sz w:val="24"/>
          <w:szCs w:val="24"/>
        </w:rPr>
        <w:t xml:space="preserve">Experiment </w:t>
      </w:r>
      <w:r w:rsidRPr="00081129">
        <w:rPr>
          <w:rFonts w:eastAsiaTheme="minorEastAsia" w:hint="eastAsia"/>
          <w:sz w:val="24"/>
          <w:szCs w:val="24"/>
        </w:rPr>
        <w:t>2</w:t>
      </w:r>
    </w:p>
    <w:p w14:paraId="32306441" w14:textId="205C6279" w:rsidR="00757C93" w:rsidRDefault="00D378FB" w:rsidP="006207D4">
      <w:pPr>
        <w:spacing w:line="360" w:lineRule="auto"/>
        <w:ind w:firstLineChars="0" w:firstLine="0"/>
        <w:rPr>
          <w:rFonts w:eastAsia="SimSun"/>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1kΩ</w:t>
      </w:r>
      <w:r w:rsidR="00757C93">
        <w:rPr>
          <w:rFonts w:eastAsiaTheme="minorEastAsia" w:hint="eastAsia"/>
        </w:rPr>
        <w:t xml:space="preserve"> and </w:t>
      </w:r>
      <w:r w:rsidR="00757C93" w:rsidRPr="00FC21F0">
        <w:rPr>
          <w:rFonts w:eastAsiaTheme="minorEastAsia" w:hint="eastAsia"/>
          <w:i/>
          <w:iCs/>
        </w:rPr>
        <w:t>LDR1</w:t>
      </w:r>
      <w:r>
        <w:rPr>
          <w:rFonts w:eastAsia="SimSun" w:hint="eastAsia"/>
        </w:rPr>
        <w:t>,</w:t>
      </w:r>
      <w:r w:rsidR="00757C93" w:rsidRPr="00757C93">
        <w:t xml:space="preserve"> </w:t>
      </w:r>
      <w:r w:rsidR="00757C93">
        <w:rPr>
          <w:rFonts w:eastAsia="SimSun" w:hint="eastAsia"/>
        </w:rPr>
        <w:t>t</w:t>
      </w:r>
      <w:r w:rsidR="00757C93" w:rsidRPr="00757C93">
        <w:rPr>
          <w:rFonts w:eastAsia="SimSun"/>
        </w:rPr>
        <w:t xml:space="preserve">he corresponding </w:t>
      </w:r>
      <w:proofErr w:type="spellStart"/>
      <w:r w:rsidR="00757C93" w:rsidRPr="00FC21F0">
        <w:rPr>
          <w:rFonts w:eastAsia="SimSun"/>
          <w:i/>
          <w:iCs/>
        </w:rPr>
        <w:t>sensor</w:t>
      </w:r>
      <w:r w:rsidR="00FC21F0" w:rsidRPr="00FC21F0">
        <w:rPr>
          <w:rFonts w:eastAsia="SimSun"/>
          <w:i/>
          <w:iCs/>
        </w:rPr>
        <w:t>V</w:t>
      </w:r>
      <w:r w:rsidR="00757C93" w:rsidRPr="00FC21F0">
        <w:rPr>
          <w:rFonts w:eastAsia="SimSun"/>
          <w:i/>
          <w:iCs/>
        </w:rPr>
        <w:t>alue</w:t>
      </w:r>
      <w:proofErr w:type="spellEnd"/>
      <w:r w:rsidR="00757C93" w:rsidRPr="00757C93">
        <w:rPr>
          <w:rFonts w:eastAsia="SimSun"/>
        </w:rPr>
        <w:t xml:space="preserve"> is obtained through the IDE's </w:t>
      </w:r>
      <w:r w:rsidR="00757C93" w:rsidRPr="00F60972">
        <w:rPr>
          <w:rFonts w:eastAsia="SimSun"/>
          <w:b/>
          <w:bCs/>
        </w:rPr>
        <w:t>serial monitor</w:t>
      </w:r>
      <w:r w:rsidR="00757C93" w:rsidRPr="00757C93">
        <w:rPr>
          <w:rFonts w:eastAsia="SimSun"/>
        </w:rPr>
        <w:t xml:space="preserve"> as follows:</w:t>
      </w:r>
    </w:p>
    <w:p w14:paraId="57746E00" w14:textId="24518087" w:rsidR="00757C93" w:rsidRDefault="00757C93" w:rsidP="006207D4">
      <w:pPr>
        <w:spacing w:line="360" w:lineRule="auto"/>
        <w:ind w:firstLineChars="0" w:firstLine="0"/>
        <w:rPr>
          <w:rFonts w:eastAsia="SimSun"/>
        </w:rPr>
      </w:pPr>
      <w:r w:rsidRPr="00757C93">
        <w:rPr>
          <w:rFonts w:eastAsia="SimSun"/>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2"/>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3E0FB919" w14:textId="77777777" w:rsidR="006019E6" w:rsidRDefault="006019E6" w:rsidP="006207D4">
      <w:pPr>
        <w:spacing w:line="360" w:lineRule="auto"/>
        <w:ind w:firstLineChars="0" w:firstLine="0"/>
        <w:rPr>
          <w:rFonts w:eastAsiaTheme="minorEastAsia"/>
        </w:rPr>
      </w:pPr>
    </w:p>
    <w:p w14:paraId="423099DE" w14:textId="77777777" w:rsidR="006019E6" w:rsidRDefault="006019E6" w:rsidP="006207D4">
      <w:pPr>
        <w:spacing w:line="360" w:lineRule="auto"/>
        <w:ind w:firstLineChars="0" w:firstLine="0"/>
        <w:rPr>
          <w:rFonts w:eastAsiaTheme="minorEastAsia"/>
        </w:rPr>
      </w:pPr>
    </w:p>
    <w:p w14:paraId="508635B5" w14:textId="77777777" w:rsidR="006019E6" w:rsidRDefault="006019E6" w:rsidP="006207D4">
      <w:pPr>
        <w:spacing w:line="360" w:lineRule="auto"/>
        <w:ind w:firstLineChars="0" w:firstLine="0"/>
        <w:rPr>
          <w:rFonts w:eastAsiaTheme="minorEastAsia"/>
        </w:rPr>
      </w:pPr>
    </w:p>
    <w:p w14:paraId="40A6F053" w14:textId="77777777" w:rsidR="006019E6" w:rsidRDefault="006019E6" w:rsidP="006207D4">
      <w:pPr>
        <w:spacing w:line="360" w:lineRule="auto"/>
        <w:ind w:firstLineChars="0" w:firstLine="0"/>
        <w:rPr>
          <w:rFonts w:eastAsiaTheme="minorEastAsia"/>
        </w:rPr>
      </w:pPr>
    </w:p>
    <w:p w14:paraId="439AF80E" w14:textId="77777777" w:rsidR="006019E6" w:rsidRDefault="006019E6" w:rsidP="006207D4">
      <w:pPr>
        <w:spacing w:line="360" w:lineRule="auto"/>
        <w:ind w:firstLineChars="0" w:firstLine="0"/>
        <w:rPr>
          <w:rFonts w:eastAsiaTheme="minorEastAsia"/>
        </w:rPr>
      </w:pPr>
    </w:p>
    <w:p w14:paraId="2A5DD9A8" w14:textId="77777777" w:rsidR="006019E6" w:rsidRDefault="006019E6" w:rsidP="006207D4">
      <w:pPr>
        <w:spacing w:line="360" w:lineRule="auto"/>
        <w:ind w:firstLineChars="0" w:firstLine="0"/>
        <w:rPr>
          <w:rFonts w:eastAsiaTheme="minorEastAsia"/>
        </w:rPr>
      </w:pPr>
    </w:p>
    <w:p w14:paraId="5FA87C2D" w14:textId="2B2AF74C" w:rsidR="00757C93" w:rsidRDefault="007068B7" w:rsidP="006207D4">
      <w:pPr>
        <w:spacing w:line="360" w:lineRule="auto"/>
        <w:ind w:firstLineChars="0" w:firstLine="0"/>
        <w:rPr>
          <w:rFonts w:eastAsiaTheme="minorEastAsia"/>
        </w:rPr>
      </w:pPr>
      <w:r w:rsidRPr="007068B7">
        <w:rPr>
          <w:noProof/>
          <w14:ligatures w14:val="none"/>
        </w:rPr>
        <w:drawing>
          <wp:anchor distT="0" distB="0" distL="114300" distR="114300" simplePos="0" relativeHeight="251664384" behindDoc="0" locked="0" layoutInCell="1" allowOverlap="1" wp14:anchorId="6395CD77" wp14:editId="58987AC6">
            <wp:simplePos x="0" y="0"/>
            <wp:positionH relativeFrom="column">
              <wp:posOffset>1219200</wp:posOffset>
            </wp:positionH>
            <wp:positionV relativeFrom="paragraph">
              <wp:posOffset>190500</wp:posOffset>
            </wp:positionV>
            <wp:extent cx="3555365" cy="1981200"/>
            <wp:effectExtent l="0" t="0" r="6985" b="0"/>
            <wp:wrapTopAndBottom/>
            <wp:docPr id="556682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rotWithShape="1">
                    <a:blip r:embed="rId23" cstate="print">
                      <a:extLst>
                        <a:ext uri="{28A0092B-C50C-407E-A947-70E740481C1C}">
                          <a14:useLocalDpi xmlns:a14="http://schemas.microsoft.com/office/drawing/2010/main" val="0"/>
                        </a:ext>
                      </a:extLst>
                    </a:blip>
                    <a:srcRect t="13854" r="49381"/>
                    <a:stretch/>
                  </pic:blipFill>
                  <pic:spPr bwMode="auto">
                    <a:xfrm>
                      <a:off x="0" y="0"/>
                      <a:ext cx="355536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7C93" w:rsidRPr="00D378FB">
        <w:rPr>
          <w:rFonts w:eastAsiaTheme="minorEastAsia"/>
        </w:rPr>
        <w:t>The plotted curves are as follows:</w:t>
      </w:r>
    </w:p>
    <w:p w14:paraId="21994EC0" w14:textId="50CBDDC7" w:rsidR="00757C93" w:rsidRDefault="00757C93" w:rsidP="006207D4">
      <w:pPr>
        <w:spacing w:line="360" w:lineRule="auto"/>
        <w:ind w:firstLineChars="0" w:firstLine="0"/>
        <w:jc w:val="center"/>
        <w:rPr>
          <w:rFonts w:eastAsia="SimSun"/>
        </w:rPr>
      </w:pPr>
    </w:p>
    <w:p w14:paraId="15790C90" w14:textId="7C2D55B8" w:rsidR="00757C93" w:rsidRDefault="00757C93" w:rsidP="006207D4">
      <w:pPr>
        <w:pStyle w:val="a"/>
      </w:pPr>
      <w:r>
        <w:rPr>
          <w:rFonts w:hint="eastAsia"/>
        </w:rPr>
        <w:t>LDR1</w:t>
      </w:r>
      <w:r w:rsidRPr="00D378FB">
        <w:t xml:space="preserve"> </w:t>
      </w:r>
      <w:r>
        <w:t>Resistance</w:t>
      </w:r>
      <w:r w:rsidR="000C2DB7">
        <w:t xml:space="preserve"> </w:t>
      </w:r>
      <w:r>
        <w:t>-</w:t>
      </w:r>
      <w:r w:rsidRPr="00D378FB">
        <w:t xml:space="preserve"> Light Intensity Curve at Ground Level</w:t>
      </w:r>
    </w:p>
    <w:p w14:paraId="1FC70150" w14:textId="77777777" w:rsidR="00A21589" w:rsidRDefault="00A21589" w:rsidP="00A21589">
      <w:pPr>
        <w:pStyle w:val="a"/>
        <w:numPr>
          <w:ilvl w:val="0"/>
          <w:numId w:val="0"/>
        </w:numPr>
        <w:jc w:val="left"/>
      </w:pPr>
    </w:p>
    <w:p w14:paraId="6050B07D" w14:textId="77777777" w:rsidR="00483522" w:rsidRPr="00483522" w:rsidRDefault="00483522" w:rsidP="006207D4">
      <w:pPr>
        <w:spacing w:line="360" w:lineRule="auto"/>
        <w:ind w:firstLineChars="0" w:firstLine="0"/>
        <w:rPr>
          <w:rFonts w:eastAsiaTheme="minorEastAsia"/>
        </w:rPr>
      </w:pPr>
      <w:r w:rsidRPr="00483522">
        <w:rPr>
          <w:rFonts w:eastAsiaTheme="minorEastAsia"/>
        </w:rPr>
        <w:t xml:space="preserve">It can be illustrated from the experimental data and images that the resistance value of the </w:t>
      </w:r>
      <w:r w:rsidRPr="009837EF">
        <w:rPr>
          <w:rFonts w:eastAsiaTheme="minorEastAsia"/>
          <w:i/>
          <w:iCs/>
        </w:rPr>
        <w:t>LDR</w:t>
      </w:r>
      <w:r w:rsidRPr="00483522">
        <w:rPr>
          <w:rFonts w:eastAsiaTheme="minorEastAsia"/>
        </w:rPr>
        <w:t xml:space="preserve"> decreases with increasing light, it should be noted that the experimental image does not strictly follow the light from if to strong, the image initially appears to be rising.</w:t>
      </w:r>
    </w:p>
    <w:p w14:paraId="51FC7DAB" w14:textId="77777777" w:rsidR="00483522" w:rsidRDefault="00483522" w:rsidP="006207D4">
      <w:pPr>
        <w:spacing w:line="360" w:lineRule="auto"/>
        <w:ind w:firstLineChars="0" w:firstLine="0"/>
        <w:rPr>
          <w:rFonts w:eastAsiaTheme="minorEastAsia"/>
        </w:rPr>
      </w:pPr>
      <w:r w:rsidRPr="00483522">
        <w:rPr>
          <w:rFonts w:eastAsiaTheme="minorEastAsia"/>
        </w:rPr>
        <w:t>The reason for the rise will be explained later.</w:t>
      </w:r>
    </w:p>
    <w:p w14:paraId="1F3FDDF6" w14:textId="77777777" w:rsidR="00483522" w:rsidRPr="00483522" w:rsidRDefault="00483522" w:rsidP="006207D4">
      <w:pPr>
        <w:spacing w:line="360" w:lineRule="auto"/>
        <w:ind w:firstLineChars="0" w:firstLine="0"/>
        <w:rPr>
          <w:rFonts w:eastAsiaTheme="minorEastAsia" w:cstheme="majorBidi"/>
          <w:b/>
          <w:color w:val="000000" w:themeColor="text1"/>
          <w:sz w:val="28"/>
          <w:szCs w:val="40"/>
        </w:rPr>
      </w:pPr>
    </w:p>
    <w:p w14:paraId="20EAFAD6" w14:textId="10B6DB01" w:rsidR="00B046A4" w:rsidRPr="00081129" w:rsidRDefault="00B046A4" w:rsidP="006207D4">
      <w:pPr>
        <w:pStyle w:val="Heading2"/>
        <w:spacing w:line="360" w:lineRule="auto"/>
        <w:rPr>
          <w:rFonts w:eastAsiaTheme="minorEastAsia"/>
          <w:sz w:val="24"/>
          <w:szCs w:val="24"/>
        </w:rPr>
      </w:pPr>
      <w:r w:rsidRPr="00081129">
        <w:rPr>
          <w:sz w:val="24"/>
          <w:szCs w:val="24"/>
        </w:rPr>
        <w:t xml:space="preserve">Experiment </w:t>
      </w:r>
      <w:r w:rsidRPr="00081129">
        <w:rPr>
          <w:rFonts w:eastAsiaTheme="minorEastAsia" w:hint="eastAsia"/>
          <w:sz w:val="24"/>
          <w:szCs w:val="24"/>
        </w:rPr>
        <w:t>3</w:t>
      </w:r>
    </w:p>
    <w:p w14:paraId="62050342" w14:textId="715FA6D9" w:rsidR="00483522" w:rsidRPr="00CC7F31" w:rsidRDefault="00483522" w:rsidP="006207D4">
      <w:pPr>
        <w:pStyle w:val="ListParagraph"/>
        <w:numPr>
          <w:ilvl w:val="0"/>
          <w:numId w:val="16"/>
        </w:numPr>
        <w:spacing w:line="360" w:lineRule="auto"/>
        <w:ind w:left="0" w:firstLineChars="0" w:firstLine="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6207D4">
      <w:pPr>
        <w:spacing w:line="360" w:lineRule="auto"/>
        <w:ind w:firstLineChars="0" w:firstLine="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4"/>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6207D4">
      <w:pPr>
        <w:spacing w:line="360" w:lineRule="auto"/>
        <w:ind w:firstLineChars="0" w:firstLine="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5"/>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6207D4">
      <w:pPr>
        <w:pStyle w:val="a"/>
      </w:pPr>
      <w:r w:rsidRPr="007B31FB">
        <w:rPr>
          <w:rFonts w:hint="eastAsia"/>
        </w:rPr>
        <w:t>LDR1</w:t>
      </w:r>
      <w:r w:rsidRPr="007B31FB">
        <w:t xml:space="preserve"> with</w:t>
      </w:r>
      <w:r w:rsidRPr="007B31FB">
        <w:rPr>
          <w:rFonts w:hint="eastAsia"/>
        </w:rPr>
        <w:t xml:space="preserve"> 270</w:t>
      </w:r>
      <w:r w:rsidRPr="007B31FB">
        <w:rPr>
          <w:rFonts w:hint="eastAsia"/>
        </w:rPr>
        <w:t>Ω</w:t>
      </w:r>
      <w:r w:rsidRPr="007B31FB">
        <w:rPr>
          <w:rFonts w:hint="eastAsia"/>
        </w:rPr>
        <w:t xml:space="preserve"> </w:t>
      </w:r>
      <w:r w:rsidRPr="007B31FB">
        <w:t>Resistance- Light Intensity Curve at Ground Level</w:t>
      </w:r>
    </w:p>
    <w:p w14:paraId="7C5158BA" w14:textId="77777777" w:rsidR="007B31FB" w:rsidRDefault="007B31FB" w:rsidP="006207D4">
      <w:pPr>
        <w:spacing w:line="360" w:lineRule="auto"/>
        <w:ind w:firstLineChars="0" w:firstLine="0"/>
        <w:rPr>
          <w:rFonts w:eastAsiaTheme="minorEastAsia"/>
        </w:rPr>
      </w:pPr>
    </w:p>
    <w:p w14:paraId="0BCA851C" w14:textId="77777777" w:rsidR="006019E6" w:rsidRDefault="006019E6" w:rsidP="006019E6">
      <w:pPr>
        <w:pStyle w:val="ListParagraph"/>
        <w:spacing w:line="360" w:lineRule="auto"/>
        <w:ind w:left="0" w:firstLineChars="0" w:firstLine="0"/>
        <w:rPr>
          <w:rFonts w:eastAsiaTheme="minorEastAsia"/>
          <w:b/>
          <w:bCs/>
        </w:rPr>
      </w:pPr>
    </w:p>
    <w:p w14:paraId="71A8A4ED" w14:textId="77777777" w:rsidR="006019E6" w:rsidRDefault="006019E6" w:rsidP="006019E6">
      <w:pPr>
        <w:pStyle w:val="ListParagraph"/>
        <w:spacing w:line="360" w:lineRule="auto"/>
        <w:ind w:left="0" w:firstLineChars="0" w:firstLine="0"/>
        <w:rPr>
          <w:rFonts w:eastAsiaTheme="minorEastAsia"/>
          <w:b/>
          <w:bCs/>
        </w:rPr>
      </w:pPr>
    </w:p>
    <w:p w14:paraId="464C3C12" w14:textId="77777777" w:rsidR="006019E6" w:rsidRDefault="006019E6" w:rsidP="006019E6">
      <w:pPr>
        <w:pStyle w:val="ListParagraph"/>
        <w:spacing w:line="360" w:lineRule="auto"/>
        <w:ind w:left="0" w:firstLineChars="0" w:firstLine="0"/>
        <w:rPr>
          <w:rFonts w:eastAsiaTheme="minorEastAsia"/>
          <w:b/>
          <w:bCs/>
        </w:rPr>
      </w:pPr>
    </w:p>
    <w:p w14:paraId="7AE46799" w14:textId="77777777" w:rsidR="006019E6" w:rsidRDefault="006019E6" w:rsidP="006019E6">
      <w:pPr>
        <w:pStyle w:val="ListParagraph"/>
        <w:spacing w:line="360" w:lineRule="auto"/>
        <w:ind w:left="0" w:firstLineChars="0" w:firstLine="0"/>
        <w:rPr>
          <w:rFonts w:eastAsiaTheme="minorEastAsia"/>
          <w:b/>
          <w:bCs/>
        </w:rPr>
      </w:pPr>
    </w:p>
    <w:p w14:paraId="02009428" w14:textId="75A94C63" w:rsidR="00483522" w:rsidRDefault="002F79AC" w:rsidP="006207D4">
      <w:pPr>
        <w:pStyle w:val="ListParagraph"/>
        <w:numPr>
          <w:ilvl w:val="0"/>
          <w:numId w:val="16"/>
        </w:numPr>
        <w:spacing w:line="360" w:lineRule="auto"/>
        <w:ind w:left="0" w:firstLineChars="0" w:firstLine="0"/>
        <w:rPr>
          <w:rFonts w:eastAsiaTheme="minorEastAsia"/>
          <w:b/>
          <w:bCs/>
        </w:rPr>
      </w:pPr>
      <w:r w:rsidRPr="002F79AC">
        <w:rPr>
          <w:rFonts w:eastAsiaTheme="minorEastAsia"/>
          <w:b/>
          <w:bCs/>
          <w:noProof/>
        </w:rPr>
        <w:drawing>
          <wp:anchor distT="0" distB="0" distL="114300" distR="114300" simplePos="0" relativeHeight="251662336" behindDoc="0" locked="0" layoutInCell="1" allowOverlap="1" wp14:anchorId="15385237" wp14:editId="19331AD1">
            <wp:simplePos x="0" y="0"/>
            <wp:positionH relativeFrom="column">
              <wp:posOffset>4445</wp:posOffset>
            </wp:positionH>
            <wp:positionV relativeFrom="paragraph">
              <wp:posOffset>350520</wp:posOffset>
            </wp:positionV>
            <wp:extent cx="5943600" cy="909320"/>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6" cstate="print">
                      <a:extLst>
                        <a:ext uri="{28A0092B-C50C-407E-A947-70E740481C1C}">
                          <a14:useLocalDpi xmlns:a14="http://schemas.microsoft.com/office/drawing/2010/main" val="0"/>
                        </a:ext>
                      </a:extLst>
                    </a:blip>
                    <a:srcRect b="27394"/>
                    <a:stretch/>
                  </pic:blipFill>
                  <pic:spPr bwMode="auto">
                    <a:xfrm>
                      <a:off x="0" y="0"/>
                      <a:ext cx="5943600" cy="9093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541B72">
        <w:rPr>
          <w:rFonts w:eastAsiaTheme="minorEastAsia"/>
          <w:b/>
          <w:bCs/>
        </w:rPr>
        <w:t>s</w:t>
      </w:r>
      <w:r w:rsidR="00483522" w:rsidRPr="00CC7F31">
        <w:rPr>
          <w:rFonts w:eastAsiaTheme="minorEastAsia"/>
          <w:b/>
          <w:bCs/>
        </w:rPr>
        <w:t>:</w:t>
      </w:r>
    </w:p>
    <w:p w14:paraId="7CCDE032" w14:textId="42FC191F" w:rsidR="002F79AC" w:rsidRPr="00CC7F31" w:rsidRDefault="002F79AC" w:rsidP="006207D4">
      <w:pPr>
        <w:pStyle w:val="ListParagraph"/>
        <w:spacing w:line="360" w:lineRule="auto"/>
        <w:ind w:left="0" w:firstLineChars="0" w:firstLine="0"/>
        <w:rPr>
          <w:rFonts w:eastAsiaTheme="minorEastAsia"/>
          <w:b/>
          <w:bCs/>
        </w:rPr>
      </w:pPr>
    </w:p>
    <w:p w14:paraId="3BDD4A84" w14:textId="23CBCFF8" w:rsidR="007B31FB" w:rsidRDefault="00B07B7B" w:rsidP="006207D4">
      <w:pPr>
        <w:spacing w:line="360" w:lineRule="auto"/>
        <w:ind w:firstLineChars="0" w:firstLine="0"/>
        <w:jc w:val="center"/>
        <w:rPr>
          <w:rFonts w:eastAsiaTheme="minorEastAsia"/>
        </w:rPr>
      </w:pPr>
      <w:r w:rsidRPr="00B07B7B">
        <w:rPr>
          <w:rFonts w:eastAsia="SimSun"/>
          <w:noProof/>
        </w:rPr>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7"/>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6207D4">
      <w:pPr>
        <w:pStyle w:val="a"/>
      </w:pPr>
      <w:r w:rsidRPr="007B31FB">
        <w:rPr>
          <w:rFonts w:hint="eastAsia"/>
        </w:rPr>
        <w:t>LDR1</w:t>
      </w:r>
      <w:r w:rsidRPr="007B31FB">
        <w:t xml:space="preserve"> with</w:t>
      </w:r>
      <w:r w:rsidRPr="007B31FB">
        <w:rPr>
          <w:rFonts w:hint="eastAsia"/>
        </w:rPr>
        <w:t xml:space="preserve"> </w:t>
      </w:r>
      <w:r>
        <w:rPr>
          <w:rFonts w:hint="eastAsia"/>
        </w:rPr>
        <w:t>1k</w:t>
      </w:r>
      <w:r w:rsidRPr="007B31FB">
        <w:rPr>
          <w:rFonts w:hint="eastAsia"/>
        </w:rPr>
        <w:t>Ω</w:t>
      </w:r>
      <w:r w:rsidRPr="007B31FB">
        <w:rPr>
          <w:rFonts w:hint="eastAsia"/>
        </w:rPr>
        <w:t xml:space="preserve"> </w:t>
      </w:r>
      <w:r w:rsidRPr="007B31FB">
        <w:t>Resistance- Light Intensity Curve at Ground Level</w:t>
      </w:r>
    </w:p>
    <w:p w14:paraId="2C94802B" w14:textId="77777777" w:rsidR="002F79AC" w:rsidRPr="002F79AC" w:rsidRDefault="002F79AC" w:rsidP="006207D4">
      <w:pPr>
        <w:pStyle w:val="a"/>
        <w:numPr>
          <w:ilvl w:val="0"/>
          <w:numId w:val="0"/>
        </w:numPr>
      </w:pPr>
    </w:p>
    <w:p w14:paraId="2D53C6DB" w14:textId="32648950" w:rsidR="00483522" w:rsidRPr="00CC7F31" w:rsidRDefault="00483522" w:rsidP="006207D4">
      <w:pPr>
        <w:pStyle w:val="ListParagraph"/>
        <w:numPr>
          <w:ilvl w:val="0"/>
          <w:numId w:val="16"/>
        </w:numPr>
        <w:spacing w:line="360" w:lineRule="auto"/>
        <w:ind w:left="0" w:firstLineChars="0" w:firstLine="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6207D4">
      <w:pPr>
        <w:spacing w:line="360" w:lineRule="auto"/>
        <w:ind w:firstLineChars="0" w:firstLine="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8"/>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6207D4">
      <w:pPr>
        <w:spacing w:line="360" w:lineRule="auto"/>
        <w:ind w:firstLineChars="0" w:firstLine="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29"/>
                    <a:stretch>
                      <a:fillRect/>
                    </a:stretch>
                  </pic:blipFill>
                  <pic:spPr>
                    <a:xfrm>
                      <a:off x="0" y="0"/>
                      <a:ext cx="3098995" cy="1797814"/>
                    </a:xfrm>
                    <a:prstGeom prst="rect">
                      <a:avLst/>
                    </a:prstGeom>
                  </pic:spPr>
                </pic:pic>
              </a:graphicData>
            </a:graphic>
          </wp:inline>
        </w:drawing>
      </w:r>
    </w:p>
    <w:p w14:paraId="73C1E0EF" w14:textId="7D6531C5" w:rsidR="00384353" w:rsidRDefault="00384353" w:rsidP="009979F1">
      <w:pPr>
        <w:pStyle w:val="a"/>
      </w:pPr>
      <w:r w:rsidRPr="007B31FB">
        <w:rPr>
          <w:rFonts w:hint="eastAsia"/>
        </w:rPr>
        <w:t>LDR1</w:t>
      </w:r>
      <w:r w:rsidRPr="007B31FB">
        <w:t xml:space="preserve"> with</w:t>
      </w:r>
      <w:r w:rsidRPr="007B31FB">
        <w:rPr>
          <w:rFonts w:hint="eastAsia"/>
        </w:rPr>
        <w:t xml:space="preserve"> </w:t>
      </w:r>
      <w:r>
        <w:rPr>
          <w:rFonts w:hint="eastAsia"/>
        </w:rPr>
        <w:t>1</w:t>
      </w:r>
      <w:r w:rsidRPr="007B31FB">
        <w:rPr>
          <w:rFonts w:hint="eastAsia"/>
        </w:rPr>
        <w:t>0</w:t>
      </w:r>
      <w:r>
        <w:rPr>
          <w:rFonts w:hint="eastAsia"/>
        </w:rPr>
        <w:t>k</w:t>
      </w:r>
      <w:r w:rsidRPr="007B31FB">
        <w:rPr>
          <w:rFonts w:hint="eastAsia"/>
        </w:rPr>
        <w:t>Ω</w:t>
      </w:r>
      <w:r w:rsidRPr="007B31FB">
        <w:rPr>
          <w:rFonts w:hint="eastAsia"/>
        </w:rPr>
        <w:t xml:space="preserve"> </w:t>
      </w:r>
      <w:r w:rsidRPr="007B31FB">
        <w:t>Resistance- Light Intensity Curve at Ground Level</w:t>
      </w:r>
    </w:p>
    <w:p w14:paraId="7EF3043A" w14:textId="77777777" w:rsidR="009979F1" w:rsidRPr="009979F1" w:rsidRDefault="009979F1" w:rsidP="009979F1">
      <w:pPr>
        <w:pStyle w:val="a"/>
        <w:numPr>
          <w:ilvl w:val="0"/>
          <w:numId w:val="0"/>
        </w:numPr>
        <w:jc w:val="left"/>
      </w:pPr>
    </w:p>
    <w:p w14:paraId="18E7FBCA" w14:textId="497C561F" w:rsidR="00384353" w:rsidRDefault="00384353" w:rsidP="006207D4">
      <w:pPr>
        <w:pStyle w:val="a0"/>
        <w:spacing w:before="120"/>
      </w:pPr>
      <w:r w:rsidRPr="00384353">
        <w:t>The polar differences</w:t>
      </w:r>
      <w:r w:rsidRPr="00384353">
        <w:rPr>
          <w:rFonts w:hint="eastAsia"/>
        </w:rPr>
        <w:t xml:space="preserve"> </w:t>
      </w:r>
      <w:r w:rsidRPr="00384353">
        <w:t>of</w:t>
      </w:r>
      <w:r w:rsidRPr="00384353">
        <w:rPr>
          <w:rFonts w:hint="eastAsia"/>
        </w:rPr>
        <w:t xml:space="preserve"> </w:t>
      </w:r>
      <w:r w:rsidRPr="00384353">
        <w:t>different</w:t>
      </w:r>
      <w:r w:rsidRPr="00384353">
        <w:rPr>
          <w:rFonts w:hint="eastAsia"/>
        </w:rPr>
        <w:t xml:space="preserve"> </w:t>
      </w:r>
      <w:r w:rsidRPr="00384353">
        <w:t>resistance</w:t>
      </w:r>
    </w:p>
    <w:tbl>
      <w:tblPr>
        <w:tblStyle w:val="TableGrid"/>
        <w:tblW w:w="0" w:type="auto"/>
        <w:tblInd w:w="988" w:type="dxa"/>
        <w:tblLook w:val="04A0" w:firstRow="1" w:lastRow="0" w:firstColumn="1" w:lastColumn="0" w:noHBand="0" w:noVBand="1"/>
      </w:tblPr>
      <w:tblGrid>
        <w:gridCol w:w="3520"/>
        <w:gridCol w:w="3567"/>
      </w:tblGrid>
      <w:tr w:rsidR="009979F1" w14:paraId="11EB9191" w14:textId="77777777" w:rsidTr="0021206B">
        <w:trPr>
          <w:trHeight w:val="258"/>
        </w:trPr>
        <w:tc>
          <w:tcPr>
            <w:tcW w:w="3520" w:type="dxa"/>
            <w:shd w:val="clear" w:color="auto" w:fill="767171" w:themeFill="background2" w:themeFillShade="80"/>
            <w:vAlign w:val="center"/>
          </w:tcPr>
          <w:p w14:paraId="38A191A9" w14:textId="490F12A0" w:rsidR="009979F1" w:rsidRPr="009979F1" w:rsidRDefault="009979F1" w:rsidP="009979F1">
            <w:pPr>
              <w:pStyle w:val="a0"/>
              <w:numPr>
                <w:ilvl w:val="0"/>
                <w:numId w:val="0"/>
              </w:numPr>
              <w:spacing w:before="120"/>
              <w:rPr>
                <w:b w:val="0"/>
                <w:bCs/>
                <w:color w:val="F2F2F2" w:themeColor="background1" w:themeShade="F2"/>
              </w:rPr>
            </w:pPr>
            <w:r w:rsidRPr="009979F1">
              <w:rPr>
                <w:b w:val="0"/>
                <w:bCs/>
                <w:color w:val="F2F2F2" w:themeColor="background1" w:themeShade="F2"/>
              </w:rPr>
              <w:t>Resistance</w:t>
            </w:r>
          </w:p>
        </w:tc>
        <w:tc>
          <w:tcPr>
            <w:tcW w:w="3567" w:type="dxa"/>
            <w:shd w:val="clear" w:color="auto" w:fill="767171" w:themeFill="background2" w:themeFillShade="80"/>
            <w:vAlign w:val="center"/>
          </w:tcPr>
          <w:p w14:paraId="295DE374" w14:textId="6B98B911" w:rsidR="009979F1" w:rsidRPr="009979F1" w:rsidRDefault="009979F1" w:rsidP="009979F1">
            <w:pPr>
              <w:pStyle w:val="a0"/>
              <w:numPr>
                <w:ilvl w:val="0"/>
                <w:numId w:val="0"/>
              </w:numPr>
              <w:spacing w:before="120"/>
              <w:rPr>
                <w:b w:val="0"/>
                <w:bCs/>
                <w:color w:val="F2F2F2" w:themeColor="background1" w:themeShade="F2"/>
              </w:rPr>
            </w:pPr>
            <w:r w:rsidRPr="009979F1">
              <w:rPr>
                <w:b w:val="0"/>
                <w:bCs/>
                <w:color w:val="F2F2F2" w:themeColor="background1" w:themeShade="F2"/>
              </w:rPr>
              <w:t>Polar difference</w:t>
            </w:r>
          </w:p>
        </w:tc>
      </w:tr>
      <w:tr w:rsidR="009979F1" w14:paraId="1FB0434F" w14:textId="77777777" w:rsidTr="0021206B">
        <w:trPr>
          <w:trHeight w:val="336"/>
        </w:trPr>
        <w:tc>
          <w:tcPr>
            <w:tcW w:w="3520" w:type="dxa"/>
            <w:shd w:val="clear" w:color="auto" w:fill="D9D9D9" w:themeFill="background1" w:themeFillShade="D9"/>
            <w:vAlign w:val="center"/>
          </w:tcPr>
          <w:p w14:paraId="623FE853" w14:textId="17252657" w:rsidR="009979F1" w:rsidRPr="009979F1" w:rsidRDefault="009979F1" w:rsidP="009979F1">
            <w:pPr>
              <w:pStyle w:val="a0"/>
              <w:numPr>
                <w:ilvl w:val="0"/>
                <w:numId w:val="0"/>
              </w:numPr>
              <w:spacing w:before="120"/>
              <w:rPr>
                <w:b w:val="0"/>
                <w:bCs/>
              </w:rPr>
            </w:pPr>
            <w:r w:rsidRPr="009979F1">
              <w:rPr>
                <w:b w:val="0"/>
                <w:bCs/>
              </w:rPr>
              <w:t>270 Ω</w:t>
            </w:r>
          </w:p>
        </w:tc>
        <w:tc>
          <w:tcPr>
            <w:tcW w:w="3567" w:type="dxa"/>
            <w:shd w:val="clear" w:color="auto" w:fill="D9D9D9" w:themeFill="background1" w:themeFillShade="D9"/>
            <w:vAlign w:val="center"/>
          </w:tcPr>
          <w:p w14:paraId="48C098BC" w14:textId="52BF422C" w:rsidR="009979F1" w:rsidRDefault="009979F1" w:rsidP="009979F1">
            <w:pPr>
              <w:pStyle w:val="a0"/>
              <w:numPr>
                <w:ilvl w:val="0"/>
                <w:numId w:val="0"/>
              </w:numPr>
              <w:spacing w:before="120"/>
            </w:pPr>
            <w:r>
              <w:t>624</w:t>
            </w:r>
          </w:p>
        </w:tc>
      </w:tr>
      <w:tr w:rsidR="009979F1" w14:paraId="7F7ACD08" w14:textId="77777777" w:rsidTr="0021206B">
        <w:tc>
          <w:tcPr>
            <w:tcW w:w="3520" w:type="dxa"/>
            <w:shd w:val="clear" w:color="auto" w:fill="BFBFBF" w:themeFill="background1" w:themeFillShade="BF"/>
            <w:vAlign w:val="center"/>
          </w:tcPr>
          <w:p w14:paraId="2B00A673" w14:textId="073C99D9" w:rsidR="009979F1" w:rsidRPr="009979F1" w:rsidRDefault="009979F1" w:rsidP="009979F1">
            <w:pPr>
              <w:pStyle w:val="a0"/>
              <w:numPr>
                <w:ilvl w:val="0"/>
                <w:numId w:val="0"/>
              </w:numPr>
              <w:spacing w:before="120"/>
              <w:rPr>
                <w:b w:val="0"/>
                <w:bCs/>
              </w:rPr>
            </w:pPr>
            <w:r w:rsidRPr="009979F1">
              <w:rPr>
                <w:b w:val="0"/>
                <w:bCs/>
              </w:rPr>
              <w:t xml:space="preserve">1 </w:t>
            </w:r>
            <w:proofErr w:type="spellStart"/>
            <w:r w:rsidRPr="009979F1">
              <w:rPr>
                <w:b w:val="0"/>
                <w:bCs/>
              </w:rPr>
              <w:t>kΩ</w:t>
            </w:r>
            <w:proofErr w:type="spellEnd"/>
          </w:p>
        </w:tc>
        <w:tc>
          <w:tcPr>
            <w:tcW w:w="3567" w:type="dxa"/>
            <w:shd w:val="clear" w:color="auto" w:fill="BFBFBF" w:themeFill="background1" w:themeFillShade="BF"/>
            <w:vAlign w:val="center"/>
          </w:tcPr>
          <w:p w14:paraId="52FE43C5" w14:textId="6F0D12F4" w:rsidR="009979F1" w:rsidRDefault="009979F1" w:rsidP="009979F1">
            <w:pPr>
              <w:pStyle w:val="a0"/>
              <w:numPr>
                <w:ilvl w:val="0"/>
                <w:numId w:val="0"/>
              </w:numPr>
              <w:spacing w:before="120"/>
            </w:pPr>
            <w:r>
              <w:t>690</w:t>
            </w:r>
          </w:p>
        </w:tc>
      </w:tr>
      <w:tr w:rsidR="009979F1" w14:paraId="4B3E2108" w14:textId="77777777" w:rsidTr="0021206B">
        <w:tc>
          <w:tcPr>
            <w:tcW w:w="3520" w:type="dxa"/>
            <w:shd w:val="clear" w:color="auto" w:fill="F2F2F2" w:themeFill="background1" w:themeFillShade="F2"/>
            <w:vAlign w:val="center"/>
          </w:tcPr>
          <w:p w14:paraId="4DD2A8DE" w14:textId="3541CACE" w:rsidR="009979F1" w:rsidRPr="009979F1" w:rsidRDefault="009979F1" w:rsidP="009979F1">
            <w:pPr>
              <w:pStyle w:val="a0"/>
              <w:numPr>
                <w:ilvl w:val="0"/>
                <w:numId w:val="0"/>
              </w:numPr>
              <w:spacing w:before="120"/>
              <w:rPr>
                <w:b w:val="0"/>
                <w:bCs/>
              </w:rPr>
            </w:pPr>
            <w:r w:rsidRPr="009979F1">
              <w:rPr>
                <w:b w:val="0"/>
                <w:bCs/>
              </w:rPr>
              <w:t xml:space="preserve">10 </w:t>
            </w:r>
            <w:proofErr w:type="spellStart"/>
            <w:r w:rsidRPr="009979F1">
              <w:rPr>
                <w:b w:val="0"/>
                <w:bCs/>
              </w:rPr>
              <w:t>kΩ</w:t>
            </w:r>
            <w:proofErr w:type="spellEnd"/>
          </w:p>
        </w:tc>
        <w:tc>
          <w:tcPr>
            <w:tcW w:w="3567" w:type="dxa"/>
            <w:shd w:val="clear" w:color="auto" w:fill="F2F2F2" w:themeFill="background1" w:themeFillShade="F2"/>
            <w:vAlign w:val="center"/>
          </w:tcPr>
          <w:p w14:paraId="25A5230B" w14:textId="49F6FFE3" w:rsidR="009979F1" w:rsidRDefault="009979F1" w:rsidP="009979F1">
            <w:pPr>
              <w:pStyle w:val="a0"/>
              <w:numPr>
                <w:ilvl w:val="0"/>
                <w:numId w:val="0"/>
              </w:numPr>
              <w:spacing w:before="120"/>
            </w:pPr>
            <w:r>
              <w:t>558</w:t>
            </w:r>
          </w:p>
        </w:tc>
      </w:tr>
    </w:tbl>
    <w:p w14:paraId="1880995E" w14:textId="77777777" w:rsidR="00D33605" w:rsidRDefault="00D33605" w:rsidP="006207D4">
      <w:pPr>
        <w:spacing w:line="360" w:lineRule="auto"/>
        <w:ind w:firstLineChars="0" w:firstLine="0"/>
        <w:rPr>
          <w:rFonts w:eastAsiaTheme="minorEastAsia"/>
        </w:rPr>
      </w:pPr>
    </w:p>
    <w:p w14:paraId="63AB5F3E" w14:textId="2EFF7D1A" w:rsidR="00384353" w:rsidRDefault="00384353" w:rsidP="006207D4">
      <w:pPr>
        <w:spacing w:line="360" w:lineRule="auto"/>
        <w:ind w:firstLineChars="0" w:firstLine="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sidR="00D33605">
        <w:rPr>
          <w:rFonts w:eastAsiaTheme="minorEastAsia"/>
        </w:rPr>
        <w:t xml:space="preserve">, </w:t>
      </w:r>
      <w:r>
        <w:t>the change range from weak light to strong light is the largest.</w:t>
      </w:r>
    </w:p>
    <w:p w14:paraId="2443279C" w14:textId="4071C662" w:rsidR="00384353" w:rsidRPr="00384353" w:rsidRDefault="00384353" w:rsidP="006207D4">
      <w:pPr>
        <w:spacing w:line="360" w:lineRule="auto"/>
        <w:ind w:firstLineChars="0" w:firstLine="0"/>
        <w:rPr>
          <w:rFonts w:eastAsiaTheme="minorEastAsia"/>
        </w:rPr>
      </w:pPr>
    </w:p>
    <w:p w14:paraId="2C107F6B" w14:textId="52D4F2F8" w:rsidR="00B046A4" w:rsidRPr="000D5FC1" w:rsidRDefault="00B046A4" w:rsidP="006207D4">
      <w:pPr>
        <w:pStyle w:val="Heading2"/>
        <w:spacing w:line="360" w:lineRule="auto"/>
        <w:rPr>
          <w:rFonts w:eastAsiaTheme="minorEastAsia"/>
          <w:sz w:val="24"/>
          <w:szCs w:val="24"/>
        </w:rPr>
      </w:pPr>
      <w:r w:rsidRPr="000D5FC1">
        <w:rPr>
          <w:sz w:val="24"/>
          <w:szCs w:val="24"/>
        </w:rPr>
        <w:t xml:space="preserve">Experiment </w:t>
      </w:r>
      <w:r w:rsidRPr="000D5FC1">
        <w:rPr>
          <w:rFonts w:eastAsiaTheme="minorEastAsia" w:hint="eastAsia"/>
          <w:sz w:val="24"/>
          <w:szCs w:val="24"/>
        </w:rPr>
        <w:t>4</w:t>
      </w:r>
    </w:p>
    <w:p w14:paraId="0A4CC670" w14:textId="359906A2" w:rsidR="00DC27FD" w:rsidRDefault="00DC27FD" w:rsidP="006207D4">
      <w:pPr>
        <w:spacing w:line="360" w:lineRule="auto"/>
        <w:ind w:firstLineChars="0" w:firstLine="0"/>
        <w:rPr>
          <w:rFonts w:eastAsiaTheme="minorEastAsia"/>
        </w:rPr>
      </w:pPr>
      <w:r w:rsidRPr="00DC27FD">
        <w:rPr>
          <w:rFonts w:eastAsiaTheme="minorEastAsia"/>
        </w:rPr>
        <w:t xml:space="preserve">When the light is swept from </w:t>
      </w:r>
      <w:r w:rsidRPr="004D33B3">
        <w:rPr>
          <w:rFonts w:eastAsiaTheme="minorEastAsia"/>
          <w:i/>
          <w:iCs/>
        </w:rPr>
        <w:t>LDR1</w:t>
      </w:r>
      <w:r w:rsidRPr="00DC27FD">
        <w:rPr>
          <w:rFonts w:eastAsiaTheme="minorEastAsia"/>
        </w:rPr>
        <w:t xml:space="preserve"> to </w:t>
      </w:r>
      <w:r w:rsidRPr="004D33B3">
        <w:rPr>
          <w:rFonts w:eastAsiaTheme="minorEastAsia"/>
          <w:i/>
          <w:iCs/>
        </w:rPr>
        <w:t>LDR2</w:t>
      </w:r>
      <w:r w:rsidRPr="00DC27FD">
        <w:rPr>
          <w:rFonts w:eastAsiaTheme="minorEastAsia"/>
        </w:rPr>
        <w:t>, the following data is obtained:</w:t>
      </w:r>
      <w:r w:rsidR="00384353" w:rsidRPr="00384353">
        <w:rPr>
          <w:rFonts w:eastAsiaTheme="minorEastAsia"/>
          <w:noProof/>
        </w:rPr>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0"/>
                    <a:stretch>
                      <a:fillRect/>
                    </a:stretch>
                  </pic:blipFill>
                  <pic:spPr>
                    <a:xfrm>
                      <a:off x="0" y="0"/>
                      <a:ext cx="5943600" cy="1350645"/>
                    </a:xfrm>
                    <a:prstGeom prst="rect">
                      <a:avLst/>
                    </a:prstGeom>
                  </pic:spPr>
                </pic:pic>
              </a:graphicData>
            </a:graphic>
          </wp:inline>
        </w:drawing>
      </w:r>
    </w:p>
    <w:p w14:paraId="0794120B" w14:textId="7B31BB79" w:rsidR="00DC27FD" w:rsidRDefault="00DC27FD" w:rsidP="006207D4">
      <w:pPr>
        <w:spacing w:line="360" w:lineRule="auto"/>
        <w:ind w:firstLineChars="0" w:firstLine="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3DC71310">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07D4">
      <w:pPr>
        <w:widowControl/>
        <w:spacing w:line="360" w:lineRule="auto"/>
        <w:ind w:firstLineChars="0" w:firstLine="0"/>
        <w:rPr>
          <w:rFonts w:eastAsiaTheme="minorEastAsia"/>
        </w:rPr>
      </w:pPr>
      <w:r w:rsidRPr="00DC27FD">
        <w:rPr>
          <w:rFonts w:eastAsiaTheme="minorEastAsia"/>
        </w:rPr>
        <w:t>The experimentally obtained curves are as follows:</w:t>
      </w:r>
    </w:p>
    <w:p w14:paraId="6F510306" w14:textId="77777777" w:rsidR="00DC27FD" w:rsidRDefault="00DC27FD" w:rsidP="006207D4">
      <w:pPr>
        <w:widowControl/>
        <w:spacing w:line="360" w:lineRule="auto"/>
        <w:ind w:firstLineChars="0" w:firstLine="0"/>
        <w:rPr>
          <w:rFonts w:eastAsiaTheme="minorEastAsia"/>
        </w:rPr>
      </w:pPr>
    </w:p>
    <w:p w14:paraId="5E9E4B4D" w14:textId="2377ECD2" w:rsidR="006216F7" w:rsidRDefault="00DC27FD" w:rsidP="006207D4">
      <w:pPr>
        <w:widowControl/>
        <w:spacing w:line="360" w:lineRule="auto"/>
        <w:ind w:firstLineChars="0" w:firstLine="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2"/>
                    <a:stretch>
                      <a:fillRect/>
                    </a:stretch>
                  </pic:blipFill>
                  <pic:spPr>
                    <a:xfrm>
                      <a:off x="0" y="0"/>
                      <a:ext cx="5943600" cy="1252855"/>
                    </a:xfrm>
                    <a:prstGeom prst="rect">
                      <a:avLst/>
                    </a:prstGeom>
                  </pic:spPr>
                </pic:pic>
              </a:graphicData>
            </a:graphic>
          </wp:inline>
        </w:drawing>
      </w:r>
    </w:p>
    <w:p w14:paraId="0C2199D3" w14:textId="6E82164F" w:rsidR="00DC27FD" w:rsidRDefault="00C30CD1" w:rsidP="006207D4">
      <w:pPr>
        <w:pStyle w:val="a"/>
      </w:pPr>
      <w:r>
        <w:t>L</w:t>
      </w:r>
      <w:r w:rsidR="00DC27FD" w:rsidRPr="00DC27FD">
        <w:t>ight swept from LDR</w:t>
      </w:r>
      <w:r w:rsidR="00DC27FD">
        <w:rPr>
          <w:rFonts w:hint="eastAsia"/>
        </w:rPr>
        <w:t>2</w:t>
      </w:r>
      <w:r w:rsidR="00DC27FD" w:rsidRPr="00DC27FD">
        <w:t xml:space="preserve"> to LDR</w:t>
      </w:r>
      <w:r w:rsidR="00DC27FD">
        <w:rPr>
          <w:rFonts w:hint="eastAsia"/>
        </w:rPr>
        <w:t>1</w:t>
      </w:r>
      <w:r w:rsidR="00E9702D">
        <w:t xml:space="preserve"> </w:t>
      </w:r>
      <w:r w:rsidR="00DC27FD">
        <w:rPr>
          <w:rFonts w:hint="eastAsia"/>
        </w:rPr>
        <w:t>&amp;</w:t>
      </w:r>
      <w:r w:rsidR="00E9702D">
        <w:t xml:space="preserve"> </w:t>
      </w:r>
      <w:r w:rsidR="00DC27FD">
        <w:rPr>
          <w:rFonts w:hint="eastAsia"/>
        </w:rPr>
        <w:t>from LDR1 to LDR2</w:t>
      </w:r>
    </w:p>
    <w:p w14:paraId="30AC2C23" w14:textId="03BD1026" w:rsidR="00DC27FD" w:rsidRDefault="00DC27FD" w:rsidP="006207D4">
      <w:pPr>
        <w:spacing w:line="360" w:lineRule="auto"/>
        <w:ind w:firstLineChars="0" w:firstLine="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w:t>
      </w:r>
      <w:r w:rsidRPr="00CE3EEB">
        <w:rPr>
          <w:rFonts w:eastAsiaTheme="minorEastAsia"/>
          <w:i/>
          <w:iCs/>
        </w:rPr>
        <w:t>LDR1</w:t>
      </w:r>
      <w:r w:rsidRPr="00DC27FD">
        <w:rPr>
          <w:rFonts w:eastAsiaTheme="minorEastAsia"/>
        </w:rPr>
        <w:t xml:space="preserve"> and </w:t>
      </w:r>
      <w:r w:rsidRPr="00CE3EEB">
        <w:rPr>
          <w:rFonts w:eastAsiaTheme="minorEastAsia"/>
          <w:i/>
          <w:iCs/>
        </w:rPr>
        <w:t>LDR2</w:t>
      </w:r>
      <w:r w:rsidRPr="00DC27FD">
        <w:rPr>
          <w:rFonts w:eastAsiaTheme="minorEastAsia"/>
        </w:rPr>
        <w:t xml:space="preserve"> maintain a relatively large difference, a value that can exceed a maximum of 200Ω under polarized light conditions.</w:t>
      </w:r>
    </w:p>
    <w:p w14:paraId="45855910" w14:textId="77777777" w:rsidR="00DC27FD" w:rsidRDefault="00DC27FD" w:rsidP="006207D4">
      <w:pPr>
        <w:spacing w:line="360" w:lineRule="auto"/>
        <w:ind w:firstLineChars="0" w:firstLine="0"/>
        <w:rPr>
          <w:rFonts w:eastAsiaTheme="minorEastAsia"/>
        </w:rPr>
      </w:pPr>
    </w:p>
    <w:p w14:paraId="79BBB95D" w14:textId="71C160C8" w:rsidR="006216F7" w:rsidRPr="00D17567" w:rsidRDefault="006216F7" w:rsidP="006207D4">
      <w:pPr>
        <w:pStyle w:val="Heading1"/>
        <w:spacing w:line="360" w:lineRule="auto"/>
        <w:rPr>
          <w:sz w:val="26"/>
          <w:szCs w:val="26"/>
        </w:rPr>
      </w:pPr>
      <w:r w:rsidRPr="00D17567">
        <w:rPr>
          <w:rFonts w:hint="eastAsia"/>
          <w:sz w:val="26"/>
          <w:szCs w:val="26"/>
        </w:rPr>
        <w:t>Conclusion</w:t>
      </w:r>
    </w:p>
    <w:p w14:paraId="72BBA7C3" w14:textId="77777777" w:rsidR="00C461E1" w:rsidRPr="00C461E1" w:rsidRDefault="00C461E1" w:rsidP="006207D4">
      <w:pPr>
        <w:pStyle w:val="ListParagraph"/>
        <w:numPr>
          <w:ilvl w:val="0"/>
          <w:numId w:val="16"/>
        </w:numPr>
        <w:spacing w:line="360" w:lineRule="auto"/>
        <w:ind w:left="0" w:firstLineChars="0" w:firstLine="0"/>
        <w:rPr>
          <w:rFonts w:eastAsia="SimSun"/>
          <w:b/>
          <w:bCs/>
        </w:rPr>
      </w:pPr>
      <w:r w:rsidRPr="00C461E1">
        <w:rPr>
          <w:rFonts w:eastAsia="SimSun"/>
          <w:b/>
          <w:bCs/>
        </w:rPr>
        <w:t>Conclusion and Summary:</w:t>
      </w:r>
    </w:p>
    <w:p w14:paraId="04701900" w14:textId="1403D97F" w:rsidR="00C461E1" w:rsidRPr="00C461E1" w:rsidRDefault="00C461E1" w:rsidP="006207D4">
      <w:pPr>
        <w:spacing w:line="360" w:lineRule="auto"/>
        <w:ind w:firstLineChars="0" w:firstLine="0"/>
        <w:rPr>
          <w:rFonts w:eastAsia="SimSun"/>
        </w:rPr>
      </w:pPr>
      <w:r w:rsidRPr="00C461E1">
        <w:rPr>
          <w:rFonts w:eastAsia="SimSun"/>
        </w:rPr>
        <w:t>This experiment consists of four sub-experiments:</w:t>
      </w:r>
    </w:p>
    <w:p w14:paraId="5B7BC627" w14:textId="729B3B27" w:rsidR="00C461E1" w:rsidRDefault="00C461E1" w:rsidP="006207D4">
      <w:pPr>
        <w:spacing w:line="360" w:lineRule="auto"/>
        <w:ind w:firstLineChars="0" w:firstLine="0"/>
        <w:rPr>
          <w:rFonts w:eastAsia="SimSun"/>
        </w:rPr>
      </w:pPr>
      <w:r w:rsidRPr="00C461E1">
        <w:rPr>
          <w:rFonts w:eastAsia="SimSun"/>
        </w:rPr>
        <w:t>1</w:t>
      </w:r>
      <w:r>
        <w:rPr>
          <w:rFonts w:eastAsia="SimSun" w:hint="eastAsia"/>
        </w:rPr>
        <w:t>)</w:t>
      </w:r>
      <w:r w:rsidR="00B24530">
        <w:rPr>
          <w:rFonts w:eastAsia="SimSun"/>
        </w:rPr>
        <w:t xml:space="preserve"> </w:t>
      </w:r>
      <w:r w:rsidRPr="00C461E1">
        <w:rPr>
          <w:rFonts w:eastAsia="SimSun"/>
        </w:rPr>
        <w:t>It verifie</w:t>
      </w:r>
      <w:r w:rsidR="00BE4F9A">
        <w:rPr>
          <w:rFonts w:eastAsia="SimSun"/>
        </w:rPr>
        <w:t>s</w:t>
      </w:r>
      <w:r w:rsidRPr="00C461E1">
        <w:rPr>
          <w:rFonts w:eastAsia="SimSun"/>
        </w:rPr>
        <w:t xml:space="preserve"> the characteristic of the LDR, where its resistance decreases as the light intensity increases.</w:t>
      </w:r>
    </w:p>
    <w:p w14:paraId="5B72383C" w14:textId="77777777" w:rsidR="00940CC7" w:rsidRPr="00C461E1" w:rsidRDefault="00940CC7" w:rsidP="006207D4">
      <w:pPr>
        <w:spacing w:line="360" w:lineRule="auto"/>
        <w:ind w:firstLineChars="0" w:firstLine="0"/>
        <w:rPr>
          <w:rFonts w:eastAsia="SimSun"/>
        </w:rPr>
      </w:pPr>
    </w:p>
    <w:p w14:paraId="33051792" w14:textId="77777777" w:rsidR="00940CC7" w:rsidRDefault="00940CC7" w:rsidP="006207D4">
      <w:pPr>
        <w:spacing w:line="360" w:lineRule="auto"/>
        <w:ind w:firstLineChars="0" w:firstLine="0"/>
        <w:rPr>
          <w:rFonts w:eastAsia="SimSun"/>
        </w:rPr>
      </w:pPr>
    </w:p>
    <w:p w14:paraId="12A76236" w14:textId="313756AE" w:rsidR="00E02381" w:rsidRDefault="00C461E1" w:rsidP="006207D4">
      <w:pPr>
        <w:spacing w:line="360" w:lineRule="auto"/>
        <w:ind w:firstLineChars="0" w:firstLine="0"/>
        <w:rPr>
          <w:rFonts w:eastAsia="SimSun"/>
        </w:rPr>
      </w:pPr>
      <w:r w:rsidRPr="00C461E1">
        <w:rPr>
          <w:rFonts w:eastAsia="SimSun"/>
        </w:rPr>
        <w:t>2</w:t>
      </w:r>
      <w:r>
        <w:rPr>
          <w:rFonts w:eastAsia="SimSun" w:hint="eastAsia"/>
        </w:rPr>
        <w:t>)</w:t>
      </w:r>
      <w:r w:rsidR="00B24530">
        <w:rPr>
          <w:rFonts w:eastAsia="SimSun"/>
        </w:rPr>
        <w:t xml:space="preserve"> </w:t>
      </w:r>
      <w:r w:rsidRPr="00C461E1">
        <w:rPr>
          <w:rFonts w:eastAsia="SimSun"/>
        </w:rPr>
        <w:t>It</w:t>
      </w:r>
      <w:r w:rsidR="00186009">
        <w:rPr>
          <w:rFonts w:eastAsia="SimSun"/>
        </w:rPr>
        <w:t xml:space="preserve">’s </w:t>
      </w:r>
      <w:r w:rsidRPr="00C461E1">
        <w:rPr>
          <w:rFonts w:eastAsia="SimSun"/>
        </w:rPr>
        <w:t xml:space="preserve">determined that, for </w:t>
      </w:r>
      <w:r w:rsidR="00DD7DB4">
        <w:rPr>
          <w:rFonts w:eastAsia="SimSun"/>
        </w:rPr>
        <w:t>these two</w:t>
      </w:r>
      <w:r w:rsidRPr="00C461E1">
        <w:rPr>
          <w:rFonts w:eastAsia="SimSun"/>
        </w:rPr>
        <w:t xml:space="preserve"> LDR</w:t>
      </w:r>
      <w:r w:rsidR="00DD7DB4">
        <w:rPr>
          <w:rFonts w:eastAsia="SimSun"/>
        </w:rPr>
        <w:t>s</w:t>
      </w:r>
      <w:r w:rsidRPr="00C461E1">
        <w:rPr>
          <w:rFonts w:eastAsia="SimSun"/>
        </w:rPr>
        <w:t xml:space="preserve">, using a 1kΩ series resistor in the voltage divider </w:t>
      </w:r>
    </w:p>
    <w:p w14:paraId="366DA601" w14:textId="31B1F240" w:rsidR="00C461E1" w:rsidRPr="00C461E1" w:rsidRDefault="00C461E1" w:rsidP="006207D4">
      <w:pPr>
        <w:spacing w:line="360" w:lineRule="auto"/>
        <w:ind w:firstLineChars="0" w:firstLine="0"/>
        <w:rPr>
          <w:rFonts w:eastAsia="SimSun"/>
        </w:rPr>
      </w:pPr>
      <w:r w:rsidRPr="00C461E1">
        <w:rPr>
          <w:rFonts w:eastAsia="SimSun"/>
        </w:rPr>
        <w:t>results in the maximum range of resistance variation from darkness to bright light. This finding will assist in selecting an appropriate voltage divider resistor in subsequent experiments to enhance the sensitivity of the LDR's response.</w:t>
      </w:r>
    </w:p>
    <w:p w14:paraId="7D9D6132" w14:textId="08156BF2" w:rsidR="00C461E1" w:rsidRDefault="00C461E1" w:rsidP="006207D4">
      <w:pPr>
        <w:spacing w:line="360" w:lineRule="auto"/>
        <w:ind w:firstLineChars="0" w:firstLine="0"/>
        <w:rPr>
          <w:rFonts w:eastAsia="SimSun"/>
        </w:rPr>
      </w:pPr>
      <w:r w:rsidRPr="00C461E1">
        <w:rPr>
          <w:rFonts w:eastAsia="SimSun"/>
        </w:rPr>
        <w:t>3</w:t>
      </w:r>
      <w:r>
        <w:rPr>
          <w:rFonts w:eastAsia="SimSun" w:hint="eastAsia"/>
        </w:rPr>
        <w:t>)</w:t>
      </w:r>
      <w:r w:rsidR="00B24530">
        <w:rPr>
          <w:rFonts w:eastAsia="SimSun"/>
        </w:rPr>
        <w:t xml:space="preserve"> </w:t>
      </w:r>
      <w:r w:rsidRPr="00C461E1">
        <w:rPr>
          <w:rFonts w:eastAsia="SimSun"/>
        </w:rPr>
        <w:t>It</w:t>
      </w:r>
      <w:r w:rsidR="00D3750B">
        <w:rPr>
          <w:rFonts w:eastAsia="SimSun"/>
        </w:rPr>
        <w:t xml:space="preserve">’s </w:t>
      </w:r>
      <w:r w:rsidRPr="00C461E1">
        <w:rPr>
          <w:rFonts w:eastAsia="SimSun" w:hint="eastAsia"/>
        </w:rPr>
        <w:t>o</w:t>
      </w:r>
      <w:r w:rsidRPr="00C461E1">
        <w:rPr>
          <w:rFonts w:eastAsia="SimSun"/>
        </w:rPr>
        <w:t>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2492ED39" w14:textId="76A1CF9A" w:rsidR="00580BF6" w:rsidRPr="00580BF6" w:rsidRDefault="00580BF6" w:rsidP="006207D4">
      <w:pPr>
        <w:pStyle w:val="ListParagraph"/>
        <w:widowControl/>
        <w:numPr>
          <w:ilvl w:val="0"/>
          <w:numId w:val="16"/>
        </w:numPr>
        <w:spacing w:line="360" w:lineRule="auto"/>
        <w:ind w:left="0" w:firstLineChars="0" w:firstLine="0"/>
        <w:rPr>
          <w:rFonts w:eastAsia="SimSun"/>
          <w:b/>
          <w:bCs/>
        </w:rPr>
      </w:pPr>
      <w:r w:rsidRPr="00580BF6">
        <w:rPr>
          <w:rFonts w:eastAsia="SimSun"/>
          <w:b/>
          <w:bCs/>
        </w:rPr>
        <w:t>Limitations of the experiment:</w:t>
      </w:r>
    </w:p>
    <w:p w14:paraId="33A37574" w14:textId="0D98E809" w:rsidR="00580BF6" w:rsidRPr="00580BF6" w:rsidRDefault="00580BF6" w:rsidP="006207D4">
      <w:pPr>
        <w:widowControl/>
        <w:spacing w:line="360" w:lineRule="auto"/>
        <w:ind w:firstLineChars="0" w:firstLine="0"/>
        <w:rPr>
          <w:rFonts w:eastAsia="SimSun"/>
        </w:rPr>
      </w:pPr>
      <w:r w:rsidRPr="00580BF6">
        <w:rPr>
          <w:rFonts w:eastAsia="SimSun"/>
        </w:rPr>
        <w:t>1</w:t>
      </w:r>
      <w:r>
        <w:rPr>
          <w:rFonts w:eastAsia="SimSun" w:hint="eastAsia"/>
        </w:rPr>
        <w:t>)</w:t>
      </w:r>
      <w:r w:rsidR="00B24530">
        <w:rPr>
          <w:rFonts w:eastAsia="SimSun"/>
        </w:rPr>
        <w:t xml:space="preserve"> </w:t>
      </w:r>
      <w:r w:rsidRPr="00580BF6">
        <w:rPr>
          <w:rFonts w:eastAsia="SimSun"/>
        </w:rPr>
        <w:t>The experimental environment could not fully eliminate the influence of the laboratory lighting, which led to the observed curve exhibiting an initial increase followed by a decrease.</w:t>
      </w:r>
    </w:p>
    <w:p w14:paraId="2753B441" w14:textId="352D61CE" w:rsidR="00EB77C4" w:rsidRDefault="00580BF6" w:rsidP="00EB77C4">
      <w:pPr>
        <w:widowControl/>
        <w:spacing w:line="360" w:lineRule="auto"/>
        <w:ind w:firstLineChars="0" w:firstLine="0"/>
        <w:rPr>
          <w:rFonts w:eastAsia="SimSun"/>
        </w:rPr>
      </w:pPr>
      <w:r w:rsidRPr="00580BF6">
        <w:rPr>
          <w:rFonts w:eastAsia="SimSun"/>
        </w:rPr>
        <w:t>2</w:t>
      </w:r>
      <w:r>
        <w:rPr>
          <w:rFonts w:eastAsia="SimSun" w:hint="eastAsia"/>
        </w:rPr>
        <w:t>)</w:t>
      </w:r>
      <w:r w:rsidR="00B24530">
        <w:rPr>
          <w:rFonts w:eastAsia="SimSun"/>
        </w:rPr>
        <w:t xml:space="preserve"> </w:t>
      </w:r>
      <w:r w:rsidRPr="00580BF6">
        <w:rPr>
          <w:rFonts w:eastAsia="SimSun"/>
        </w:rPr>
        <w:t>Achieving a smooth variation in light intensity proved challenging, resulting in abrupt changes in the data and the curve.</w:t>
      </w:r>
    </w:p>
    <w:p w14:paraId="66A44B5F" w14:textId="3B1FDAE8" w:rsidR="00C05BBF" w:rsidRPr="002131D0" w:rsidRDefault="00EB77C4" w:rsidP="002131D0">
      <w:pPr>
        <w:widowControl/>
        <w:ind w:firstLineChars="0" w:firstLine="0"/>
      </w:pPr>
      <w:r>
        <w:br w:type="page"/>
      </w:r>
    </w:p>
    <w:p w14:paraId="6BF8BB8F" w14:textId="04630ADC" w:rsidR="006216F7" w:rsidRPr="00081129" w:rsidRDefault="00B07B7B" w:rsidP="006207D4">
      <w:pPr>
        <w:pStyle w:val="Heading1"/>
        <w:spacing w:line="360" w:lineRule="auto"/>
        <w:rPr>
          <w:sz w:val="28"/>
          <w:szCs w:val="28"/>
        </w:rPr>
      </w:pPr>
      <w:r w:rsidRPr="00081129">
        <w:rPr>
          <w:rFonts w:hint="eastAsia"/>
          <w:sz w:val="28"/>
          <w:szCs w:val="28"/>
        </w:rPr>
        <w:lastRenderedPageBreak/>
        <w:t>A</w:t>
      </w:r>
      <w:r w:rsidRPr="00081129">
        <w:rPr>
          <w:sz w:val="28"/>
          <w:szCs w:val="28"/>
        </w:rPr>
        <w:t>ppendi</w:t>
      </w:r>
      <w:r w:rsidRPr="00081129">
        <w:rPr>
          <w:rFonts w:hint="eastAsia"/>
          <w:sz w:val="28"/>
          <w:szCs w:val="28"/>
        </w:rPr>
        <w:t>x</w:t>
      </w:r>
    </w:p>
    <w:p w14:paraId="44D2FA6C" w14:textId="3A550042" w:rsidR="00B07B7B" w:rsidRPr="003E6016" w:rsidRDefault="003E6016" w:rsidP="006207D4">
      <w:pPr>
        <w:pStyle w:val="ListParagraph"/>
        <w:numPr>
          <w:ilvl w:val="0"/>
          <w:numId w:val="16"/>
        </w:numPr>
        <w:spacing w:line="360" w:lineRule="auto"/>
        <w:ind w:left="0" w:firstLineChars="0" w:firstLine="0"/>
        <w:rPr>
          <w:rFonts w:eastAsiaTheme="minorEastAsia"/>
          <w:b/>
          <w:bCs/>
        </w:rPr>
      </w:pPr>
      <w:r w:rsidRPr="003E6016">
        <w:rPr>
          <w:rFonts w:eastAsiaTheme="minorEastAsia"/>
          <w:b/>
          <w:bCs/>
        </w:rPr>
        <w:t>The code used for plotting is as follows:</w:t>
      </w:r>
    </w:p>
    <w:p w14:paraId="69A66595"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1. </w:t>
      </w:r>
      <w:r>
        <w:rPr>
          <w:rFonts w:ascii="Consolas" w:hAnsi="Consolas" w:cs="Consolas"/>
          <w:color w:val="000088"/>
          <w:sz w:val="18"/>
          <w:szCs w:val="18"/>
        </w:rPr>
        <w:t>import</w:t>
      </w:r>
      <w:r>
        <w:rPr>
          <w:rFonts w:ascii="Consolas" w:hAnsi="Consolas" w:cs="Consolas"/>
          <w:color w:val="000000"/>
          <w:sz w:val="18"/>
          <w:szCs w:val="18"/>
        </w:rPr>
        <w:t xml:space="preserve"> </w:t>
      </w:r>
      <w:proofErr w:type="spellStart"/>
      <w:r>
        <w:rPr>
          <w:rFonts w:ascii="Consolas" w:hAnsi="Consolas" w:cs="Consolas"/>
          <w:color w:val="000000"/>
          <w:sz w:val="18"/>
          <w:szCs w:val="18"/>
        </w:rPr>
        <w:t>numpy</w:t>
      </w:r>
      <w:proofErr w:type="spellEnd"/>
      <w:r>
        <w:rPr>
          <w:rFonts w:ascii="Consolas" w:hAnsi="Consolas" w:cs="Consolas"/>
          <w:color w:val="000000"/>
          <w:sz w:val="18"/>
          <w:szCs w:val="18"/>
        </w:rPr>
        <w:t xml:space="preserve"> </w:t>
      </w:r>
      <w:r>
        <w:rPr>
          <w:rFonts w:ascii="Consolas" w:hAnsi="Consolas" w:cs="Consolas"/>
          <w:color w:val="000088"/>
          <w:sz w:val="18"/>
          <w:szCs w:val="18"/>
        </w:rPr>
        <w:t>as</w:t>
      </w:r>
      <w:r>
        <w:rPr>
          <w:rFonts w:ascii="Consolas" w:hAnsi="Consolas" w:cs="Consolas"/>
          <w:color w:val="000000"/>
          <w:sz w:val="18"/>
          <w:szCs w:val="18"/>
        </w:rPr>
        <w:t xml:space="preserve"> np</w:t>
      </w:r>
    </w:p>
    <w:p w14:paraId="2F93FEAA"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2. </w:t>
      </w:r>
      <w:r>
        <w:rPr>
          <w:rFonts w:ascii="Consolas" w:hAnsi="Consolas" w:cs="Consolas"/>
          <w:color w:val="000088"/>
          <w:sz w:val="18"/>
          <w:szCs w:val="18"/>
        </w:rPr>
        <w:t>import</w:t>
      </w:r>
      <w:r>
        <w:rPr>
          <w:rFonts w:ascii="Consolas" w:hAnsi="Consolas" w:cs="Consolas"/>
          <w:color w:val="000000"/>
          <w:sz w:val="18"/>
          <w:szCs w:val="18"/>
        </w:rPr>
        <w:t xml:space="preserve"> </w:t>
      </w:r>
      <w:proofErr w:type="spellStart"/>
      <w:r>
        <w:rPr>
          <w:rFonts w:ascii="Consolas" w:hAnsi="Consolas" w:cs="Consolas"/>
          <w:color w:val="000000"/>
          <w:sz w:val="18"/>
          <w:szCs w:val="18"/>
        </w:rPr>
        <w:t>mlx</w:t>
      </w:r>
      <w:r>
        <w:rPr>
          <w:rFonts w:ascii="Consolas" w:hAnsi="Consolas" w:cs="Consolas"/>
          <w:color w:val="666600"/>
          <w:sz w:val="18"/>
          <w:szCs w:val="18"/>
        </w:rPr>
        <w:t>.</w:t>
      </w:r>
      <w:r>
        <w:rPr>
          <w:rFonts w:ascii="Consolas" w:hAnsi="Consolas" w:cs="Consolas"/>
          <w:color w:val="000000"/>
          <w:sz w:val="18"/>
          <w:szCs w:val="18"/>
        </w:rPr>
        <w:t>core</w:t>
      </w:r>
      <w:proofErr w:type="spellEnd"/>
      <w:r>
        <w:rPr>
          <w:rFonts w:ascii="Consolas" w:hAnsi="Consolas" w:cs="Consolas"/>
          <w:color w:val="000000"/>
          <w:sz w:val="18"/>
          <w:szCs w:val="18"/>
        </w:rPr>
        <w:t xml:space="preserve"> </w:t>
      </w:r>
      <w:r>
        <w:rPr>
          <w:rFonts w:ascii="Consolas" w:hAnsi="Consolas" w:cs="Consolas"/>
          <w:color w:val="000088"/>
          <w:sz w:val="18"/>
          <w:szCs w:val="18"/>
        </w:rPr>
        <w:t>as</w:t>
      </w:r>
      <w:r>
        <w:rPr>
          <w:rFonts w:ascii="Consolas" w:hAnsi="Consolas" w:cs="Consolas"/>
          <w:color w:val="000000"/>
          <w:sz w:val="18"/>
          <w:szCs w:val="18"/>
        </w:rPr>
        <w:t xml:space="preserve"> mx</w:t>
      </w:r>
    </w:p>
    <w:p w14:paraId="5B9D8B0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3. </w:t>
      </w:r>
      <w:r>
        <w:rPr>
          <w:rFonts w:ascii="Consolas" w:hAnsi="Consolas" w:cs="Consolas"/>
          <w:color w:val="000088"/>
          <w:sz w:val="18"/>
          <w:szCs w:val="18"/>
        </w:rPr>
        <w:t>import</w:t>
      </w:r>
      <w:r>
        <w:rPr>
          <w:rFonts w:ascii="Consolas" w:hAnsi="Consolas" w:cs="Consolas"/>
          <w:color w:val="000000"/>
          <w:sz w:val="18"/>
          <w:szCs w:val="18"/>
        </w:rPr>
        <w:t xml:space="preserve"> </w:t>
      </w:r>
      <w:proofErr w:type="spellStart"/>
      <w:r>
        <w:rPr>
          <w:rFonts w:ascii="Consolas" w:hAnsi="Consolas" w:cs="Consolas"/>
          <w:color w:val="000000"/>
          <w:sz w:val="18"/>
          <w:szCs w:val="18"/>
        </w:rPr>
        <w:t>matplotlib</w:t>
      </w:r>
      <w:r>
        <w:rPr>
          <w:rFonts w:ascii="Consolas" w:hAnsi="Consolas" w:cs="Consolas"/>
          <w:color w:val="666600"/>
          <w:sz w:val="18"/>
          <w:szCs w:val="18"/>
        </w:rPr>
        <w:t>.</w:t>
      </w:r>
      <w:r>
        <w:rPr>
          <w:rFonts w:ascii="Consolas" w:hAnsi="Consolas" w:cs="Consolas"/>
          <w:color w:val="000000"/>
          <w:sz w:val="18"/>
          <w:szCs w:val="18"/>
        </w:rPr>
        <w:t>pyplot</w:t>
      </w:r>
      <w:proofErr w:type="spellEnd"/>
      <w:r>
        <w:rPr>
          <w:rFonts w:ascii="Consolas" w:hAnsi="Consolas" w:cs="Consolas"/>
          <w:color w:val="000000"/>
          <w:sz w:val="18"/>
          <w:szCs w:val="18"/>
        </w:rPr>
        <w:t xml:space="preserve"> </w:t>
      </w:r>
      <w:r>
        <w:rPr>
          <w:rFonts w:ascii="Consolas" w:hAnsi="Consolas" w:cs="Consolas"/>
          <w:color w:val="000088"/>
          <w:sz w:val="18"/>
          <w:szCs w:val="18"/>
        </w:rPr>
        <w:t>as</w:t>
      </w:r>
      <w:r>
        <w:rPr>
          <w:rFonts w:ascii="Consolas" w:hAnsi="Consolas" w:cs="Consolas"/>
          <w:color w:val="000000"/>
          <w:sz w:val="18"/>
          <w:szCs w:val="18"/>
        </w:rPr>
        <w:t xml:space="preserve"> </w:t>
      </w:r>
      <w:proofErr w:type="spellStart"/>
      <w:r>
        <w:rPr>
          <w:rFonts w:ascii="Consolas" w:hAnsi="Consolas" w:cs="Consolas"/>
          <w:color w:val="000000"/>
          <w:sz w:val="18"/>
          <w:szCs w:val="18"/>
        </w:rPr>
        <w:t>plt</w:t>
      </w:r>
      <w:proofErr w:type="spellEnd"/>
    </w:p>
    <w:p w14:paraId="45ECAD58"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4. </w:t>
      </w:r>
      <w:r>
        <w:rPr>
          <w:rFonts w:ascii="Consolas" w:hAnsi="Consolas" w:cs="Consolas"/>
          <w:color w:val="000000"/>
          <w:sz w:val="18"/>
          <w:szCs w:val="18"/>
        </w:rPr>
        <w:t> </w:t>
      </w:r>
    </w:p>
    <w:p w14:paraId="23C2DC37"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5. </w:t>
      </w:r>
      <w:proofErr w:type="spellStart"/>
      <w:r>
        <w:rPr>
          <w:rFonts w:ascii="Consolas" w:hAnsi="Consolas" w:cs="Consolas"/>
          <w:color w:val="000000"/>
          <w:sz w:val="18"/>
          <w:szCs w:val="18"/>
        </w:rPr>
        <w:t>R_Fixed</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1000.0</w:t>
      </w:r>
    </w:p>
    <w:p w14:paraId="0586FC4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6. </w:t>
      </w:r>
      <w:proofErr w:type="spellStart"/>
      <w:r>
        <w:rPr>
          <w:rFonts w:ascii="Consolas" w:hAnsi="Consolas" w:cs="Consolas"/>
          <w:color w:val="660066"/>
          <w:sz w:val="18"/>
          <w:szCs w:val="18"/>
        </w:rPr>
        <w:t>Vref</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5.0</w:t>
      </w:r>
    </w:p>
    <w:p w14:paraId="26880E06"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7. </w:t>
      </w:r>
      <w:r>
        <w:rPr>
          <w:rFonts w:ascii="Consolas" w:hAnsi="Consolas" w:cs="Consolas"/>
          <w:color w:val="000000"/>
          <w:sz w:val="18"/>
          <w:szCs w:val="18"/>
        </w:rPr>
        <w:t> </w:t>
      </w:r>
    </w:p>
    <w:p w14:paraId="4C8ECFC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8. </w:t>
      </w:r>
      <w:r>
        <w:rPr>
          <w:rFonts w:ascii="Consolas" w:hAnsi="Consolas" w:cs="Consolas"/>
          <w:color w:val="000000"/>
          <w:sz w:val="18"/>
          <w:szCs w:val="18"/>
        </w:rPr>
        <w:t xml:space="preserve">adc_values_01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np</w:t>
      </w:r>
      <w:r>
        <w:rPr>
          <w:rFonts w:ascii="Consolas" w:hAnsi="Consolas" w:cs="Consolas"/>
          <w:color w:val="666600"/>
          <w:sz w:val="18"/>
          <w:szCs w:val="18"/>
        </w:rPr>
        <w:t>.</w:t>
      </w:r>
      <w:r>
        <w:rPr>
          <w:rFonts w:ascii="Consolas" w:hAnsi="Consolas" w:cs="Consolas"/>
          <w:color w:val="000000"/>
          <w:sz w:val="18"/>
          <w:szCs w:val="18"/>
        </w:rPr>
        <w:t>array</w:t>
      </w:r>
      <w:proofErr w:type="spellEnd"/>
      <w:r>
        <w:rPr>
          <w:rFonts w:ascii="Consolas" w:hAnsi="Consolas" w:cs="Consolas"/>
          <w:color w:val="666600"/>
          <w:sz w:val="18"/>
          <w:szCs w:val="18"/>
        </w:rPr>
        <w:t>([</w:t>
      </w:r>
    </w:p>
    <w:p w14:paraId="1DC6BA3A"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9. </w:t>
      </w:r>
      <w:r>
        <w:rPr>
          <w:rFonts w:ascii="Consolas" w:hAnsi="Consolas" w:cs="Consolas"/>
          <w:color w:val="000000"/>
          <w:sz w:val="18"/>
          <w:szCs w:val="18"/>
        </w:rPr>
        <w:t xml:space="preserve">    </w:t>
      </w:r>
      <w:r>
        <w:rPr>
          <w:rFonts w:ascii="Consolas" w:hAnsi="Consolas" w:cs="Consolas"/>
          <w:color w:val="006666"/>
          <w:sz w:val="18"/>
          <w:szCs w:val="18"/>
        </w:rPr>
        <w:t>172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178</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181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184</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277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591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585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559</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550</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552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757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762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768</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853</w:t>
      </w:r>
      <w:r>
        <w:rPr>
          <w:rFonts w:ascii="Consolas" w:hAnsi="Consolas" w:cs="Consolas"/>
          <w:color w:val="666600"/>
          <w:sz w:val="18"/>
          <w:szCs w:val="18"/>
        </w:rPr>
        <w:t>,</w:t>
      </w:r>
    </w:p>
    <w:p w14:paraId="6BE2F2D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10. </w:t>
      </w:r>
      <w:r>
        <w:rPr>
          <w:rFonts w:ascii="Consolas" w:hAnsi="Consolas" w:cs="Consolas"/>
          <w:color w:val="000000"/>
          <w:sz w:val="18"/>
          <w:szCs w:val="18"/>
        </w:rPr>
        <w:t xml:space="preserve">    </w:t>
      </w:r>
      <w:r>
        <w:rPr>
          <w:rFonts w:ascii="Consolas" w:hAnsi="Consolas" w:cs="Consolas"/>
          <w:color w:val="006666"/>
          <w:sz w:val="18"/>
          <w:szCs w:val="18"/>
        </w:rPr>
        <w:t>853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845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846</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902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897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892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885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909</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914</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913</w:t>
      </w:r>
      <w:r>
        <w:rPr>
          <w:rFonts w:ascii="Consolas" w:hAnsi="Consolas" w:cs="Consolas"/>
          <w:color w:val="666600"/>
          <w:sz w:val="18"/>
          <w:szCs w:val="18"/>
        </w:rPr>
        <w:t>,</w:t>
      </w:r>
    </w:p>
    <w:p w14:paraId="7C8C50D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11. </w:t>
      </w:r>
      <w:r>
        <w:rPr>
          <w:rFonts w:ascii="Consolas" w:hAnsi="Consolas" w:cs="Consolas"/>
          <w:color w:val="000000"/>
          <w:sz w:val="18"/>
          <w:szCs w:val="18"/>
        </w:rPr>
        <w:t xml:space="preserve">    </w:t>
      </w:r>
      <w:r>
        <w:rPr>
          <w:rFonts w:ascii="Consolas" w:hAnsi="Consolas" w:cs="Consolas"/>
          <w:color w:val="006666"/>
          <w:sz w:val="18"/>
          <w:szCs w:val="18"/>
        </w:rPr>
        <w:t>916</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922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956</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972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982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989</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1005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1007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p>
    <w:p w14:paraId="2E07383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12. </w:t>
      </w:r>
      <w:r>
        <w:rPr>
          <w:rFonts w:ascii="Consolas" w:hAnsi="Consolas" w:cs="Consolas"/>
          <w:color w:val="666600"/>
          <w:sz w:val="18"/>
          <w:szCs w:val="18"/>
        </w:rPr>
        <w:t>])</w:t>
      </w:r>
    </w:p>
    <w:p w14:paraId="6604F258"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13. </w:t>
      </w:r>
      <w:r>
        <w:rPr>
          <w:rFonts w:ascii="Consolas" w:hAnsi="Consolas" w:cs="Consolas"/>
          <w:color w:val="000000"/>
          <w:sz w:val="18"/>
          <w:szCs w:val="18"/>
        </w:rPr>
        <w:t> </w:t>
      </w:r>
    </w:p>
    <w:p w14:paraId="66D1FBAC"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14. </w:t>
      </w:r>
      <w:proofErr w:type="spellStart"/>
      <w:r>
        <w:rPr>
          <w:rFonts w:ascii="Consolas" w:hAnsi="Consolas" w:cs="Consolas"/>
          <w:color w:val="660066"/>
          <w:sz w:val="18"/>
          <w:szCs w:val="18"/>
        </w:rPr>
        <w:t>Vout</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adc_values_01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1023.0</w:t>
      </w:r>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660066"/>
          <w:sz w:val="18"/>
          <w:szCs w:val="18"/>
        </w:rPr>
        <w:t>Vref</w:t>
      </w:r>
      <w:proofErr w:type="spellEnd"/>
    </w:p>
    <w:p w14:paraId="20B0F04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15. </w:t>
      </w:r>
      <w:r>
        <w:rPr>
          <w:rFonts w:ascii="Consolas" w:hAnsi="Consolas" w:cs="Consolas"/>
          <w:color w:val="000000"/>
          <w:sz w:val="18"/>
          <w:szCs w:val="18"/>
        </w:rPr>
        <w:t> </w:t>
      </w:r>
    </w:p>
    <w:p w14:paraId="3EFF3BEC"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16. </w:t>
      </w:r>
      <w:r>
        <w:rPr>
          <w:rFonts w:ascii="Consolas" w:hAnsi="Consolas" w:cs="Consolas"/>
          <w:color w:val="000000"/>
          <w:sz w:val="18"/>
          <w:szCs w:val="18"/>
        </w:rPr>
        <w:t xml:space="preserve">R_LDR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R_Fixed</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proofErr w:type="spellStart"/>
      <w:r>
        <w:rPr>
          <w:rFonts w:ascii="Consolas" w:hAnsi="Consolas" w:cs="Consolas"/>
          <w:color w:val="660066"/>
          <w:sz w:val="18"/>
          <w:szCs w:val="18"/>
        </w:rPr>
        <w:t>Vref</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660066"/>
          <w:sz w:val="18"/>
          <w:szCs w:val="18"/>
        </w:rPr>
        <w:t>Vout</w:t>
      </w:r>
      <w:proofErr w:type="spellEnd"/>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660066"/>
          <w:sz w:val="18"/>
          <w:szCs w:val="18"/>
        </w:rPr>
        <w:t>Vout</w:t>
      </w:r>
      <w:proofErr w:type="spellEnd"/>
      <w:r>
        <w:rPr>
          <w:rFonts w:ascii="Consolas" w:hAnsi="Consolas" w:cs="Consolas"/>
          <w:color w:val="666600"/>
          <w:sz w:val="18"/>
          <w:szCs w:val="18"/>
        </w:rPr>
        <w:t>)</w:t>
      </w:r>
    </w:p>
    <w:p w14:paraId="60AA9BE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17. </w:t>
      </w:r>
      <w:r>
        <w:rPr>
          <w:rFonts w:ascii="Consolas" w:hAnsi="Consolas" w:cs="Consolas"/>
          <w:color w:val="000000"/>
          <w:sz w:val="18"/>
          <w:szCs w:val="18"/>
        </w:rPr>
        <w:t> </w:t>
      </w:r>
    </w:p>
    <w:p w14:paraId="0C2CF97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18. </w:t>
      </w:r>
      <w:proofErr w:type="spellStart"/>
      <w:r>
        <w:rPr>
          <w:rFonts w:ascii="Consolas" w:hAnsi="Consolas" w:cs="Consolas"/>
          <w:color w:val="000000"/>
          <w:sz w:val="18"/>
          <w:szCs w:val="18"/>
        </w:rPr>
        <w:t>x_values</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mx</w:t>
      </w:r>
      <w:r>
        <w:rPr>
          <w:rFonts w:ascii="Consolas" w:hAnsi="Consolas" w:cs="Consolas"/>
          <w:color w:val="666600"/>
          <w:sz w:val="18"/>
          <w:szCs w:val="18"/>
        </w:rPr>
        <w:t>.</w:t>
      </w:r>
      <w:r>
        <w:rPr>
          <w:rFonts w:ascii="Consolas" w:hAnsi="Consolas" w:cs="Consolas"/>
          <w:color w:val="000000"/>
          <w:sz w:val="18"/>
          <w:szCs w:val="18"/>
        </w:rPr>
        <w:t>arange</w:t>
      </w:r>
      <w:proofErr w:type="spellEnd"/>
      <w:r>
        <w:rPr>
          <w:rFonts w:ascii="Consolas" w:hAnsi="Consolas" w:cs="Consolas"/>
          <w:color w:val="666600"/>
          <w:sz w:val="18"/>
          <w:szCs w:val="18"/>
        </w:rPr>
        <w:t>(</w:t>
      </w:r>
      <w:r>
        <w:rPr>
          <w:rFonts w:ascii="Consolas" w:hAnsi="Consolas" w:cs="Consolas"/>
          <w:color w:val="000000"/>
          <w:sz w:val="18"/>
          <w:szCs w:val="18"/>
        </w:rPr>
        <w:t>stop</w:t>
      </w:r>
      <w:r>
        <w:rPr>
          <w:rFonts w:ascii="Consolas" w:hAnsi="Consolas" w:cs="Consolas"/>
          <w:color w:val="666600"/>
          <w:sz w:val="18"/>
          <w:szCs w:val="18"/>
        </w:rPr>
        <w:t>=</w:t>
      </w:r>
      <w:proofErr w:type="spellStart"/>
      <w:r>
        <w:rPr>
          <w:rFonts w:ascii="Consolas" w:hAnsi="Consolas" w:cs="Consolas"/>
          <w:color w:val="000000"/>
          <w:sz w:val="18"/>
          <w:szCs w:val="18"/>
        </w:rPr>
        <w:t>len</w:t>
      </w:r>
      <w:proofErr w:type="spellEnd"/>
      <w:r>
        <w:rPr>
          <w:rFonts w:ascii="Consolas" w:hAnsi="Consolas" w:cs="Consolas"/>
          <w:color w:val="666600"/>
          <w:sz w:val="18"/>
          <w:szCs w:val="18"/>
        </w:rPr>
        <w:t>(</w:t>
      </w:r>
      <w:r>
        <w:rPr>
          <w:rFonts w:ascii="Consolas" w:hAnsi="Consolas" w:cs="Consolas"/>
          <w:color w:val="000000"/>
          <w:sz w:val="18"/>
          <w:szCs w:val="18"/>
        </w:rPr>
        <w:t>adc_values_01</w:t>
      </w:r>
      <w:r>
        <w:rPr>
          <w:rFonts w:ascii="Consolas" w:hAnsi="Consolas" w:cs="Consolas"/>
          <w:color w:val="666600"/>
          <w:sz w:val="18"/>
          <w:szCs w:val="18"/>
        </w:rPr>
        <w:t>))</w:t>
      </w:r>
    </w:p>
    <w:p w14:paraId="346A20D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19. </w:t>
      </w:r>
      <w:r>
        <w:rPr>
          <w:rFonts w:ascii="Consolas" w:hAnsi="Consolas" w:cs="Consolas"/>
          <w:color w:val="000000"/>
          <w:sz w:val="18"/>
          <w:szCs w:val="18"/>
        </w:rPr>
        <w:t> </w:t>
      </w:r>
    </w:p>
    <w:p w14:paraId="6679D7A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20. </w:t>
      </w:r>
      <w:proofErr w:type="spellStart"/>
      <w:r>
        <w:rPr>
          <w:rFonts w:ascii="Consolas" w:hAnsi="Consolas" w:cs="Consolas"/>
          <w:color w:val="000000"/>
          <w:sz w:val="18"/>
          <w:szCs w:val="18"/>
        </w:rPr>
        <w:t>poly_degree</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6</w:t>
      </w:r>
    </w:p>
    <w:p w14:paraId="6B53FB4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21. </w:t>
      </w:r>
      <w:r>
        <w:rPr>
          <w:rFonts w:ascii="Consolas" w:hAnsi="Consolas" w:cs="Consolas"/>
          <w:color w:val="000000"/>
          <w:sz w:val="18"/>
          <w:szCs w:val="18"/>
        </w:rPr>
        <w:t xml:space="preserve">poly_coeffs_01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np</w:t>
      </w:r>
      <w:r>
        <w:rPr>
          <w:rFonts w:ascii="Consolas" w:hAnsi="Consolas" w:cs="Consolas"/>
          <w:color w:val="666600"/>
          <w:sz w:val="18"/>
          <w:szCs w:val="18"/>
        </w:rPr>
        <w:t>.</w:t>
      </w:r>
      <w:r>
        <w:rPr>
          <w:rFonts w:ascii="Consolas" w:hAnsi="Consolas" w:cs="Consolas"/>
          <w:color w:val="000000"/>
          <w:sz w:val="18"/>
          <w:szCs w:val="18"/>
        </w:rPr>
        <w:t>polyfit</w:t>
      </w:r>
      <w:proofErr w:type="spellEnd"/>
      <w:r>
        <w:rPr>
          <w:rFonts w:ascii="Consolas" w:hAnsi="Consolas" w:cs="Consolas"/>
          <w:color w:val="666600"/>
          <w:sz w:val="18"/>
          <w:szCs w:val="18"/>
        </w:rPr>
        <w:t>(</w:t>
      </w:r>
      <w:proofErr w:type="spellStart"/>
      <w:r>
        <w:rPr>
          <w:rFonts w:ascii="Consolas" w:hAnsi="Consolas" w:cs="Consolas"/>
          <w:color w:val="000000"/>
          <w:sz w:val="18"/>
          <w:szCs w:val="18"/>
        </w:rPr>
        <w:t>x_values</w:t>
      </w:r>
      <w:proofErr w:type="spellEnd"/>
      <w:r>
        <w:rPr>
          <w:rFonts w:ascii="Consolas" w:hAnsi="Consolas" w:cs="Consolas"/>
          <w:color w:val="666600"/>
          <w:sz w:val="18"/>
          <w:szCs w:val="18"/>
        </w:rPr>
        <w:t>,</w:t>
      </w:r>
      <w:r>
        <w:rPr>
          <w:rFonts w:ascii="Consolas" w:hAnsi="Consolas" w:cs="Consolas"/>
          <w:color w:val="000000"/>
          <w:sz w:val="18"/>
          <w:szCs w:val="18"/>
        </w:rPr>
        <w:t xml:space="preserve"> R_LDR</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poly_degree</w:t>
      </w:r>
      <w:proofErr w:type="spellEnd"/>
      <w:r>
        <w:rPr>
          <w:rFonts w:ascii="Consolas" w:hAnsi="Consolas" w:cs="Consolas"/>
          <w:color w:val="666600"/>
          <w:sz w:val="18"/>
          <w:szCs w:val="18"/>
        </w:rPr>
        <w:t>)</w:t>
      </w:r>
    </w:p>
    <w:p w14:paraId="0FDD026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22. </w:t>
      </w:r>
      <w:r>
        <w:rPr>
          <w:rFonts w:ascii="Consolas" w:hAnsi="Consolas" w:cs="Consolas"/>
          <w:color w:val="000000"/>
          <w:sz w:val="18"/>
          <w:szCs w:val="18"/>
        </w:rPr>
        <w:t xml:space="preserve">poly_func_01 </w:t>
      </w:r>
      <w:r>
        <w:rPr>
          <w:rFonts w:ascii="Consolas" w:hAnsi="Consolas" w:cs="Consolas"/>
          <w:color w:val="666600"/>
          <w:sz w:val="18"/>
          <w:szCs w:val="18"/>
        </w:rPr>
        <w:t>=</w:t>
      </w:r>
      <w:r>
        <w:rPr>
          <w:rFonts w:ascii="Consolas" w:hAnsi="Consolas" w:cs="Consolas"/>
          <w:color w:val="000000"/>
          <w:sz w:val="18"/>
          <w:szCs w:val="18"/>
        </w:rPr>
        <w:t xml:space="preserve"> np</w:t>
      </w:r>
      <w:r>
        <w:rPr>
          <w:rFonts w:ascii="Consolas" w:hAnsi="Consolas" w:cs="Consolas"/>
          <w:color w:val="666600"/>
          <w:sz w:val="18"/>
          <w:szCs w:val="18"/>
        </w:rPr>
        <w:t>.</w:t>
      </w:r>
      <w:r>
        <w:rPr>
          <w:rFonts w:ascii="Consolas" w:hAnsi="Consolas" w:cs="Consolas"/>
          <w:color w:val="000000"/>
          <w:sz w:val="18"/>
          <w:szCs w:val="18"/>
        </w:rPr>
        <w:t>poly1d</w:t>
      </w:r>
      <w:r>
        <w:rPr>
          <w:rFonts w:ascii="Consolas" w:hAnsi="Consolas" w:cs="Consolas"/>
          <w:color w:val="666600"/>
          <w:sz w:val="18"/>
          <w:szCs w:val="18"/>
        </w:rPr>
        <w:t>(</w:t>
      </w:r>
      <w:r>
        <w:rPr>
          <w:rFonts w:ascii="Consolas" w:hAnsi="Consolas" w:cs="Consolas"/>
          <w:color w:val="000000"/>
          <w:sz w:val="18"/>
          <w:szCs w:val="18"/>
        </w:rPr>
        <w:t>poly_coeffs_01</w:t>
      </w:r>
      <w:r>
        <w:rPr>
          <w:rFonts w:ascii="Consolas" w:hAnsi="Consolas" w:cs="Consolas"/>
          <w:color w:val="666600"/>
          <w:sz w:val="18"/>
          <w:szCs w:val="18"/>
        </w:rPr>
        <w:t>)</w:t>
      </w:r>
    </w:p>
    <w:p w14:paraId="2CB126A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23. </w:t>
      </w:r>
      <w:r>
        <w:rPr>
          <w:rFonts w:ascii="Consolas" w:hAnsi="Consolas" w:cs="Consolas"/>
          <w:color w:val="000000"/>
          <w:sz w:val="18"/>
          <w:szCs w:val="18"/>
        </w:rPr>
        <w:t> </w:t>
      </w:r>
    </w:p>
    <w:p w14:paraId="23254963"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24. </w:t>
      </w:r>
      <w:proofErr w:type="spellStart"/>
      <w:r>
        <w:rPr>
          <w:rFonts w:ascii="Consolas" w:hAnsi="Consolas" w:cs="Consolas"/>
          <w:color w:val="000000"/>
          <w:sz w:val="18"/>
          <w:szCs w:val="18"/>
        </w:rPr>
        <w:t>x_dense</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mx</w:t>
      </w:r>
      <w:r>
        <w:rPr>
          <w:rFonts w:ascii="Consolas" w:hAnsi="Consolas" w:cs="Consolas"/>
          <w:color w:val="666600"/>
          <w:sz w:val="18"/>
          <w:szCs w:val="18"/>
        </w:rPr>
        <w:t>.</w:t>
      </w:r>
      <w:r>
        <w:rPr>
          <w:rFonts w:ascii="Consolas" w:hAnsi="Consolas" w:cs="Consolas"/>
          <w:color w:val="000000"/>
          <w:sz w:val="18"/>
          <w:szCs w:val="18"/>
        </w:rPr>
        <w:t>linspace</w:t>
      </w:r>
      <w:proofErr w:type="spellEnd"/>
      <w:r>
        <w:rPr>
          <w:rFonts w:ascii="Consolas" w:hAnsi="Consolas" w:cs="Consolas"/>
          <w:color w:val="666600"/>
          <w:sz w:val="18"/>
          <w:szCs w:val="18"/>
        </w:rPr>
        <w:t>(</w:t>
      </w:r>
      <w:r>
        <w:rPr>
          <w:rFonts w:ascii="Consolas" w:hAnsi="Consolas" w:cs="Consolas"/>
          <w:color w:val="000000"/>
          <w:sz w:val="18"/>
          <w:szCs w:val="18"/>
        </w:rPr>
        <w:t>start</w:t>
      </w:r>
      <w:r>
        <w:rPr>
          <w:rFonts w:ascii="Consolas" w:hAnsi="Consolas" w:cs="Consolas"/>
          <w:color w:val="666600"/>
          <w:sz w:val="18"/>
          <w:szCs w:val="18"/>
        </w:rPr>
        <w:t>=</w:t>
      </w:r>
      <w:proofErr w:type="spellStart"/>
      <w:r>
        <w:rPr>
          <w:rFonts w:ascii="Consolas" w:hAnsi="Consolas" w:cs="Consolas"/>
          <w:color w:val="000000"/>
          <w:sz w:val="18"/>
          <w:szCs w:val="18"/>
        </w:rPr>
        <w:t>x_values</w:t>
      </w:r>
      <w:r>
        <w:rPr>
          <w:rFonts w:ascii="Consolas" w:hAnsi="Consolas" w:cs="Consolas"/>
          <w:color w:val="666600"/>
          <w:sz w:val="18"/>
          <w:szCs w:val="18"/>
        </w:rPr>
        <w:t>.</w:t>
      </w:r>
      <w:r>
        <w:rPr>
          <w:rFonts w:ascii="Consolas" w:hAnsi="Consolas" w:cs="Consolas"/>
          <w:color w:val="000000"/>
          <w:sz w:val="18"/>
          <w:szCs w:val="18"/>
        </w:rPr>
        <w:t>min</w:t>
      </w:r>
      <w:proofErr w:type="spellEnd"/>
      <w:r>
        <w:rPr>
          <w:rFonts w:ascii="Consolas" w:hAnsi="Consolas" w:cs="Consolas"/>
          <w:color w:val="666600"/>
          <w:sz w:val="18"/>
          <w:szCs w:val="18"/>
        </w:rPr>
        <w:t>(),</w:t>
      </w:r>
      <w:r>
        <w:rPr>
          <w:rFonts w:ascii="Consolas" w:hAnsi="Consolas" w:cs="Consolas"/>
          <w:color w:val="000000"/>
          <w:sz w:val="18"/>
          <w:szCs w:val="18"/>
        </w:rPr>
        <w:t xml:space="preserve"> stop</w:t>
      </w:r>
      <w:r>
        <w:rPr>
          <w:rFonts w:ascii="Consolas" w:hAnsi="Consolas" w:cs="Consolas"/>
          <w:color w:val="666600"/>
          <w:sz w:val="18"/>
          <w:szCs w:val="18"/>
        </w:rPr>
        <w:t>=</w:t>
      </w:r>
      <w:proofErr w:type="spellStart"/>
      <w:r>
        <w:rPr>
          <w:rFonts w:ascii="Consolas" w:hAnsi="Consolas" w:cs="Consolas"/>
          <w:color w:val="000000"/>
          <w:sz w:val="18"/>
          <w:szCs w:val="18"/>
        </w:rPr>
        <w:t>x_values</w:t>
      </w:r>
      <w:r>
        <w:rPr>
          <w:rFonts w:ascii="Consolas" w:hAnsi="Consolas" w:cs="Consolas"/>
          <w:color w:val="666600"/>
          <w:sz w:val="18"/>
          <w:szCs w:val="18"/>
        </w:rPr>
        <w:t>.</w:t>
      </w:r>
      <w:r>
        <w:rPr>
          <w:rFonts w:ascii="Consolas" w:hAnsi="Consolas" w:cs="Consolas"/>
          <w:color w:val="000000"/>
          <w:sz w:val="18"/>
          <w:szCs w:val="18"/>
        </w:rPr>
        <w:t>max</w:t>
      </w:r>
      <w:proofErr w:type="spellEnd"/>
      <w:r>
        <w:rPr>
          <w:rFonts w:ascii="Consolas" w:hAnsi="Consolas" w:cs="Consolas"/>
          <w:color w:val="666600"/>
          <w:sz w:val="18"/>
          <w:szCs w:val="18"/>
        </w:rPr>
        <w:t>(),</w:t>
      </w:r>
      <w:r>
        <w:rPr>
          <w:rFonts w:ascii="Consolas" w:hAnsi="Consolas" w:cs="Consolas"/>
          <w:color w:val="000000"/>
          <w:sz w:val="18"/>
          <w:szCs w:val="18"/>
        </w:rPr>
        <w:t xml:space="preserve"> num</w:t>
      </w:r>
      <w:r>
        <w:rPr>
          <w:rFonts w:ascii="Consolas" w:hAnsi="Consolas" w:cs="Consolas"/>
          <w:color w:val="666600"/>
          <w:sz w:val="18"/>
          <w:szCs w:val="18"/>
        </w:rPr>
        <w:t>=</w:t>
      </w:r>
      <w:r>
        <w:rPr>
          <w:rFonts w:ascii="Consolas" w:hAnsi="Consolas" w:cs="Consolas"/>
          <w:color w:val="006666"/>
          <w:sz w:val="18"/>
          <w:szCs w:val="18"/>
        </w:rPr>
        <w:t>300</w:t>
      </w:r>
      <w:r>
        <w:rPr>
          <w:rFonts w:ascii="Consolas" w:hAnsi="Consolas" w:cs="Consolas"/>
          <w:color w:val="666600"/>
          <w:sz w:val="18"/>
          <w:szCs w:val="18"/>
        </w:rPr>
        <w:t>)</w:t>
      </w:r>
    </w:p>
    <w:p w14:paraId="687D1794"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25. </w:t>
      </w:r>
      <w:proofErr w:type="spellStart"/>
      <w:r>
        <w:rPr>
          <w:rFonts w:ascii="Consolas" w:hAnsi="Consolas" w:cs="Consolas"/>
          <w:color w:val="000000"/>
          <w:sz w:val="18"/>
          <w:szCs w:val="18"/>
        </w:rPr>
        <w:t>y_dense</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poly_func_01</w:t>
      </w:r>
      <w:r>
        <w:rPr>
          <w:rFonts w:ascii="Consolas" w:hAnsi="Consolas" w:cs="Consolas"/>
          <w:color w:val="666600"/>
          <w:sz w:val="18"/>
          <w:szCs w:val="18"/>
        </w:rPr>
        <w:t>(</w:t>
      </w:r>
      <w:proofErr w:type="spellStart"/>
      <w:r>
        <w:rPr>
          <w:rFonts w:ascii="Consolas" w:hAnsi="Consolas" w:cs="Consolas"/>
          <w:color w:val="000000"/>
          <w:sz w:val="18"/>
          <w:szCs w:val="18"/>
        </w:rPr>
        <w:t>x_dense</w:t>
      </w:r>
      <w:proofErr w:type="spellEnd"/>
      <w:r>
        <w:rPr>
          <w:rFonts w:ascii="Consolas" w:hAnsi="Consolas" w:cs="Consolas"/>
          <w:color w:val="666600"/>
          <w:sz w:val="18"/>
          <w:szCs w:val="18"/>
        </w:rPr>
        <w:t>)</w:t>
      </w:r>
    </w:p>
    <w:p w14:paraId="21FE86F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26. </w:t>
      </w:r>
      <w:r>
        <w:rPr>
          <w:rFonts w:ascii="Consolas" w:hAnsi="Consolas" w:cs="Consolas"/>
          <w:color w:val="000000"/>
          <w:sz w:val="18"/>
          <w:szCs w:val="18"/>
        </w:rPr>
        <w:t> </w:t>
      </w:r>
    </w:p>
    <w:p w14:paraId="3C8BC74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27.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figure</w:t>
      </w:r>
      <w:proofErr w:type="spellEnd"/>
      <w:r>
        <w:rPr>
          <w:rFonts w:ascii="Consolas" w:hAnsi="Consolas" w:cs="Consolas"/>
          <w:color w:val="666600"/>
          <w:sz w:val="18"/>
          <w:szCs w:val="18"/>
        </w:rPr>
        <w:t>(</w:t>
      </w:r>
      <w:proofErr w:type="spellStart"/>
      <w:r>
        <w:rPr>
          <w:rFonts w:ascii="Consolas" w:hAnsi="Consolas" w:cs="Consolas"/>
          <w:color w:val="000000"/>
          <w:sz w:val="18"/>
          <w:szCs w:val="18"/>
        </w:rPr>
        <w:t>figsize</w:t>
      </w:r>
      <w:proofErr w:type="spellEnd"/>
      <w:r>
        <w:rPr>
          <w:rFonts w:ascii="Consolas" w:hAnsi="Consolas" w:cs="Consolas"/>
          <w:color w:val="666600"/>
          <w:sz w:val="18"/>
          <w:szCs w:val="18"/>
        </w:rPr>
        <w:t>=(</w:t>
      </w:r>
      <w:r>
        <w:rPr>
          <w:rFonts w:ascii="Consolas" w:hAnsi="Consolas" w:cs="Consolas"/>
          <w:color w:val="006666"/>
          <w:sz w:val="18"/>
          <w:szCs w:val="18"/>
        </w:rPr>
        <w:t>8</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w:t>
      </w:r>
      <w:r>
        <w:rPr>
          <w:rFonts w:ascii="Consolas" w:hAnsi="Consolas" w:cs="Consolas"/>
          <w:color w:val="666600"/>
          <w:sz w:val="18"/>
          <w:szCs w:val="18"/>
        </w:rPr>
        <w:t>))</w:t>
      </w:r>
    </w:p>
    <w:p w14:paraId="5968048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28.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plot</w:t>
      </w:r>
      <w:proofErr w:type="spellEnd"/>
      <w:r>
        <w:rPr>
          <w:rFonts w:ascii="Consolas" w:hAnsi="Consolas" w:cs="Consolas"/>
          <w:color w:val="666600"/>
          <w:sz w:val="18"/>
          <w:szCs w:val="18"/>
        </w:rPr>
        <w:t>(</w:t>
      </w:r>
      <w:proofErr w:type="spellStart"/>
      <w:r>
        <w:rPr>
          <w:rFonts w:ascii="Consolas" w:hAnsi="Consolas" w:cs="Consolas"/>
          <w:color w:val="000000"/>
          <w:sz w:val="18"/>
          <w:szCs w:val="18"/>
        </w:rPr>
        <w:t>x_values</w:t>
      </w:r>
      <w:proofErr w:type="spellEnd"/>
      <w:r>
        <w:rPr>
          <w:rFonts w:ascii="Consolas" w:hAnsi="Consolas" w:cs="Consolas"/>
          <w:color w:val="666600"/>
          <w:sz w:val="18"/>
          <w:szCs w:val="18"/>
        </w:rPr>
        <w:t>,</w:t>
      </w:r>
      <w:r>
        <w:rPr>
          <w:rFonts w:ascii="Consolas" w:hAnsi="Consolas" w:cs="Consolas"/>
          <w:color w:val="000000"/>
          <w:sz w:val="18"/>
          <w:szCs w:val="18"/>
        </w:rPr>
        <w:t xml:space="preserve"> R_LDR</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8800"/>
          <w:sz w:val="18"/>
          <w:szCs w:val="18"/>
        </w:rPr>
        <w:t>'</w:t>
      </w:r>
      <w:proofErr w:type="spellStart"/>
      <w:r>
        <w:rPr>
          <w:rFonts w:ascii="Consolas" w:hAnsi="Consolas" w:cs="Consolas"/>
          <w:color w:val="008800"/>
          <w:sz w:val="18"/>
          <w:szCs w:val="18"/>
        </w:rPr>
        <w:t>ro</w:t>
      </w:r>
      <w:proofErr w:type="spellEnd"/>
      <w:r>
        <w:rPr>
          <w:rFonts w:ascii="Consolas" w:hAnsi="Consolas" w:cs="Consolas"/>
          <w:color w:val="008800"/>
          <w:sz w:val="18"/>
          <w:szCs w:val="18"/>
        </w:rPr>
        <w:t>'</w:t>
      </w:r>
      <w:r>
        <w:rPr>
          <w:rFonts w:ascii="Consolas" w:hAnsi="Consolas" w:cs="Consolas"/>
          <w:color w:val="666600"/>
          <w:sz w:val="18"/>
          <w:szCs w:val="18"/>
        </w:rPr>
        <w:t>,</w:t>
      </w:r>
      <w:r>
        <w:rPr>
          <w:rFonts w:ascii="Consolas" w:hAnsi="Consolas" w:cs="Consolas"/>
          <w:color w:val="000000"/>
          <w:sz w:val="18"/>
          <w:szCs w:val="18"/>
        </w:rPr>
        <w:t xml:space="preserve"> label</w:t>
      </w:r>
      <w:r>
        <w:rPr>
          <w:rFonts w:ascii="Consolas" w:hAnsi="Consolas" w:cs="Consolas"/>
          <w:color w:val="666600"/>
          <w:sz w:val="18"/>
          <w:szCs w:val="18"/>
        </w:rPr>
        <w:t>=</w:t>
      </w:r>
      <w:r>
        <w:rPr>
          <w:rFonts w:ascii="Consolas" w:hAnsi="Consolas" w:cs="Consolas"/>
          <w:color w:val="008800"/>
          <w:sz w:val="18"/>
          <w:szCs w:val="18"/>
        </w:rPr>
        <w:t>"LDR2 data"</w:t>
      </w:r>
      <w:r>
        <w:rPr>
          <w:rFonts w:ascii="Consolas" w:hAnsi="Consolas" w:cs="Consolas"/>
          <w:color w:val="666600"/>
          <w:sz w:val="18"/>
          <w:szCs w:val="18"/>
        </w:rPr>
        <w:t>)</w:t>
      </w:r>
    </w:p>
    <w:p w14:paraId="068332F9"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29.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plot</w:t>
      </w:r>
      <w:proofErr w:type="spellEnd"/>
      <w:r>
        <w:rPr>
          <w:rFonts w:ascii="Consolas" w:hAnsi="Consolas" w:cs="Consolas"/>
          <w:color w:val="666600"/>
          <w:sz w:val="18"/>
          <w:szCs w:val="18"/>
        </w:rPr>
        <w:t>(</w:t>
      </w:r>
      <w:proofErr w:type="spellStart"/>
      <w:r>
        <w:rPr>
          <w:rFonts w:ascii="Consolas" w:hAnsi="Consolas" w:cs="Consolas"/>
          <w:color w:val="000000"/>
          <w:sz w:val="18"/>
          <w:szCs w:val="18"/>
        </w:rPr>
        <w:t>x_dense</w:t>
      </w:r>
      <w:proofErr w:type="spellEnd"/>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y_dense</w:t>
      </w:r>
      <w:proofErr w:type="spellEnd"/>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8800"/>
          <w:sz w:val="18"/>
          <w:szCs w:val="18"/>
        </w:rPr>
        <w:t>'b-'</w:t>
      </w:r>
      <w:r>
        <w:rPr>
          <w:rFonts w:ascii="Consolas" w:hAnsi="Consolas" w:cs="Consolas"/>
          <w:color w:val="666600"/>
          <w:sz w:val="18"/>
          <w:szCs w:val="18"/>
        </w:rPr>
        <w:t>,</w:t>
      </w:r>
      <w:r>
        <w:rPr>
          <w:rFonts w:ascii="Consolas" w:hAnsi="Consolas" w:cs="Consolas"/>
          <w:color w:val="000000"/>
          <w:sz w:val="18"/>
          <w:szCs w:val="18"/>
        </w:rPr>
        <w:t xml:space="preserve"> label</w:t>
      </w:r>
      <w:r>
        <w:rPr>
          <w:rFonts w:ascii="Consolas" w:hAnsi="Consolas" w:cs="Consolas"/>
          <w:color w:val="666600"/>
          <w:sz w:val="18"/>
          <w:szCs w:val="18"/>
        </w:rPr>
        <w:t>=</w:t>
      </w:r>
      <w:proofErr w:type="spellStart"/>
      <w:r>
        <w:rPr>
          <w:rFonts w:ascii="Consolas" w:hAnsi="Consolas" w:cs="Consolas"/>
          <w:color w:val="000000"/>
          <w:sz w:val="18"/>
          <w:szCs w:val="18"/>
        </w:rPr>
        <w:t>f</w:t>
      </w:r>
      <w:r>
        <w:rPr>
          <w:rFonts w:ascii="Consolas" w:hAnsi="Consolas" w:cs="Consolas"/>
          <w:color w:val="008800"/>
          <w:sz w:val="18"/>
          <w:szCs w:val="18"/>
        </w:rPr>
        <w:t>"Fitting</w:t>
      </w:r>
      <w:proofErr w:type="spellEnd"/>
      <w:r>
        <w:rPr>
          <w:rFonts w:ascii="Consolas" w:hAnsi="Consolas" w:cs="Consolas"/>
          <w:color w:val="008800"/>
          <w:sz w:val="18"/>
          <w:szCs w:val="18"/>
        </w:rPr>
        <w:t xml:space="preserve"> Curve (Degree-{</w:t>
      </w:r>
      <w:proofErr w:type="spellStart"/>
      <w:r>
        <w:rPr>
          <w:rFonts w:ascii="Consolas" w:hAnsi="Consolas" w:cs="Consolas"/>
          <w:color w:val="008800"/>
          <w:sz w:val="18"/>
          <w:szCs w:val="18"/>
        </w:rPr>
        <w:t>poly_degree</w:t>
      </w:r>
      <w:proofErr w:type="spellEnd"/>
      <w:r>
        <w:rPr>
          <w:rFonts w:ascii="Consolas" w:hAnsi="Consolas" w:cs="Consolas"/>
          <w:color w:val="008800"/>
          <w:sz w:val="18"/>
          <w:szCs w:val="18"/>
        </w:rPr>
        <w:t>})"</w:t>
      </w:r>
      <w:r>
        <w:rPr>
          <w:rFonts w:ascii="Consolas" w:hAnsi="Consolas" w:cs="Consolas"/>
          <w:color w:val="666600"/>
          <w:sz w:val="18"/>
          <w:szCs w:val="18"/>
        </w:rPr>
        <w:t>)</w:t>
      </w:r>
    </w:p>
    <w:p w14:paraId="72473233"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30.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plot</w:t>
      </w:r>
      <w:proofErr w:type="spellEnd"/>
      <w:r>
        <w:rPr>
          <w:rFonts w:ascii="Consolas" w:hAnsi="Consolas" w:cs="Consolas"/>
          <w:color w:val="666600"/>
          <w:sz w:val="18"/>
          <w:szCs w:val="18"/>
        </w:rPr>
        <w:t>(</w:t>
      </w:r>
      <w:proofErr w:type="spellStart"/>
      <w:r>
        <w:rPr>
          <w:rFonts w:ascii="Consolas" w:hAnsi="Consolas" w:cs="Consolas"/>
          <w:color w:val="000000"/>
          <w:sz w:val="18"/>
          <w:szCs w:val="18"/>
        </w:rPr>
        <w:t>x_values</w:t>
      </w:r>
      <w:proofErr w:type="spellEnd"/>
      <w:r>
        <w:rPr>
          <w:rFonts w:ascii="Consolas" w:hAnsi="Consolas" w:cs="Consolas"/>
          <w:color w:val="666600"/>
          <w:sz w:val="18"/>
          <w:szCs w:val="18"/>
        </w:rPr>
        <w:t>,</w:t>
      </w:r>
      <w:r>
        <w:rPr>
          <w:rFonts w:ascii="Consolas" w:hAnsi="Consolas" w:cs="Consolas"/>
          <w:color w:val="000000"/>
          <w:sz w:val="18"/>
          <w:szCs w:val="18"/>
        </w:rPr>
        <w:t xml:space="preserve"> adc_values_01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8800"/>
          <w:sz w:val="18"/>
          <w:szCs w:val="18"/>
        </w:rPr>
        <w:t>'go'</w:t>
      </w:r>
      <w:r>
        <w:rPr>
          <w:rFonts w:ascii="Consolas" w:hAnsi="Consolas" w:cs="Consolas"/>
          <w:color w:val="666600"/>
          <w:sz w:val="18"/>
          <w:szCs w:val="18"/>
        </w:rPr>
        <w:t>,</w:t>
      </w:r>
      <w:r>
        <w:rPr>
          <w:rFonts w:ascii="Consolas" w:hAnsi="Consolas" w:cs="Consolas"/>
          <w:color w:val="000000"/>
          <w:sz w:val="18"/>
          <w:szCs w:val="18"/>
        </w:rPr>
        <w:t xml:space="preserve"> label</w:t>
      </w:r>
      <w:r>
        <w:rPr>
          <w:rFonts w:ascii="Consolas" w:hAnsi="Consolas" w:cs="Consolas"/>
          <w:color w:val="666600"/>
          <w:sz w:val="18"/>
          <w:szCs w:val="18"/>
        </w:rPr>
        <w:t>=</w:t>
      </w:r>
      <w:r>
        <w:rPr>
          <w:rFonts w:ascii="Consolas" w:hAnsi="Consolas" w:cs="Consolas"/>
          <w:color w:val="008800"/>
          <w:sz w:val="18"/>
          <w:szCs w:val="18"/>
        </w:rPr>
        <w:t>"ADC data"</w:t>
      </w:r>
      <w:r>
        <w:rPr>
          <w:rFonts w:ascii="Consolas" w:hAnsi="Consolas" w:cs="Consolas"/>
          <w:color w:val="666600"/>
          <w:sz w:val="18"/>
          <w:szCs w:val="18"/>
        </w:rPr>
        <w:t>)</w:t>
      </w:r>
    </w:p>
    <w:p w14:paraId="305DD420"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31. </w:t>
      </w:r>
      <w:r>
        <w:rPr>
          <w:rFonts w:ascii="Consolas" w:hAnsi="Consolas" w:cs="Consolas"/>
          <w:color w:val="000000"/>
          <w:sz w:val="18"/>
          <w:szCs w:val="18"/>
        </w:rPr>
        <w:t> </w:t>
      </w:r>
    </w:p>
    <w:p w14:paraId="1A9FA45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32.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xlabel</w:t>
      </w:r>
      <w:proofErr w:type="spellEnd"/>
      <w:r>
        <w:rPr>
          <w:rFonts w:ascii="Consolas" w:hAnsi="Consolas" w:cs="Consolas"/>
          <w:color w:val="666600"/>
          <w:sz w:val="18"/>
          <w:szCs w:val="18"/>
        </w:rPr>
        <w:t>(</w:t>
      </w:r>
      <w:r>
        <w:rPr>
          <w:rFonts w:ascii="Consolas" w:hAnsi="Consolas" w:cs="Consolas"/>
          <w:color w:val="008800"/>
          <w:sz w:val="18"/>
          <w:szCs w:val="18"/>
        </w:rPr>
        <w:t>"Light Intensity / cd"</w:t>
      </w:r>
      <w:r>
        <w:rPr>
          <w:rFonts w:ascii="Consolas" w:hAnsi="Consolas" w:cs="Consolas"/>
          <w:color w:val="666600"/>
          <w:sz w:val="18"/>
          <w:szCs w:val="18"/>
        </w:rPr>
        <w:t>)</w:t>
      </w:r>
    </w:p>
    <w:p w14:paraId="797194B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33.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ylabel</w:t>
      </w:r>
      <w:proofErr w:type="spellEnd"/>
      <w:r>
        <w:rPr>
          <w:rFonts w:ascii="Consolas" w:hAnsi="Consolas" w:cs="Consolas"/>
          <w:color w:val="666600"/>
          <w:sz w:val="18"/>
          <w:szCs w:val="18"/>
        </w:rPr>
        <w:t>(</w:t>
      </w:r>
      <w:proofErr w:type="spellStart"/>
      <w:r>
        <w:rPr>
          <w:rFonts w:ascii="Consolas" w:hAnsi="Consolas" w:cs="Consolas"/>
          <w:color w:val="000000"/>
          <w:sz w:val="18"/>
          <w:szCs w:val="18"/>
        </w:rPr>
        <w:t>r</w:t>
      </w:r>
      <w:r>
        <w:rPr>
          <w:rFonts w:ascii="Consolas" w:hAnsi="Consolas" w:cs="Consolas"/>
          <w:color w:val="008800"/>
          <w:sz w:val="18"/>
          <w:szCs w:val="18"/>
        </w:rPr>
        <w:t>"Resistance</w:t>
      </w:r>
      <w:proofErr w:type="spellEnd"/>
      <w:r>
        <w:rPr>
          <w:rFonts w:ascii="Consolas" w:hAnsi="Consolas" w:cs="Consolas"/>
          <w:color w:val="008800"/>
          <w:sz w:val="18"/>
          <w:szCs w:val="18"/>
        </w:rPr>
        <w:t xml:space="preserve"> / $\Omega$"</w:t>
      </w:r>
      <w:r>
        <w:rPr>
          <w:rFonts w:ascii="Consolas" w:hAnsi="Consolas" w:cs="Consolas"/>
          <w:color w:val="666600"/>
          <w:sz w:val="18"/>
          <w:szCs w:val="18"/>
        </w:rPr>
        <w:t>)</w:t>
      </w:r>
    </w:p>
    <w:p w14:paraId="156255B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34.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title</w:t>
      </w:r>
      <w:proofErr w:type="spellEnd"/>
      <w:r>
        <w:rPr>
          <w:rFonts w:ascii="Consolas" w:hAnsi="Consolas" w:cs="Consolas"/>
          <w:color w:val="666600"/>
          <w:sz w:val="18"/>
          <w:szCs w:val="18"/>
        </w:rPr>
        <w:t>(</w:t>
      </w:r>
      <w:r>
        <w:rPr>
          <w:rFonts w:ascii="Consolas" w:hAnsi="Consolas" w:cs="Consolas"/>
          <w:color w:val="008800"/>
          <w:sz w:val="18"/>
          <w:szCs w:val="18"/>
        </w:rPr>
        <w:t>"VCC_LDR_02"</w:t>
      </w:r>
      <w:r>
        <w:rPr>
          <w:rFonts w:ascii="Consolas" w:hAnsi="Consolas" w:cs="Consolas"/>
          <w:color w:val="666600"/>
          <w:sz w:val="18"/>
          <w:szCs w:val="18"/>
        </w:rPr>
        <w:t>)</w:t>
      </w:r>
    </w:p>
    <w:p w14:paraId="78803535"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35.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grid</w:t>
      </w:r>
      <w:proofErr w:type="spellEnd"/>
      <w:r>
        <w:rPr>
          <w:rFonts w:ascii="Consolas" w:hAnsi="Consolas" w:cs="Consolas"/>
          <w:color w:val="666600"/>
          <w:sz w:val="18"/>
          <w:szCs w:val="18"/>
        </w:rPr>
        <w:t>(</w:t>
      </w:r>
      <w:r>
        <w:rPr>
          <w:rFonts w:ascii="Consolas" w:hAnsi="Consolas" w:cs="Consolas"/>
          <w:color w:val="000088"/>
          <w:sz w:val="18"/>
          <w:szCs w:val="18"/>
        </w:rPr>
        <w:t>True</w:t>
      </w:r>
      <w:r>
        <w:rPr>
          <w:rFonts w:ascii="Consolas" w:hAnsi="Consolas" w:cs="Consolas"/>
          <w:color w:val="666600"/>
          <w:sz w:val="18"/>
          <w:szCs w:val="18"/>
        </w:rPr>
        <w:t>)</w:t>
      </w:r>
    </w:p>
    <w:p w14:paraId="698634A0"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36.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legend</w:t>
      </w:r>
      <w:proofErr w:type="spellEnd"/>
      <w:r>
        <w:rPr>
          <w:rFonts w:ascii="Consolas" w:hAnsi="Consolas" w:cs="Consolas"/>
          <w:color w:val="666600"/>
          <w:sz w:val="18"/>
          <w:szCs w:val="18"/>
        </w:rPr>
        <w:t>()</w:t>
      </w:r>
    </w:p>
    <w:p w14:paraId="5C9DE06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37. </w:t>
      </w:r>
      <w:r>
        <w:rPr>
          <w:rFonts w:ascii="Consolas" w:hAnsi="Consolas" w:cs="Consolas"/>
          <w:color w:val="000000"/>
          <w:sz w:val="18"/>
          <w:szCs w:val="18"/>
        </w:rPr>
        <w:t> </w:t>
      </w:r>
    </w:p>
    <w:p w14:paraId="2FB78A9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38.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savefig</w:t>
      </w:r>
      <w:proofErr w:type="spellEnd"/>
      <w:r>
        <w:rPr>
          <w:rFonts w:ascii="Consolas" w:hAnsi="Consolas" w:cs="Consolas"/>
          <w:color w:val="666600"/>
          <w:sz w:val="18"/>
          <w:szCs w:val="18"/>
        </w:rPr>
        <w:t>(</w:t>
      </w:r>
      <w:r>
        <w:rPr>
          <w:rFonts w:ascii="Consolas" w:hAnsi="Consolas" w:cs="Consolas"/>
          <w:color w:val="008800"/>
          <w:sz w:val="18"/>
          <w:szCs w:val="18"/>
        </w:rPr>
        <w:t>"./Photos/Chart/VCC_LDR_02.png"</w:t>
      </w:r>
      <w:r>
        <w:rPr>
          <w:rFonts w:ascii="Consolas" w:hAnsi="Consolas" w:cs="Consolas"/>
          <w:color w:val="666600"/>
          <w:sz w:val="18"/>
          <w:szCs w:val="18"/>
        </w:rPr>
        <w:t>,</w:t>
      </w:r>
      <w:r>
        <w:rPr>
          <w:rFonts w:ascii="Consolas" w:hAnsi="Consolas" w:cs="Consolas"/>
          <w:color w:val="000000"/>
          <w:sz w:val="18"/>
          <w:szCs w:val="18"/>
        </w:rPr>
        <w:t xml:space="preserve"> dpi</w:t>
      </w:r>
      <w:r>
        <w:rPr>
          <w:rFonts w:ascii="Consolas" w:hAnsi="Consolas" w:cs="Consolas"/>
          <w:color w:val="666600"/>
          <w:sz w:val="18"/>
          <w:szCs w:val="18"/>
        </w:rPr>
        <w:t>=</w:t>
      </w:r>
      <w:r>
        <w:rPr>
          <w:rFonts w:ascii="Consolas" w:hAnsi="Consolas" w:cs="Consolas"/>
          <w:color w:val="006666"/>
          <w:sz w:val="18"/>
          <w:szCs w:val="18"/>
        </w:rPr>
        <w:t>1200</w:t>
      </w:r>
      <w:r>
        <w:rPr>
          <w:rFonts w:ascii="Consolas" w:hAnsi="Consolas" w:cs="Consolas"/>
          <w:color w:val="666600"/>
          <w:sz w:val="18"/>
          <w:szCs w:val="18"/>
        </w:rPr>
        <w:t>)</w:t>
      </w:r>
    </w:p>
    <w:p w14:paraId="2F4BB5C4"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39. </w:t>
      </w:r>
      <w:r>
        <w:rPr>
          <w:rFonts w:ascii="Consolas" w:hAnsi="Consolas" w:cs="Consolas"/>
          <w:color w:val="000000"/>
          <w:sz w:val="18"/>
          <w:szCs w:val="18"/>
        </w:rPr>
        <w:t> </w:t>
      </w:r>
    </w:p>
    <w:p w14:paraId="0688F8EC"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40.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show</w:t>
      </w:r>
      <w:proofErr w:type="spellEnd"/>
      <w:r>
        <w:rPr>
          <w:rFonts w:ascii="Consolas" w:hAnsi="Consolas" w:cs="Consolas"/>
          <w:color w:val="666600"/>
          <w:sz w:val="18"/>
          <w:szCs w:val="18"/>
        </w:rPr>
        <w:t>()</w:t>
      </w:r>
    </w:p>
    <w:p w14:paraId="4FC22B9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41. </w:t>
      </w:r>
      <w:r>
        <w:rPr>
          <w:rFonts w:ascii="Consolas" w:hAnsi="Consolas" w:cs="Consolas"/>
          <w:color w:val="000000"/>
          <w:sz w:val="18"/>
          <w:szCs w:val="18"/>
        </w:rPr>
        <w:t> </w:t>
      </w:r>
    </w:p>
    <w:p w14:paraId="138CC9F2" w14:textId="010395CA" w:rsidR="003E6016" w:rsidRDefault="003E6016" w:rsidP="006207D4">
      <w:pPr>
        <w:widowControl/>
        <w:spacing w:line="360" w:lineRule="auto"/>
        <w:ind w:firstLineChars="0" w:firstLine="0"/>
        <w:rPr>
          <w:rFonts w:eastAsiaTheme="minorEastAsia"/>
        </w:rPr>
      </w:pPr>
    </w:p>
    <w:p w14:paraId="552F0800" w14:textId="00AFF3BA" w:rsidR="003E6016" w:rsidRDefault="003E6016" w:rsidP="006207D4">
      <w:pPr>
        <w:pStyle w:val="ListParagraph"/>
        <w:numPr>
          <w:ilvl w:val="0"/>
          <w:numId w:val="16"/>
        </w:numPr>
        <w:spacing w:line="360" w:lineRule="auto"/>
        <w:ind w:left="0" w:firstLineChars="0" w:firstLine="0"/>
        <w:rPr>
          <w:rFonts w:eastAsiaTheme="minorEastAsia"/>
          <w:b/>
          <w:bCs/>
        </w:rPr>
      </w:pPr>
      <w:r w:rsidRPr="003E6016">
        <w:rPr>
          <w:rFonts w:eastAsiaTheme="minorEastAsia"/>
          <w:b/>
          <w:bCs/>
        </w:rPr>
        <w:t>The code used to get the ADC value is as follows:</w:t>
      </w:r>
    </w:p>
    <w:p w14:paraId="2B821BF3" w14:textId="702B9EA4"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1. </w:t>
      </w:r>
      <w:r>
        <w:rPr>
          <w:rFonts w:ascii="Consolas" w:hAnsi="Consolas" w:cs="Consolas"/>
          <w:color w:val="000088"/>
          <w:sz w:val="18"/>
          <w:szCs w:val="18"/>
        </w:rPr>
        <w:t>void</w:t>
      </w:r>
      <w:r>
        <w:rPr>
          <w:rFonts w:ascii="Consolas" w:hAnsi="Consolas" w:cs="Consolas"/>
          <w:color w:val="000000"/>
          <w:sz w:val="18"/>
          <w:szCs w:val="18"/>
        </w:rPr>
        <w:t xml:space="preserve"> setup</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p>
    <w:p w14:paraId="397714FE" w14:textId="6E0DDD71"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2.     </w:t>
      </w:r>
      <w:r>
        <w:rPr>
          <w:rFonts w:ascii="Consolas" w:hAnsi="Consolas" w:cs="Consolas"/>
          <w:color w:val="880000"/>
          <w:sz w:val="18"/>
          <w:szCs w:val="18"/>
        </w:rPr>
        <w:t>// put your setup code here, to run once:</w:t>
      </w:r>
    </w:p>
    <w:p w14:paraId="286D1457" w14:textId="571C4C7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3.</w:t>
      </w:r>
      <w:r>
        <w:rPr>
          <w:rFonts w:ascii="Consolas" w:hAnsi="Consolas" w:cs="Consolas"/>
          <w:color w:val="000000"/>
          <w:sz w:val="18"/>
          <w:szCs w:val="18"/>
        </w:rPr>
        <w:t xml:space="preserve">     </w:t>
      </w:r>
      <w:proofErr w:type="spellStart"/>
      <w:r>
        <w:rPr>
          <w:rFonts w:ascii="Consolas" w:hAnsi="Consolas" w:cs="Consolas"/>
          <w:color w:val="660066"/>
          <w:sz w:val="18"/>
          <w:szCs w:val="18"/>
        </w:rPr>
        <w:t>Serial</w:t>
      </w:r>
      <w:r>
        <w:rPr>
          <w:rFonts w:ascii="Consolas" w:hAnsi="Consolas" w:cs="Consolas"/>
          <w:color w:val="666600"/>
          <w:sz w:val="18"/>
          <w:szCs w:val="18"/>
        </w:rPr>
        <w:t>.</w:t>
      </w:r>
      <w:r>
        <w:rPr>
          <w:rFonts w:ascii="Consolas" w:hAnsi="Consolas" w:cs="Consolas"/>
          <w:color w:val="000088"/>
          <w:sz w:val="18"/>
          <w:szCs w:val="18"/>
        </w:rPr>
        <w:t>begin</w:t>
      </w:r>
      <w:proofErr w:type="spellEnd"/>
      <w:r>
        <w:rPr>
          <w:rFonts w:ascii="Consolas" w:hAnsi="Consolas" w:cs="Consolas"/>
          <w:color w:val="666600"/>
          <w:sz w:val="18"/>
          <w:szCs w:val="18"/>
        </w:rPr>
        <w:t>(</w:t>
      </w:r>
      <w:r>
        <w:rPr>
          <w:rFonts w:ascii="Consolas" w:hAnsi="Consolas" w:cs="Consolas"/>
          <w:color w:val="006666"/>
          <w:sz w:val="18"/>
          <w:szCs w:val="18"/>
        </w:rPr>
        <w:t>9600</w:t>
      </w:r>
      <w:r>
        <w:rPr>
          <w:rFonts w:ascii="Consolas" w:hAnsi="Consolas" w:cs="Consolas"/>
          <w:color w:val="666600"/>
          <w:sz w:val="18"/>
          <w:szCs w:val="18"/>
        </w:rPr>
        <w:t>);</w:t>
      </w:r>
    </w:p>
    <w:p w14:paraId="7BB20CB1" w14:textId="48B8639C"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4. </w:t>
      </w:r>
      <w:r>
        <w:rPr>
          <w:rFonts w:ascii="Consolas" w:hAnsi="Consolas" w:cs="Consolas"/>
          <w:color w:val="666600"/>
          <w:sz w:val="18"/>
          <w:szCs w:val="18"/>
        </w:rPr>
        <w:t>}</w:t>
      </w:r>
    </w:p>
    <w:p w14:paraId="789DE041" w14:textId="12FDA90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5.</w:t>
      </w:r>
    </w:p>
    <w:p w14:paraId="5BB1047D" w14:textId="6113116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6. </w:t>
      </w:r>
      <w:r>
        <w:rPr>
          <w:rFonts w:ascii="Consolas" w:hAnsi="Consolas" w:cs="Consolas"/>
          <w:color w:val="000088"/>
          <w:sz w:val="18"/>
          <w:szCs w:val="18"/>
        </w:rPr>
        <w:t>void</w:t>
      </w:r>
      <w:r>
        <w:rPr>
          <w:rFonts w:ascii="Consolas" w:hAnsi="Consolas" w:cs="Consolas"/>
          <w:color w:val="000000"/>
          <w:sz w:val="18"/>
          <w:szCs w:val="18"/>
        </w:rPr>
        <w:t xml:space="preserve"> loop</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p>
    <w:p w14:paraId="31061863" w14:textId="49B86A8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7.     </w:t>
      </w:r>
      <w:r>
        <w:rPr>
          <w:rFonts w:ascii="Consolas" w:hAnsi="Consolas" w:cs="Consolas"/>
          <w:color w:val="880000"/>
          <w:sz w:val="18"/>
          <w:szCs w:val="18"/>
        </w:rPr>
        <w:t>// put your main code here, to run repeatedly:</w:t>
      </w:r>
    </w:p>
    <w:p w14:paraId="51E253CC" w14:textId="6CDE6DD3"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8.     </w:t>
      </w:r>
      <w:r>
        <w:rPr>
          <w:rFonts w:ascii="Consolas" w:hAnsi="Consolas" w:cs="Consolas"/>
          <w:color w:val="000088"/>
          <w:sz w:val="18"/>
          <w:szCs w:val="18"/>
        </w:rPr>
        <w:t>int</w:t>
      </w:r>
      <w:r>
        <w:rPr>
          <w:rFonts w:ascii="Consolas" w:hAnsi="Consolas" w:cs="Consolas"/>
          <w:color w:val="000000"/>
          <w:sz w:val="18"/>
          <w:szCs w:val="18"/>
        </w:rPr>
        <w:t xml:space="preserve"> sensorValue_A0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analogRead</w:t>
      </w:r>
      <w:proofErr w:type="spellEnd"/>
      <w:r>
        <w:rPr>
          <w:rFonts w:ascii="Consolas" w:hAnsi="Consolas" w:cs="Consolas"/>
          <w:color w:val="666600"/>
          <w:sz w:val="18"/>
          <w:szCs w:val="18"/>
        </w:rPr>
        <w:t>(</w:t>
      </w:r>
      <w:r>
        <w:rPr>
          <w:rFonts w:ascii="Consolas" w:hAnsi="Consolas" w:cs="Consolas"/>
          <w:color w:val="000000"/>
          <w:sz w:val="18"/>
          <w:szCs w:val="18"/>
        </w:rPr>
        <w:t>A0</w:t>
      </w:r>
      <w:r>
        <w:rPr>
          <w:rFonts w:ascii="Consolas" w:hAnsi="Consolas" w:cs="Consolas"/>
          <w:color w:val="666600"/>
          <w:sz w:val="18"/>
          <w:szCs w:val="18"/>
        </w:rPr>
        <w:t>);</w:t>
      </w:r>
    </w:p>
    <w:p w14:paraId="72B59E09" w14:textId="5E19A31E"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9.</w:t>
      </w:r>
    </w:p>
    <w:p w14:paraId="3C7CB2CF" w14:textId="04F720D4"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10.     </w:t>
      </w:r>
      <w:proofErr w:type="spellStart"/>
      <w:r>
        <w:rPr>
          <w:rFonts w:ascii="Consolas" w:hAnsi="Consolas" w:cs="Consolas"/>
          <w:color w:val="660066"/>
          <w:sz w:val="18"/>
          <w:szCs w:val="18"/>
        </w:rPr>
        <w:t>Serial</w:t>
      </w:r>
      <w:r>
        <w:rPr>
          <w:rFonts w:ascii="Consolas" w:hAnsi="Consolas" w:cs="Consolas"/>
          <w:color w:val="666600"/>
          <w:sz w:val="18"/>
          <w:szCs w:val="18"/>
        </w:rPr>
        <w:t>.</w:t>
      </w:r>
      <w:r>
        <w:rPr>
          <w:rFonts w:ascii="Consolas" w:hAnsi="Consolas" w:cs="Consolas"/>
          <w:color w:val="000088"/>
          <w:sz w:val="18"/>
          <w:szCs w:val="18"/>
        </w:rPr>
        <w:t>print</w:t>
      </w:r>
      <w:proofErr w:type="spellEnd"/>
      <w:r>
        <w:rPr>
          <w:rFonts w:ascii="Consolas" w:hAnsi="Consolas" w:cs="Consolas"/>
          <w:color w:val="666600"/>
          <w:sz w:val="18"/>
          <w:szCs w:val="18"/>
        </w:rPr>
        <w:t>(</w:t>
      </w:r>
      <w:r>
        <w:rPr>
          <w:rFonts w:ascii="Consolas" w:hAnsi="Consolas" w:cs="Consolas"/>
          <w:color w:val="008800"/>
          <w:sz w:val="18"/>
          <w:szCs w:val="18"/>
        </w:rPr>
        <w:t>"Sensor Value of A0 = "</w:t>
      </w:r>
      <w:r>
        <w:rPr>
          <w:rFonts w:ascii="Consolas" w:hAnsi="Consolas" w:cs="Consolas"/>
          <w:color w:val="666600"/>
          <w:sz w:val="18"/>
          <w:szCs w:val="18"/>
        </w:rPr>
        <w:t>);</w:t>
      </w:r>
    </w:p>
    <w:p w14:paraId="16E48C7D" w14:textId="7AB4715B"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11.     </w:t>
      </w:r>
      <w:proofErr w:type="spellStart"/>
      <w:r>
        <w:rPr>
          <w:rFonts w:ascii="Consolas" w:hAnsi="Consolas" w:cs="Consolas"/>
          <w:color w:val="660066"/>
          <w:sz w:val="18"/>
          <w:szCs w:val="18"/>
        </w:rPr>
        <w:t>Serial</w:t>
      </w:r>
      <w:r>
        <w:rPr>
          <w:rFonts w:ascii="Consolas" w:hAnsi="Consolas" w:cs="Consolas"/>
          <w:color w:val="666600"/>
          <w:sz w:val="18"/>
          <w:szCs w:val="18"/>
        </w:rPr>
        <w:t>.</w:t>
      </w:r>
      <w:r>
        <w:rPr>
          <w:rFonts w:ascii="Consolas" w:hAnsi="Consolas" w:cs="Consolas"/>
          <w:color w:val="000000"/>
          <w:sz w:val="18"/>
          <w:szCs w:val="18"/>
        </w:rPr>
        <w:t>println</w:t>
      </w:r>
      <w:proofErr w:type="spellEnd"/>
      <w:r>
        <w:rPr>
          <w:rFonts w:ascii="Consolas" w:hAnsi="Consolas" w:cs="Consolas"/>
          <w:color w:val="666600"/>
          <w:sz w:val="18"/>
          <w:szCs w:val="18"/>
        </w:rPr>
        <w:t>(</w:t>
      </w:r>
      <w:r>
        <w:rPr>
          <w:rFonts w:ascii="Consolas" w:hAnsi="Consolas" w:cs="Consolas"/>
          <w:color w:val="000000"/>
          <w:sz w:val="18"/>
          <w:szCs w:val="18"/>
        </w:rPr>
        <w:t>sensorValue_A0</w:t>
      </w:r>
      <w:r>
        <w:rPr>
          <w:rFonts w:ascii="Consolas" w:hAnsi="Consolas" w:cs="Consolas"/>
          <w:color w:val="666600"/>
          <w:sz w:val="18"/>
          <w:szCs w:val="18"/>
        </w:rPr>
        <w:t>);</w:t>
      </w:r>
    </w:p>
    <w:p w14:paraId="498D8EB2" w14:textId="66AC246A"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12. </w:t>
      </w:r>
    </w:p>
    <w:p w14:paraId="56A8221F" w14:textId="5CB0689F"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13.     </w:t>
      </w:r>
      <w:r>
        <w:rPr>
          <w:rFonts w:ascii="Consolas" w:hAnsi="Consolas" w:cs="Consolas"/>
          <w:color w:val="000000"/>
          <w:sz w:val="18"/>
          <w:szCs w:val="18"/>
        </w:rPr>
        <w:t>delay</w:t>
      </w:r>
      <w:r>
        <w:rPr>
          <w:rFonts w:ascii="Consolas" w:hAnsi="Consolas" w:cs="Consolas"/>
          <w:color w:val="666600"/>
          <w:sz w:val="18"/>
          <w:szCs w:val="18"/>
        </w:rPr>
        <w:t>(</w:t>
      </w:r>
      <w:r>
        <w:rPr>
          <w:rFonts w:ascii="Consolas" w:hAnsi="Consolas" w:cs="Consolas"/>
          <w:color w:val="006666"/>
          <w:sz w:val="18"/>
          <w:szCs w:val="18"/>
        </w:rPr>
        <w:t>1</w:t>
      </w:r>
      <w:r>
        <w:rPr>
          <w:rFonts w:ascii="Consolas" w:hAnsi="Consolas" w:cs="Consolas"/>
          <w:color w:val="666600"/>
          <w:sz w:val="18"/>
          <w:szCs w:val="18"/>
        </w:rPr>
        <w:t>);</w:t>
      </w:r>
    </w:p>
    <w:p w14:paraId="0B31E8D7" w14:textId="2725C91F"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14.     </w:t>
      </w:r>
      <w:r>
        <w:rPr>
          <w:rFonts w:ascii="Consolas" w:hAnsi="Consolas" w:cs="Consolas"/>
          <w:color w:val="000000"/>
          <w:sz w:val="18"/>
          <w:szCs w:val="18"/>
        </w:rPr>
        <w:t>delay</w:t>
      </w:r>
      <w:r>
        <w:rPr>
          <w:rFonts w:ascii="Consolas" w:hAnsi="Consolas" w:cs="Consolas"/>
          <w:color w:val="666600"/>
          <w:sz w:val="18"/>
          <w:szCs w:val="18"/>
        </w:rPr>
        <w:t>(</w:t>
      </w:r>
      <w:r>
        <w:rPr>
          <w:rFonts w:ascii="Consolas" w:hAnsi="Consolas" w:cs="Consolas"/>
          <w:color w:val="006666"/>
          <w:sz w:val="18"/>
          <w:szCs w:val="18"/>
        </w:rPr>
        <w:t>1000</w:t>
      </w:r>
      <w:r>
        <w:rPr>
          <w:rFonts w:ascii="Consolas" w:hAnsi="Consolas" w:cs="Consolas"/>
          <w:color w:val="666600"/>
          <w:sz w:val="18"/>
          <w:szCs w:val="18"/>
        </w:rPr>
        <w:t>);</w:t>
      </w:r>
    </w:p>
    <w:p w14:paraId="14BE30F6" w14:textId="299A1D35"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15. </w:t>
      </w:r>
      <w:r>
        <w:rPr>
          <w:rFonts w:ascii="Consolas" w:hAnsi="Consolas" w:cs="Consolas"/>
          <w:color w:val="666600"/>
          <w:sz w:val="18"/>
          <w:szCs w:val="18"/>
        </w:rPr>
        <w:t>}</w:t>
      </w:r>
    </w:p>
    <w:p w14:paraId="2CE1B5AD" w14:textId="23B7AA7B" w:rsidR="00596BCE" w:rsidRPr="00596BCE" w:rsidRDefault="00596BCE" w:rsidP="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16. </w:t>
      </w:r>
      <w:r>
        <w:rPr>
          <w:rFonts w:ascii="Consolas" w:hAnsi="Consolas" w:cs="Consolas"/>
          <w:color w:val="000000"/>
          <w:sz w:val="18"/>
          <w:szCs w:val="18"/>
        </w:rPr>
        <w:t> </w:t>
      </w:r>
    </w:p>
    <w:p w14:paraId="0CE6FD3B" w14:textId="705F7F9F" w:rsidR="003E6016" w:rsidRPr="003E6016" w:rsidRDefault="003E6016" w:rsidP="006207D4">
      <w:pPr>
        <w:spacing w:line="360" w:lineRule="auto"/>
        <w:ind w:firstLineChars="0" w:firstLine="0"/>
        <w:rPr>
          <w:rFonts w:eastAsiaTheme="minorEastAsia"/>
        </w:rPr>
      </w:pPr>
    </w:p>
    <w:sectPr w:rsidR="003E6016" w:rsidRPr="003E6016" w:rsidSect="003F5960">
      <w:headerReference w:type="even" r:id="rId33"/>
      <w:headerReference w:type="default" r:id="rId34"/>
      <w:footerReference w:type="even" r:id="rId35"/>
      <w:footerReference w:type="default" r:id="rId36"/>
      <w:headerReference w:type="first" r:id="rId37"/>
      <w:footerReference w:type="first" r:id="rId38"/>
      <w:pgSz w:w="11906" w:h="16838"/>
      <w:pgMar w:top="72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F84CA" w14:textId="77777777" w:rsidR="00D12E5C" w:rsidRDefault="00D12E5C">
      <w:pPr>
        <w:ind w:firstLine="480"/>
      </w:pPr>
      <w:r>
        <w:separator/>
      </w:r>
    </w:p>
  </w:endnote>
  <w:endnote w:type="continuationSeparator" w:id="0">
    <w:p w14:paraId="21E617D1" w14:textId="77777777" w:rsidR="00D12E5C" w:rsidRDefault="00D12E5C">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25782934"/>
      <w:docPartObj>
        <w:docPartGallery w:val="Page Numbers (Bottom of Page)"/>
        <w:docPartUnique/>
      </w:docPartObj>
    </w:sdtPr>
    <w:sdtContent>
      <w:p w14:paraId="74121CD7" w14:textId="13E85166" w:rsidR="00002561" w:rsidRDefault="00002561" w:rsidP="00940C85">
        <w:pPr>
          <w:pStyle w:val="Footer"/>
          <w:framePr w:wrap="none" w:vAnchor="text" w:hAnchor="margin" w:xAlign="right" w:y="1"/>
          <w:ind w:firstLine="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33AE0D5" w14:textId="77777777" w:rsidR="000C3175" w:rsidRDefault="000C3175" w:rsidP="00002561">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10819" w14:textId="77777777" w:rsidR="002A5459" w:rsidRPr="002A5459" w:rsidRDefault="002A5459">
    <w:pPr>
      <w:pStyle w:val="Footer"/>
      <w:ind w:firstLine="480"/>
      <w:jc w:val="center"/>
      <w:rPr>
        <w:caps/>
        <w:noProof/>
        <w:color w:val="000000" w:themeColor="text1"/>
        <w:sz w:val="24"/>
        <w:szCs w:val="24"/>
      </w:rPr>
    </w:pPr>
    <w:r w:rsidRPr="002A5459">
      <w:rPr>
        <w:caps/>
        <w:color w:val="000000" w:themeColor="text1"/>
        <w:sz w:val="24"/>
        <w:szCs w:val="24"/>
      </w:rPr>
      <w:fldChar w:fldCharType="begin"/>
    </w:r>
    <w:r w:rsidRPr="002A5459">
      <w:rPr>
        <w:caps/>
        <w:color w:val="000000" w:themeColor="text1"/>
        <w:sz w:val="24"/>
        <w:szCs w:val="24"/>
      </w:rPr>
      <w:instrText xml:space="preserve"> PAGE   \* MERGEFORMAT </w:instrText>
    </w:r>
    <w:r w:rsidRPr="002A5459">
      <w:rPr>
        <w:caps/>
        <w:color w:val="000000" w:themeColor="text1"/>
        <w:sz w:val="24"/>
        <w:szCs w:val="24"/>
      </w:rPr>
      <w:fldChar w:fldCharType="separate"/>
    </w:r>
    <w:r w:rsidRPr="002A5459">
      <w:rPr>
        <w:caps/>
        <w:noProof/>
        <w:color w:val="000000" w:themeColor="text1"/>
        <w:sz w:val="24"/>
        <w:szCs w:val="24"/>
      </w:rPr>
      <w:t>2</w:t>
    </w:r>
    <w:r w:rsidRPr="002A5459">
      <w:rPr>
        <w:caps/>
        <w:noProof/>
        <w:color w:val="000000" w:themeColor="text1"/>
        <w:sz w:val="24"/>
        <w:szCs w:val="24"/>
      </w:rPr>
      <w:fldChar w:fldCharType="end"/>
    </w:r>
  </w:p>
  <w:p w14:paraId="009B023C" w14:textId="77777777" w:rsidR="000C3175" w:rsidRDefault="000C3175" w:rsidP="00002561">
    <w:pPr>
      <w:pStyle w:val="Footer"/>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1C0B9" w14:textId="77777777" w:rsidR="00D12E5C" w:rsidRDefault="00D12E5C">
      <w:pPr>
        <w:ind w:firstLine="480"/>
      </w:pPr>
      <w:r>
        <w:separator/>
      </w:r>
    </w:p>
  </w:footnote>
  <w:footnote w:type="continuationSeparator" w:id="0">
    <w:p w14:paraId="54B43D37" w14:textId="77777777" w:rsidR="00D12E5C" w:rsidRDefault="00D12E5C">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Header"/>
      <w:pBdr>
        <w:bottom w:val="single" w:sz="12" w:space="1" w:color="auto"/>
      </w:pBdr>
      <w:ind w:firstLine="360"/>
    </w:pPr>
    <w:r>
      <w:rPr>
        <w:rStyle w:val="PageNumber"/>
        <w:rFonts w:eastAsiaTheme="minorEastAsia" w:hint="eastAsia"/>
      </w:rPr>
      <w:t>Group 15</w:t>
    </w:r>
    <w:r>
      <w:rPr>
        <w:rStyle w:val="PageNumber"/>
      </w:rPr>
      <w:ptab w:relativeTo="margin" w:alignment="center" w:leader="none"/>
    </w:r>
    <w:r>
      <w:rPr>
        <w:rStyle w:val="PageNumber"/>
      </w:rPr>
      <w:ptab w:relativeTo="margin" w:alignment="right" w:leader="none"/>
    </w:r>
    <w:r>
      <w:rPr>
        <w:rStyle w:val="PageNumber"/>
        <w:rFonts w:eastAsiaTheme="minorEastAsia" w:hint="eastAsia"/>
      </w:rPr>
      <w:t xml:space="preserve">Page </w:t>
    </w:r>
    <w:r>
      <w:rPr>
        <w:rStyle w:val="PageNumber"/>
      </w:rPr>
      <w:fldChar w:fldCharType="begin"/>
    </w:r>
    <w:r>
      <w:rPr>
        <w:rStyle w:val="PageNumber"/>
      </w:rPr>
      <w:instrText xml:space="preserve"> </w:instrText>
    </w:r>
    <w:r>
      <w:rPr>
        <w:rStyle w:val="PageNumber"/>
        <w:rFonts w:eastAsiaTheme="minorEastAsia" w:hint="eastAsia"/>
      </w:rPr>
      <w:instrText>PAGE</w:instrText>
    </w:r>
    <w:r>
      <w:rPr>
        <w:rStyle w:val="PageNumber"/>
      </w:rPr>
      <w:instrText xml:space="preserve"> </w:instrText>
    </w:r>
    <w:r>
      <w:rPr>
        <w:rStyle w:val="PageNumber"/>
      </w:rPr>
      <w:fldChar w:fldCharType="separate"/>
    </w:r>
    <w:r>
      <w:rPr>
        <w:rStyle w:val="PageNumber"/>
        <w:rFonts w:eastAsiaTheme="minorEastAsia"/>
      </w:rPr>
      <w:t>1</w:t>
    </w:r>
    <w:r>
      <w:rPr>
        <w:rStyle w:val="PageNumber"/>
      </w:rPr>
      <w:fldChar w:fldCharType="end"/>
    </w:r>
    <w:r>
      <w:rPr>
        <w:rStyle w:val="PageNumber"/>
        <w:rFonts w:eastAsiaTheme="minorEastAsia" w:hint="eastAsia"/>
      </w:rPr>
      <w:t xml:space="preserve"> of </w:t>
    </w:r>
    <w:r>
      <w:rPr>
        <w:rStyle w:val="PageNumber"/>
      </w:rPr>
      <w:fldChar w:fldCharType="begin"/>
    </w:r>
    <w:r>
      <w:rPr>
        <w:rStyle w:val="PageNumber"/>
        <w:rFonts w:eastAsiaTheme="minorEastAsia" w:hint="eastAsia"/>
      </w:rPr>
      <w:instrText>NUMPAGES</w:instrText>
    </w:r>
    <w:r>
      <w:rPr>
        <w:rStyle w:val="PageNumber"/>
      </w:rPr>
      <w:fldChar w:fldCharType="separate"/>
    </w:r>
    <w:r>
      <w:rPr>
        <w:rStyle w:val="PageNumber"/>
        <w:rFonts w:eastAsiaTheme="minorEastAsia"/>
      </w:rPr>
      <w:t>19</w:t>
    </w:r>
    <w:r>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Heade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Heading1"/>
      <w:lvlText w:val="%1."/>
      <w:lvlJc w:val="left"/>
      <w:pPr>
        <w:ind w:left="0" w:firstLine="0"/>
      </w:pPr>
      <w:rPr>
        <w:rFonts w:hint="eastAsia"/>
      </w:rPr>
    </w:lvl>
    <w:lvl w:ilvl="1">
      <w:start w:val="1"/>
      <w:numFmt w:val="decimal"/>
      <w:pStyle w:val="Heading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5E5EB87E"/>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Heading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20"/>
        <w:szCs w:val="32"/>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bordersDoNotSurroundHeader/>
  <w:bordersDoNotSurroundFooter/>
  <w:proofState w:spelling="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02561"/>
    <w:rsid w:val="00024B82"/>
    <w:rsid w:val="00026983"/>
    <w:rsid w:val="000530FE"/>
    <w:rsid w:val="00064C62"/>
    <w:rsid w:val="00076292"/>
    <w:rsid w:val="00081129"/>
    <w:rsid w:val="00083784"/>
    <w:rsid w:val="000979C7"/>
    <w:rsid w:val="000C2DB7"/>
    <w:rsid w:val="000C3175"/>
    <w:rsid w:val="000C785F"/>
    <w:rsid w:val="000D3E85"/>
    <w:rsid w:val="000D5FC1"/>
    <w:rsid w:val="000E0280"/>
    <w:rsid w:val="000E39E1"/>
    <w:rsid w:val="0010579F"/>
    <w:rsid w:val="00136D94"/>
    <w:rsid w:val="001433E2"/>
    <w:rsid w:val="001458C2"/>
    <w:rsid w:val="001509A6"/>
    <w:rsid w:val="001649A7"/>
    <w:rsid w:val="00180139"/>
    <w:rsid w:val="00186009"/>
    <w:rsid w:val="001911D2"/>
    <w:rsid w:val="001D4A0A"/>
    <w:rsid w:val="001F6F2A"/>
    <w:rsid w:val="0021206B"/>
    <w:rsid w:val="002131D0"/>
    <w:rsid w:val="0021680A"/>
    <w:rsid w:val="00224736"/>
    <w:rsid w:val="00226207"/>
    <w:rsid w:val="002363E3"/>
    <w:rsid w:val="00252D4D"/>
    <w:rsid w:val="00257393"/>
    <w:rsid w:val="00257746"/>
    <w:rsid w:val="00265DC0"/>
    <w:rsid w:val="00276E32"/>
    <w:rsid w:val="00283C4D"/>
    <w:rsid w:val="002A361C"/>
    <w:rsid w:val="002A5459"/>
    <w:rsid w:val="002A66A7"/>
    <w:rsid w:val="002D6EBE"/>
    <w:rsid w:val="002E748D"/>
    <w:rsid w:val="002F4E0B"/>
    <w:rsid w:val="002F79AC"/>
    <w:rsid w:val="00314D5D"/>
    <w:rsid w:val="003202D5"/>
    <w:rsid w:val="00324A6B"/>
    <w:rsid w:val="00365031"/>
    <w:rsid w:val="00377D5B"/>
    <w:rsid w:val="00381518"/>
    <w:rsid w:val="00384353"/>
    <w:rsid w:val="00387D02"/>
    <w:rsid w:val="00392293"/>
    <w:rsid w:val="003957B5"/>
    <w:rsid w:val="003A4A35"/>
    <w:rsid w:val="003A7BD6"/>
    <w:rsid w:val="003B7D27"/>
    <w:rsid w:val="003C6C39"/>
    <w:rsid w:val="003D22A0"/>
    <w:rsid w:val="003D5CC7"/>
    <w:rsid w:val="003E29B5"/>
    <w:rsid w:val="003E6016"/>
    <w:rsid w:val="003F4C5F"/>
    <w:rsid w:val="003F5960"/>
    <w:rsid w:val="004027F6"/>
    <w:rsid w:val="004337D3"/>
    <w:rsid w:val="00445205"/>
    <w:rsid w:val="00451A8A"/>
    <w:rsid w:val="00457FBC"/>
    <w:rsid w:val="004664E3"/>
    <w:rsid w:val="00470538"/>
    <w:rsid w:val="004821DB"/>
    <w:rsid w:val="00483522"/>
    <w:rsid w:val="004A0462"/>
    <w:rsid w:val="004C7327"/>
    <w:rsid w:val="004D0F87"/>
    <w:rsid w:val="004D33B3"/>
    <w:rsid w:val="004E7760"/>
    <w:rsid w:val="004F51CB"/>
    <w:rsid w:val="004F738C"/>
    <w:rsid w:val="005318FC"/>
    <w:rsid w:val="00541B72"/>
    <w:rsid w:val="00546DD2"/>
    <w:rsid w:val="0054730A"/>
    <w:rsid w:val="00554290"/>
    <w:rsid w:val="00564939"/>
    <w:rsid w:val="0056733F"/>
    <w:rsid w:val="00571B3A"/>
    <w:rsid w:val="005747C6"/>
    <w:rsid w:val="00574C6C"/>
    <w:rsid w:val="005777B0"/>
    <w:rsid w:val="00580BF6"/>
    <w:rsid w:val="00591FD4"/>
    <w:rsid w:val="00596865"/>
    <w:rsid w:val="00596BCE"/>
    <w:rsid w:val="005A0647"/>
    <w:rsid w:val="005A0784"/>
    <w:rsid w:val="005A1C0C"/>
    <w:rsid w:val="005A61B8"/>
    <w:rsid w:val="005B555C"/>
    <w:rsid w:val="005D28CE"/>
    <w:rsid w:val="005D6313"/>
    <w:rsid w:val="005D7842"/>
    <w:rsid w:val="005E02AA"/>
    <w:rsid w:val="005E7CBA"/>
    <w:rsid w:val="006019E6"/>
    <w:rsid w:val="00601D5C"/>
    <w:rsid w:val="006207D4"/>
    <w:rsid w:val="006216F7"/>
    <w:rsid w:val="00663CC5"/>
    <w:rsid w:val="00670BD0"/>
    <w:rsid w:val="006736EE"/>
    <w:rsid w:val="006852AC"/>
    <w:rsid w:val="006B53FE"/>
    <w:rsid w:val="006E664D"/>
    <w:rsid w:val="006E7C9A"/>
    <w:rsid w:val="006F2764"/>
    <w:rsid w:val="00701F26"/>
    <w:rsid w:val="007068B7"/>
    <w:rsid w:val="00706B37"/>
    <w:rsid w:val="00734CD0"/>
    <w:rsid w:val="0074640D"/>
    <w:rsid w:val="00757C93"/>
    <w:rsid w:val="00771B46"/>
    <w:rsid w:val="007732C6"/>
    <w:rsid w:val="00776A3B"/>
    <w:rsid w:val="00783E43"/>
    <w:rsid w:val="00787F33"/>
    <w:rsid w:val="00791301"/>
    <w:rsid w:val="0079400A"/>
    <w:rsid w:val="007A003F"/>
    <w:rsid w:val="007B31FB"/>
    <w:rsid w:val="007D589B"/>
    <w:rsid w:val="007D7D47"/>
    <w:rsid w:val="007E7979"/>
    <w:rsid w:val="0081382B"/>
    <w:rsid w:val="00837672"/>
    <w:rsid w:val="00840D8A"/>
    <w:rsid w:val="00850F41"/>
    <w:rsid w:val="00857E22"/>
    <w:rsid w:val="008672E2"/>
    <w:rsid w:val="00873631"/>
    <w:rsid w:val="0089029B"/>
    <w:rsid w:val="008912E0"/>
    <w:rsid w:val="00894710"/>
    <w:rsid w:val="008B6C6C"/>
    <w:rsid w:val="009046B9"/>
    <w:rsid w:val="009179CE"/>
    <w:rsid w:val="00924483"/>
    <w:rsid w:val="00926A26"/>
    <w:rsid w:val="00934CB0"/>
    <w:rsid w:val="00936BC6"/>
    <w:rsid w:val="00940CC7"/>
    <w:rsid w:val="00942F8C"/>
    <w:rsid w:val="00944360"/>
    <w:rsid w:val="0094563B"/>
    <w:rsid w:val="00946391"/>
    <w:rsid w:val="009543FC"/>
    <w:rsid w:val="00964FB8"/>
    <w:rsid w:val="00971D89"/>
    <w:rsid w:val="009804BE"/>
    <w:rsid w:val="009837EF"/>
    <w:rsid w:val="00991BC2"/>
    <w:rsid w:val="00993DE7"/>
    <w:rsid w:val="009979F1"/>
    <w:rsid w:val="009B519F"/>
    <w:rsid w:val="009D3D19"/>
    <w:rsid w:val="009E1522"/>
    <w:rsid w:val="00A00F89"/>
    <w:rsid w:val="00A13849"/>
    <w:rsid w:val="00A15485"/>
    <w:rsid w:val="00A21589"/>
    <w:rsid w:val="00A22832"/>
    <w:rsid w:val="00A259A0"/>
    <w:rsid w:val="00A53912"/>
    <w:rsid w:val="00A700EB"/>
    <w:rsid w:val="00A709AE"/>
    <w:rsid w:val="00AA674A"/>
    <w:rsid w:val="00AE3FA5"/>
    <w:rsid w:val="00AF6A40"/>
    <w:rsid w:val="00B00CA3"/>
    <w:rsid w:val="00B046A4"/>
    <w:rsid w:val="00B07B7B"/>
    <w:rsid w:val="00B24530"/>
    <w:rsid w:val="00B627C7"/>
    <w:rsid w:val="00B67CF5"/>
    <w:rsid w:val="00B776D2"/>
    <w:rsid w:val="00BA4ED4"/>
    <w:rsid w:val="00BC5930"/>
    <w:rsid w:val="00BD632D"/>
    <w:rsid w:val="00BE3236"/>
    <w:rsid w:val="00BE4F9A"/>
    <w:rsid w:val="00C05BBF"/>
    <w:rsid w:val="00C10A13"/>
    <w:rsid w:val="00C30CD1"/>
    <w:rsid w:val="00C461E1"/>
    <w:rsid w:val="00C675D9"/>
    <w:rsid w:val="00CA7EF6"/>
    <w:rsid w:val="00CC304D"/>
    <w:rsid w:val="00CC3F33"/>
    <w:rsid w:val="00CC7F31"/>
    <w:rsid w:val="00CD13A8"/>
    <w:rsid w:val="00CD1903"/>
    <w:rsid w:val="00CD55E2"/>
    <w:rsid w:val="00CE2A7E"/>
    <w:rsid w:val="00CE3EEB"/>
    <w:rsid w:val="00CE7303"/>
    <w:rsid w:val="00CF3A5C"/>
    <w:rsid w:val="00D12E5C"/>
    <w:rsid w:val="00D13F79"/>
    <w:rsid w:val="00D17567"/>
    <w:rsid w:val="00D27897"/>
    <w:rsid w:val="00D33605"/>
    <w:rsid w:val="00D3474D"/>
    <w:rsid w:val="00D3750B"/>
    <w:rsid w:val="00D378FB"/>
    <w:rsid w:val="00D4255F"/>
    <w:rsid w:val="00D44C72"/>
    <w:rsid w:val="00D94B3F"/>
    <w:rsid w:val="00DA1E1C"/>
    <w:rsid w:val="00DC27FD"/>
    <w:rsid w:val="00DC56C8"/>
    <w:rsid w:val="00DC7581"/>
    <w:rsid w:val="00DD7DB4"/>
    <w:rsid w:val="00E02381"/>
    <w:rsid w:val="00E14A13"/>
    <w:rsid w:val="00E26B5C"/>
    <w:rsid w:val="00E45B8E"/>
    <w:rsid w:val="00E6511A"/>
    <w:rsid w:val="00E9702D"/>
    <w:rsid w:val="00EA6D55"/>
    <w:rsid w:val="00EB77C4"/>
    <w:rsid w:val="00ED536B"/>
    <w:rsid w:val="00ED6C0D"/>
    <w:rsid w:val="00EE3741"/>
    <w:rsid w:val="00EF4AD9"/>
    <w:rsid w:val="00F20F01"/>
    <w:rsid w:val="00F33237"/>
    <w:rsid w:val="00F474D0"/>
    <w:rsid w:val="00F6062F"/>
    <w:rsid w:val="00F60972"/>
    <w:rsid w:val="00F76619"/>
    <w:rsid w:val="00F84E2E"/>
    <w:rsid w:val="00F950E8"/>
    <w:rsid w:val="00F95240"/>
    <w:rsid w:val="00FA2510"/>
    <w:rsid w:val="00FC1731"/>
    <w:rsid w:val="00FC21F0"/>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Heading1">
    <w:name w:val="heading 1"/>
    <w:basedOn w:val="Normal"/>
    <w:next w:val="Normal"/>
    <w:link w:val="Heading1Char"/>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Heading2">
    <w:name w:val="heading 2"/>
    <w:basedOn w:val="Normal"/>
    <w:next w:val="Normal"/>
    <w:link w:val="Heading2Char"/>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Heading3">
    <w:name w:val="heading 3"/>
    <w:basedOn w:val="Normal"/>
    <w:next w:val="Normal"/>
    <w:link w:val="Heading3Char"/>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Heading4">
    <w:name w:val="heading 4"/>
    <w:basedOn w:val="Normal"/>
    <w:next w:val="Normal"/>
    <w:link w:val="Heading4Char"/>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cstheme="majorBidi"/>
      <w:b/>
      <w:bCs/>
      <w:color w:val="2F5496" w:themeColor="accent1" w:themeShade="BF"/>
    </w:rPr>
  </w:style>
  <w:style w:type="paragraph" w:styleId="Heading7">
    <w:name w:val="heading 7"/>
    <w:basedOn w:val="Normal"/>
    <w:next w:val="Normal"/>
    <w:link w:val="Heading7Char"/>
    <w:uiPriority w:val="9"/>
    <w:semiHidden/>
    <w:unhideWhenUsed/>
    <w:qFormat/>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3">
    <w:name w:val="toc 3"/>
    <w:basedOn w:val="Normal"/>
    <w:next w:val="Normal"/>
    <w:autoRedefine/>
    <w:uiPriority w:val="39"/>
    <w:unhideWhenUsed/>
    <w:pPr>
      <w:ind w:leftChars="400" w:left="840"/>
    </w:p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pPr>
      <w:tabs>
        <w:tab w:val="left" w:pos="1100"/>
        <w:tab w:val="right" w:leader="dot" w:pos="8296"/>
      </w:tabs>
      <w:ind w:firstLineChars="0" w:firstLine="0"/>
    </w:pPr>
    <w:rPr>
      <w:b/>
      <w:bCs/>
      <w:sz w:val="32"/>
      <w:szCs w:val="32"/>
    </w:rPr>
  </w:style>
  <w:style w:type="paragraph" w:styleId="Subtitle">
    <w:name w:val="Subtitle"/>
    <w:basedOn w:val="Normal"/>
    <w:next w:val="Normal"/>
    <w:link w:val="SubtitleChar"/>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Normal"/>
    <w:next w:val="Normal"/>
    <w:autoRedefine/>
    <w:uiPriority w:val="39"/>
    <w:unhideWhenUsed/>
    <w:pPr>
      <w:tabs>
        <w:tab w:val="left" w:pos="1540"/>
        <w:tab w:val="right" w:leader="dot" w:pos="8296"/>
      </w:tabs>
      <w:ind w:firstLineChars="0" w:firstLine="0"/>
    </w:pPr>
  </w:style>
  <w:style w:type="paragraph" w:styleId="Title">
    <w:name w:val="Title"/>
    <w:basedOn w:val="Normal"/>
    <w:next w:val="Normal"/>
    <w:link w:val="TitleChar"/>
    <w:uiPriority w:val="10"/>
    <w:qFormat/>
    <w:pPr>
      <w:ind w:firstLineChars="0" w:firstLine="0"/>
      <w:contextualSpacing/>
      <w:jc w:val="center"/>
    </w:pPr>
    <w:rPr>
      <w:rFonts w:eastAsiaTheme="majorEastAsia" w:cstheme="majorBidi"/>
      <w:b/>
      <w:spacing w:val="-10"/>
      <w:kern w:val="28"/>
      <w:sz w:val="32"/>
      <w:szCs w:val="5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rFonts w:ascii="Times New Roman" w:eastAsia="Times New Roman" w:hAnsi="Times New Roman"/>
      <w:b/>
      <w:bCs/>
      <w:sz w:val="28"/>
      <w:vertAlign w:val="baseline"/>
    </w:rPr>
  </w:style>
  <w:style w:type="character" w:styleId="PageNumber">
    <w:name w:val="page number"/>
    <w:basedOn w:val="DefaultParagraphFont"/>
    <w:uiPriority w:val="99"/>
    <w:semiHidden/>
    <w:unhideWhenUsed/>
    <w:qFormat/>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Pr>
      <w:rFonts w:ascii="Times New Roman" w:eastAsiaTheme="majorEastAsia" w:hAnsi="Times New Roman" w:cstheme="majorBidi"/>
      <w:b/>
      <w:color w:val="000000" w:themeColor="text1"/>
      <w:sz w:val="32"/>
      <w:szCs w:val="48"/>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28"/>
      <w:szCs w:val="40"/>
    </w:rPr>
  </w:style>
  <w:style w:type="character" w:customStyle="1" w:styleId="Heading3Char">
    <w:name w:val="Heading 3 Char"/>
    <w:basedOn w:val="DefaultParagraphFont"/>
    <w:link w:val="Heading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Heading4Char">
    <w:name w:val="Heading 4 Char"/>
    <w:basedOn w:val="DefaultParagraphFont"/>
    <w:link w:val="Heading4"/>
    <w:uiPriority w:val="9"/>
    <w:semiHidden/>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Pr>
      <w:rFonts w:cstheme="majorBidi"/>
      <w:color w:val="2F5496" w:themeColor="accent1" w:themeShade="BF"/>
      <w:sz w:val="24"/>
    </w:rPr>
  </w:style>
  <w:style w:type="character" w:customStyle="1" w:styleId="Heading6Char">
    <w:name w:val="Heading 6 Char"/>
    <w:basedOn w:val="DefaultParagraphFont"/>
    <w:link w:val="Heading6"/>
    <w:uiPriority w:val="9"/>
    <w:semiHidden/>
    <w:rPr>
      <w:rFonts w:cstheme="majorBidi"/>
      <w:b/>
      <w:bCs/>
      <w:color w:val="2F5496" w:themeColor="accent1" w:themeShade="BF"/>
    </w:rPr>
  </w:style>
  <w:style w:type="character" w:customStyle="1" w:styleId="Heading7Char">
    <w:name w:val="Heading 7 Char"/>
    <w:basedOn w:val="DefaultParagraphFont"/>
    <w:link w:val="Heading7"/>
    <w:uiPriority w:val="9"/>
    <w:semiHidden/>
    <w:qFormat/>
    <w:rPr>
      <w:rFonts w:cstheme="majorBidi"/>
      <w:b/>
      <w:bCs/>
      <w:color w:val="595959" w:themeColor="text1" w:themeTint="A6"/>
    </w:rPr>
  </w:style>
  <w:style w:type="character" w:customStyle="1" w:styleId="Heading8Char">
    <w:name w:val="Heading 8 Char"/>
    <w:basedOn w:val="DefaultParagraphFont"/>
    <w:link w:val="Heading8"/>
    <w:uiPriority w:val="9"/>
    <w:semiHidden/>
    <w:rPr>
      <w:rFonts w:cstheme="majorBidi"/>
      <w:color w:val="595959" w:themeColor="text1" w:themeTint="A6"/>
    </w:rPr>
  </w:style>
  <w:style w:type="character" w:customStyle="1" w:styleId="Heading9Char">
    <w:name w:val="Heading 9 Char"/>
    <w:basedOn w:val="DefaultParagraphFont"/>
    <w:link w:val="Heading9"/>
    <w:uiPriority w:val="9"/>
    <w:semiHidden/>
    <w:rPr>
      <w:rFonts w:eastAsiaTheme="majorEastAsia" w:cstheme="majorBidi"/>
      <w:color w:val="595959" w:themeColor="text1" w:themeTint="A6"/>
    </w:rPr>
  </w:style>
  <w:style w:type="character" w:customStyle="1" w:styleId="TitleChar">
    <w:name w:val="Title Char"/>
    <w:basedOn w:val="DefaultParagraphFont"/>
    <w:link w:val="Title"/>
    <w:uiPriority w:val="10"/>
    <w:rPr>
      <w:rFonts w:ascii="Times New Roman" w:eastAsiaTheme="majorEastAsia" w:hAnsi="Times New Roman" w:cstheme="majorBidi"/>
      <w:b/>
      <w:spacing w:val="-10"/>
      <w:kern w:val="28"/>
      <w:sz w:val="32"/>
      <w:szCs w:val="56"/>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link w:val="ListParagraphChar"/>
    <w:uiPriority w:val="34"/>
    <w:qFormat/>
    <w:pPr>
      <w:ind w:left="720"/>
      <w:contextualSpacing/>
    </w:pPr>
  </w:style>
  <w:style w:type="character" w:customStyle="1" w:styleId="1">
    <w:name w:val="明显强调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10">
    <w:name w:val="明显参考1"/>
    <w:basedOn w:val="DefaultParagraphFont"/>
    <w:uiPriority w:val="32"/>
    <w:qFormat/>
    <w:rPr>
      <w:b/>
      <w:bCs/>
      <w:smallCaps/>
      <w:color w:val="2F5496" w:themeColor="accent1" w:themeShade="BF"/>
      <w:spacing w:val="5"/>
    </w:rPr>
  </w:style>
  <w:style w:type="paragraph" w:customStyle="1" w:styleId="a">
    <w:name w:val="图注"/>
    <w:basedOn w:val="Normal"/>
    <w:link w:val="a2"/>
    <w:autoRedefine/>
    <w:qFormat/>
    <w:rsid w:val="006207D4"/>
    <w:pPr>
      <w:numPr>
        <w:ilvl w:val="3"/>
        <w:numId w:val="19"/>
      </w:numPr>
      <w:spacing w:line="360" w:lineRule="auto"/>
      <w:ind w:firstLineChars="0"/>
      <w:jc w:val="center"/>
    </w:pPr>
    <w:rPr>
      <w:rFonts w:eastAsiaTheme="minorEastAsia"/>
      <w:b/>
      <w:sz w:val="20"/>
      <w:szCs w:val="28"/>
    </w:rPr>
  </w:style>
  <w:style w:type="character" w:customStyle="1" w:styleId="a2">
    <w:name w:val="图注 字符"/>
    <w:basedOn w:val="DefaultParagraphFont"/>
    <w:link w:val="a"/>
    <w:qFormat/>
    <w:rsid w:val="006207D4"/>
    <w:rPr>
      <w:rFonts w:ascii="Times New Roman" w:hAnsi="Times New Roman"/>
      <w:b/>
      <w:kern w:val="2"/>
      <w:szCs w:val="28"/>
      <w14:ligatures w14:val="standardContextual"/>
    </w:rPr>
  </w:style>
  <w:style w:type="paragraph" w:customStyle="1" w:styleId="a0">
    <w:name w:val="表注"/>
    <w:basedOn w:val="a"/>
    <w:link w:val="a3"/>
    <w:qFormat/>
    <w:pPr>
      <w:numPr>
        <w:ilvl w:val="4"/>
      </w:numPr>
      <w:spacing w:beforeLines="50" w:before="50"/>
    </w:pPr>
  </w:style>
  <w:style w:type="character" w:customStyle="1" w:styleId="a3">
    <w:name w:val="表注 字符"/>
    <w:basedOn w:val="a2"/>
    <w:link w:val="a0"/>
    <w:rPr>
      <w:rFonts w:ascii="Times New Roman" w:eastAsia="Times New Roman" w:hAnsi="Times New Roman"/>
      <w:b/>
      <w:kern w:val="2"/>
      <w:sz w:val="24"/>
      <w:szCs w:val="24"/>
      <w14:ligatures w14:val="standardContextual"/>
    </w:rPr>
  </w:style>
  <w:style w:type="paragraph" w:customStyle="1" w:styleId="a4">
    <w:name w:val="三级标题"/>
    <w:basedOn w:val="Normal"/>
    <w:link w:val="a5"/>
    <w:rPr>
      <w:b/>
    </w:rPr>
  </w:style>
  <w:style w:type="character" w:customStyle="1" w:styleId="a5">
    <w:name w:val="三级标题 字符"/>
    <w:basedOn w:val="DefaultParagraphFont"/>
    <w:link w:val="a4"/>
    <w:rPr>
      <w:rFonts w:ascii="Times New Roman" w:eastAsia="Times New Roman" w:hAnsi="Times New Roman"/>
      <w:b/>
      <w:sz w:val="24"/>
    </w:rPr>
  </w:style>
  <w:style w:type="paragraph" w:customStyle="1" w:styleId="TOC10">
    <w:name w:val="TOC 标题1"/>
    <w:basedOn w:val="Heading1"/>
    <w:next w:val="Normal"/>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ListParagraph"/>
    <w:link w:val="a6"/>
    <w:qFormat/>
    <w:pPr>
      <w:numPr>
        <w:ilvl w:val="5"/>
        <w:numId w:val="19"/>
      </w:numPr>
      <w:ind w:firstLineChars="0"/>
    </w:pPr>
    <w:rPr>
      <w:rFonts w:eastAsiaTheme="minorEastAsia"/>
    </w:rPr>
  </w:style>
  <w:style w:type="character" w:customStyle="1" w:styleId="ListParagraphChar">
    <w:name w:val="List Paragraph Char"/>
    <w:basedOn w:val="DefaultParagraphFont"/>
    <w:link w:val="ListParagraph"/>
    <w:uiPriority w:val="34"/>
    <w:rPr>
      <w:rFonts w:ascii="Times New Roman" w:eastAsia="Times New Roman" w:hAnsi="Times New Roman"/>
      <w:sz w:val="24"/>
    </w:rPr>
  </w:style>
  <w:style w:type="character" w:customStyle="1" w:styleId="a6">
    <w:name w:val="参考文献 字符"/>
    <w:basedOn w:val="ListParagraphChar"/>
    <w:link w:val="a1"/>
    <w:rPr>
      <w:rFonts w:ascii="Times New Roman" w:eastAsia="Times New Roman" w:hAnsi="Times New Roman"/>
      <w:sz w:val="24"/>
    </w:rPr>
  </w:style>
  <w:style w:type="table" w:customStyle="1" w:styleId="a7">
    <w:name w:val="三线表"/>
    <w:basedOn w:val="TableNormal"/>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HeaderChar">
    <w:name w:val="Header Char"/>
    <w:basedOn w:val="DefaultParagraphFont"/>
    <w:link w:val="Header"/>
    <w:uiPriority w:val="99"/>
    <w:rPr>
      <w:rFonts w:ascii="Times New Roman" w:eastAsia="Times New Roman" w:hAnsi="Times New Roman"/>
      <w:sz w:val="18"/>
      <w:szCs w:val="18"/>
    </w:rPr>
  </w:style>
  <w:style w:type="character" w:customStyle="1" w:styleId="FooterChar">
    <w:name w:val="Footer Char"/>
    <w:basedOn w:val="DefaultParagraphFont"/>
    <w:link w:val="Footer"/>
    <w:uiPriority w:val="99"/>
    <w:qFormat/>
    <w:rPr>
      <w:rFonts w:ascii="Times New Roman" w:eastAsia="Times New Roman" w:hAnsi="Times New Roman"/>
      <w:sz w:val="18"/>
      <w:szCs w:val="18"/>
    </w:rPr>
  </w:style>
  <w:style w:type="paragraph" w:styleId="NoSpacing">
    <w:name w:val="No Spacing"/>
    <w:link w:val="NoSpacingChar"/>
    <w:uiPriority w:val="1"/>
    <w:qFormat/>
    <w:rPr>
      <w:sz w:val="22"/>
      <w:szCs w:val="22"/>
    </w:rPr>
  </w:style>
  <w:style w:type="character" w:customStyle="1" w:styleId="NoSpacingChar">
    <w:name w:val="No Spacing Char"/>
    <w:basedOn w:val="DefaultParagraphFont"/>
    <w:link w:val="NoSpacing"/>
    <w:uiPriority w:val="1"/>
    <w:qFormat/>
    <w:rPr>
      <w:kern w:val="0"/>
      <w:szCs w:val="22"/>
      <w14:ligatures w14:val="none"/>
    </w:rPr>
  </w:style>
  <w:style w:type="character" w:customStyle="1" w:styleId="11">
    <w:name w:val="未处理的提及1"/>
    <w:basedOn w:val="DefaultParagraphFont"/>
    <w:uiPriority w:val="99"/>
    <w:semiHidden/>
    <w:unhideWhenUsed/>
    <w:qFormat/>
    <w:rPr>
      <w:color w:val="605E5C"/>
      <w:shd w:val="clear" w:color="auto" w:fill="E1DFDD"/>
    </w:rPr>
  </w:style>
  <w:style w:type="paragraph" w:styleId="NormalWeb">
    <w:name w:val="Normal (Web)"/>
    <w:basedOn w:val="Normal"/>
    <w:uiPriority w:val="99"/>
    <w:unhideWhenUsed/>
    <w:rsid w:val="005747C6"/>
    <w:pPr>
      <w:widowControl/>
      <w:spacing w:before="100" w:beforeAutospacing="1" w:after="100" w:afterAutospacing="1"/>
      <w:ind w:firstLineChars="0" w:firstLine="0"/>
    </w:pPr>
    <w:rPr>
      <w:rFonts w:ascii="SimSun" w:eastAsia="SimSun" w:hAnsi="SimSun" w:cs="SimSun"/>
      <w:kern w:val="0"/>
      <w14:ligatures w14:val="none"/>
    </w:rPr>
  </w:style>
  <w:style w:type="table" w:styleId="GridTable4-Accent3">
    <w:name w:val="Grid Table 4 Accent 3"/>
    <w:basedOn w:val="TableNormal"/>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laceholderText">
    <w:name w:val="Placeholder Text"/>
    <w:basedOn w:val="DefaultParagraphFont"/>
    <w:uiPriority w:val="99"/>
    <w:unhideWhenUsed/>
    <w:rsid w:val="006736EE"/>
    <w:rPr>
      <w:color w:val="666666"/>
    </w:rPr>
  </w:style>
  <w:style w:type="character" w:styleId="UnresolvedMention">
    <w:name w:val="Unresolved Mention"/>
    <w:basedOn w:val="DefaultParagraphFont"/>
    <w:uiPriority w:val="99"/>
    <w:semiHidden/>
    <w:unhideWhenUsed/>
    <w:rsid w:val="006207D4"/>
    <w:rPr>
      <w:color w:val="605E5C"/>
      <w:shd w:val="clear" w:color="auto" w:fill="E1DFDD"/>
    </w:rPr>
  </w:style>
  <w:style w:type="character" w:styleId="FollowedHyperlink">
    <w:name w:val="FollowedHyperlink"/>
    <w:basedOn w:val="DefaultParagraphFont"/>
    <w:uiPriority w:val="99"/>
    <w:semiHidden/>
    <w:unhideWhenUsed/>
    <w:rsid w:val="006207D4"/>
    <w:rPr>
      <w:color w:val="954F72" w:themeColor="followedHyperlink"/>
      <w:u w:val="single"/>
    </w:rPr>
  </w:style>
  <w:style w:type="paragraph" w:styleId="Date">
    <w:name w:val="Date"/>
    <w:basedOn w:val="Normal"/>
    <w:next w:val="Normal"/>
    <w:link w:val="DateChar"/>
    <w:uiPriority w:val="99"/>
    <w:semiHidden/>
    <w:unhideWhenUsed/>
    <w:rsid w:val="00783E43"/>
    <w:pPr>
      <w:ind w:leftChars="2500" w:left="100"/>
    </w:pPr>
  </w:style>
  <w:style w:type="character" w:customStyle="1" w:styleId="DateChar">
    <w:name w:val="Date Char"/>
    <w:basedOn w:val="DefaultParagraphFont"/>
    <w:link w:val="Date"/>
    <w:uiPriority w:val="99"/>
    <w:semiHidden/>
    <w:rsid w:val="00783E43"/>
    <w:rPr>
      <w:rFonts w:ascii="Times New Roman" w:eastAsia="Times New Roman" w:hAnsi="Times New Roman"/>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15953292">
      <w:bodyDiv w:val="1"/>
      <w:marLeft w:val="0"/>
      <w:marRight w:val="0"/>
      <w:marTop w:val="0"/>
      <w:marBottom w:val="0"/>
      <w:divBdr>
        <w:top w:val="none" w:sz="0" w:space="0" w:color="auto"/>
        <w:left w:val="none" w:sz="0" w:space="0" w:color="auto"/>
        <w:bottom w:val="none" w:sz="0" w:space="0" w:color="auto"/>
        <w:right w:val="none" w:sz="0" w:space="0" w:color="auto"/>
      </w:divBdr>
      <w:divsChild>
        <w:div w:id="914389551">
          <w:marLeft w:val="0"/>
          <w:marRight w:val="0"/>
          <w:marTop w:val="0"/>
          <w:marBottom w:val="0"/>
          <w:divBdr>
            <w:top w:val="none" w:sz="0" w:space="0" w:color="auto"/>
            <w:left w:val="none" w:sz="0" w:space="0" w:color="auto"/>
            <w:bottom w:val="none" w:sz="0" w:space="0" w:color="auto"/>
            <w:right w:val="none" w:sz="0" w:space="0" w:color="auto"/>
          </w:divBdr>
        </w:div>
      </w:divsChild>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393088136">
      <w:bodyDiv w:val="1"/>
      <w:marLeft w:val="0"/>
      <w:marRight w:val="0"/>
      <w:marTop w:val="0"/>
      <w:marBottom w:val="0"/>
      <w:divBdr>
        <w:top w:val="none" w:sz="0" w:space="0" w:color="auto"/>
        <w:left w:val="none" w:sz="0" w:space="0" w:color="auto"/>
        <w:bottom w:val="none" w:sz="0" w:space="0" w:color="auto"/>
        <w:right w:val="none" w:sz="0" w:space="0" w:color="auto"/>
      </w:divBdr>
      <w:divsChild>
        <w:div w:id="1113020506">
          <w:marLeft w:val="0"/>
          <w:marRight w:val="0"/>
          <w:marTop w:val="0"/>
          <w:marBottom w:val="0"/>
          <w:divBdr>
            <w:top w:val="none" w:sz="0" w:space="0" w:color="auto"/>
            <w:left w:val="none" w:sz="0" w:space="0" w:color="auto"/>
            <w:bottom w:val="none" w:sz="0" w:space="0" w:color="auto"/>
            <w:right w:val="none" w:sz="0" w:space="0" w:color="auto"/>
          </w:divBdr>
        </w:div>
      </w:divsChild>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898630790">
      <w:bodyDiv w:val="1"/>
      <w:marLeft w:val="0"/>
      <w:marRight w:val="0"/>
      <w:marTop w:val="0"/>
      <w:marBottom w:val="0"/>
      <w:divBdr>
        <w:top w:val="none" w:sz="0" w:space="0" w:color="auto"/>
        <w:left w:val="none" w:sz="0" w:space="0" w:color="auto"/>
        <w:bottom w:val="none" w:sz="0" w:space="0" w:color="auto"/>
        <w:right w:val="none" w:sz="0" w:space="0" w:color="auto"/>
      </w:divBdr>
      <w:divsChild>
        <w:div w:id="112478057">
          <w:marLeft w:val="0"/>
          <w:marRight w:val="0"/>
          <w:marTop w:val="0"/>
          <w:marBottom w:val="0"/>
          <w:divBdr>
            <w:top w:val="none" w:sz="0" w:space="0" w:color="auto"/>
            <w:left w:val="none" w:sz="0" w:space="0" w:color="auto"/>
            <w:bottom w:val="none" w:sz="0" w:space="0" w:color="auto"/>
            <w:right w:val="none" w:sz="0" w:space="0" w:color="auto"/>
          </w:divBdr>
        </w:div>
      </w:divsChild>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209801863">
      <w:bodyDiv w:val="1"/>
      <w:marLeft w:val="0"/>
      <w:marRight w:val="0"/>
      <w:marTop w:val="0"/>
      <w:marBottom w:val="0"/>
      <w:divBdr>
        <w:top w:val="none" w:sz="0" w:space="0" w:color="auto"/>
        <w:left w:val="none" w:sz="0" w:space="0" w:color="auto"/>
        <w:bottom w:val="none" w:sz="0" w:space="0" w:color="auto"/>
        <w:right w:val="none" w:sz="0" w:space="0" w:color="auto"/>
      </w:divBdr>
      <w:divsChild>
        <w:div w:id="966861758">
          <w:marLeft w:val="0"/>
          <w:marRight w:val="0"/>
          <w:marTop w:val="0"/>
          <w:marBottom w:val="0"/>
          <w:divBdr>
            <w:top w:val="none" w:sz="0" w:space="0" w:color="auto"/>
            <w:left w:val="none" w:sz="0" w:space="0" w:color="auto"/>
            <w:bottom w:val="none" w:sz="0" w:space="0" w:color="auto"/>
            <w:right w:val="none" w:sz="0" w:space="0" w:color="auto"/>
          </w:divBdr>
        </w:div>
      </w:divsChild>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41287899">
      <w:bodyDiv w:val="1"/>
      <w:marLeft w:val="0"/>
      <w:marRight w:val="0"/>
      <w:marTop w:val="0"/>
      <w:marBottom w:val="0"/>
      <w:divBdr>
        <w:top w:val="none" w:sz="0" w:space="0" w:color="auto"/>
        <w:left w:val="none" w:sz="0" w:space="0" w:color="auto"/>
        <w:bottom w:val="none" w:sz="0" w:space="0" w:color="auto"/>
        <w:right w:val="none" w:sz="0" w:space="0" w:color="auto"/>
      </w:divBdr>
      <w:divsChild>
        <w:div w:id="1635519691">
          <w:marLeft w:val="0"/>
          <w:marRight w:val="0"/>
          <w:marTop w:val="0"/>
          <w:marBottom w:val="0"/>
          <w:divBdr>
            <w:top w:val="none" w:sz="0" w:space="0" w:color="auto"/>
            <w:left w:val="none" w:sz="0" w:space="0" w:color="auto"/>
            <w:bottom w:val="none" w:sz="0" w:space="0" w:color="auto"/>
            <w:right w:val="none" w:sz="0" w:space="0" w:color="auto"/>
          </w:divBdr>
        </w:div>
      </w:divsChild>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 w:id="1953434247">
      <w:bodyDiv w:val="1"/>
      <w:marLeft w:val="0"/>
      <w:marRight w:val="0"/>
      <w:marTop w:val="0"/>
      <w:marBottom w:val="0"/>
      <w:divBdr>
        <w:top w:val="none" w:sz="0" w:space="0" w:color="auto"/>
        <w:left w:val="none" w:sz="0" w:space="0" w:color="auto"/>
        <w:bottom w:val="none" w:sz="0" w:space="0" w:color="auto"/>
        <w:right w:val="none" w:sz="0" w:space="0" w:color="auto"/>
      </w:divBdr>
      <w:divsChild>
        <w:div w:id="394355979">
          <w:marLeft w:val="0"/>
          <w:marRight w:val="0"/>
          <w:marTop w:val="0"/>
          <w:marBottom w:val="0"/>
          <w:divBdr>
            <w:top w:val="none" w:sz="0" w:space="0" w:color="auto"/>
            <w:left w:val="none" w:sz="0" w:space="0" w:color="auto"/>
            <w:bottom w:val="none" w:sz="0" w:space="0" w:color="auto"/>
            <w:right w:val="none" w:sz="0" w:space="0" w:color="auto"/>
          </w:divBdr>
          <w:divsChild>
            <w:div w:id="1256131191">
              <w:marLeft w:val="0"/>
              <w:marRight w:val="0"/>
              <w:marTop w:val="0"/>
              <w:marBottom w:val="0"/>
              <w:divBdr>
                <w:top w:val="none" w:sz="0" w:space="0" w:color="auto"/>
                <w:left w:val="none" w:sz="0" w:space="0" w:color="auto"/>
                <w:bottom w:val="none" w:sz="0" w:space="0" w:color="auto"/>
                <w:right w:val="none" w:sz="0" w:space="0" w:color="auto"/>
              </w:divBdr>
              <w:divsChild>
                <w:div w:id="177852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02AD91-DAFF-824B-B06B-5C9CF7AB6F68}">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12</Pages>
  <Words>1777</Words>
  <Characters>10132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ZHAO, Stanley</cp:lastModifiedBy>
  <cp:revision>106</cp:revision>
  <cp:lastPrinted>2025-03-24T06:59:00Z</cp:lastPrinted>
  <dcterms:created xsi:type="dcterms:W3CDTF">2025-03-20T14:19:00Z</dcterms:created>
  <dcterms:modified xsi:type="dcterms:W3CDTF">2025-03-24T07:07:00Z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