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46612" w14:textId="39A3307E" w:rsidR="00111D3A" w:rsidRPr="00111D3A" w:rsidRDefault="00111D3A" w:rsidP="00111D3A">
      <w:pPr>
        <w:spacing w:after="0"/>
        <w:ind w:firstLine="709"/>
        <w:jc w:val="both"/>
      </w:pPr>
      <w:r w:rsidRPr="00111D3A">
        <w:t xml:space="preserve">Исходное состояние процесса (AS-IS) характеризуется как полностью ручной и крайне неэффективный. Основные проблемы текущего </w:t>
      </w:r>
      <w:proofErr w:type="spellStart"/>
      <w:r w:rsidRPr="00111D3A">
        <w:t>workflow</w:t>
      </w:r>
      <w:proofErr w:type="spellEnd"/>
      <w:r w:rsidRPr="00111D3A">
        <w:t xml:space="preserve"> заключаются в использовании несвязанных между собой инструментов — электронных таблиц Excel и различных коммуникационных платформ типа мессенджеров или электронной почты. Это приводит к систематическому многократному вводу одних и тех же данных в разные системы, значительным временным затратам на обработку одной заявки, достигающим </w:t>
      </w:r>
      <w:r w:rsidR="0006005D">
        <w:t>5</w:t>
      </w:r>
      <w:r w:rsidRPr="00111D3A">
        <w:t>-</w:t>
      </w:r>
      <w:r w:rsidR="0006005D">
        <w:t>25</w:t>
      </w:r>
      <w:r w:rsidRPr="00111D3A">
        <w:t xml:space="preserve"> минут, и практически полному отсутствию автоматизированного контроля качества вводимой информации. Такая организация процесса создает высокие операционные риски, включая вероятность человеческих ошибок, несанкционированных поездок, перерасхода средств и общего снижения качества </w:t>
      </w:r>
      <w:proofErr w:type="gramStart"/>
      <w:r w:rsidRPr="00111D3A">
        <w:t>сервиса</w:t>
      </w:r>
      <w:r w:rsidR="0006005D">
        <w:t>(</w:t>
      </w:r>
      <w:proofErr w:type="gramEnd"/>
      <w:r w:rsidR="0006005D">
        <w:t>учет расхода средств не фигурирует как важный аспект, но косвенно есть)</w:t>
      </w:r>
      <w:r w:rsidRPr="00111D3A">
        <w:t>.</w:t>
      </w:r>
    </w:p>
    <w:p w14:paraId="525C9F06" w14:textId="0C5ED489" w:rsidR="00111D3A" w:rsidRPr="00111D3A" w:rsidRDefault="00111D3A" w:rsidP="00111D3A">
      <w:pPr>
        <w:spacing w:after="0"/>
        <w:ind w:firstLine="709"/>
        <w:jc w:val="both"/>
      </w:pPr>
      <w:r w:rsidRPr="00111D3A">
        <w:t>В качестве решения была разработана комплексная концепция целевого состояния процесса (TO-BE), направленная на полную автоматизацию всего жизненного цикла заявки — от момента её подачи сотрудником до формирования итогового файла для передачи партнеру-исполнителю. Центральным целевым показателем эффективности (KPI) является сокращение среднего времени обработки одной заявки до 2 минут. Архитектура будущей системы построена вокруг специализированн</w:t>
      </w:r>
      <w:r w:rsidR="0006005D">
        <w:t>ых</w:t>
      </w:r>
      <w:r w:rsidRPr="00111D3A">
        <w:t xml:space="preserve"> </w:t>
      </w:r>
      <w:r w:rsidR="0006005D">
        <w:t>мессенджер</w:t>
      </w:r>
      <w:r w:rsidRPr="00111D3A">
        <w:t>-бота</w:t>
      </w:r>
      <w:r w:rsidR="0006005D">
        <w:t xml:space="preserve"> и веб интерфейса</w:t>
      </w:r>
      <w:r w:rsidRPr="00111D3A">
        <w:t>,</w:t>
      </w:r>
      <w:r w:rsidR="0006005D">
        <w:t xml:space="preserve"> которыми могут пользоваться и </w:t>
      </w:r>
      <w:proofErr w:type="gramStart"/>
      <w:r w:rsidR="0006005D">
        <w:t>руководители</w:t>
      </w:r>
      <w:proofErr w:type="gramEnd"/>
      <w:r w:rsidR="0006005D">
        <w:t xml:space="preserve"> и сотрудники, два интерфейса существуют для удобства использования и хранят все данные в одной БД</w:t>
      </w:r>
      <w:r w:rsidRPr="00111D3A">
        <w:t>.</w:t>
      </w:r>
    </w:p>
    <w:p w14:paraId="464D84E4" w14:textId="31DF65B4" w:rsidR="00111D3A" w:rsidRPr="00111D3A" w:rsidRDefault="00111D3A" w:rsidP="00111D3A">
      <w:pPr>
        <w:spacing w:after="0"/>
        <w:ind w:firstLine="709"/>
        <w:jc w:val="both"/>
      </w:pPr>
      <w:r w:rsidRPr="00111D3A">
        <w:t>Детальный основной поток процесса в целевом состоянии включает последовательное выполнение следующих шагов: сотрудник подает заявку через форму в боте; система автоматически выполняет первичную валидацию данных по установленным бизнес-правилам и сохраняет корректную заявку в центральную базу данных; руководитель получает мгновенное уведомление о новой заявке через того же бота; руководитель через специальный веб-интерфейс просматривает поступившие заявки, одобряет их, отклоняет с обязательным указанием причины в текстовом виде или при необходимости редактирует данные; после завершения согласования система на сервере автоматически формирует итоговый файл в формате Excel, строго соответствующем установленным требованиям партнера; у руководителя сохраняется возможность скачать этот файл, при необходимости внести в него финальные корректировки и загрузить обновленную версию обратно в систему.</w:t>
      </w:r>
    </w:p>
    <w:p w14:paraId="26F00542" w14:textId="77777777" w:rsidR="00111D3A" w:rsidRPr="00111D3A" w:rsidRDefault="00111D3A" w:rsidP="00111D3A">
      <w:pPr>
        <w:spacing w:after="0"/>
        <w:ind w:firstLine="709"/>
        <w:jc w:val="both"/>
      </w:pPr>
      <w:r w:rsidRPr="00111D3A">
        <w:t>Важной логической составляющей процесса является работа с мини-таблицами (</w:t>
      </w:r>
      <w:proofErr w:type="spellStart"/>
      <w:r w:rsidRPr="00111D3A">
        <w:t>батчами</w:t>
      </w:r>
      <w:proofErr w:type="spellEnd"/>
      <w:r w:rsidRPr="00111D3A">
        <w:t xml:space="preserve">). Поступающие заявки автоматически группируются в мини-таблицы по дате поездки с сортировкой от ранних к поздним. Руководитель работает с этими сгруппированными данными, при необходимости выбирает и редактирует нужные записи, после чего вручную инициирует слияние содержимого мини-таблицы с основной базой данных путем нажатия соответствующей кнопки интерфейса ("Внести правки"). После </w:t>
      </w:r>
      <w:r w:rsidRPr="00111D3A">
        <w:lastRenderedPageBreak/>
        <w:t>успешного слияния мини-таблицы автоматически очищаются, что поддерживает актуальность данных и исключает дублирование.</w:t>
      </w:r>
    </w:p>
    <w:p w14:paraId="61067411" w14:textId="486C8089" w:rsidR="00111D3A" w:rsidRPr="00111D3A" w:rsidRDefault="00111D3A" w:rsidP="00111D3A">
      <w:pPr>
        <w:spacing w:after="0"/>
        <w:ind w:firstLine="709"/>
        <w:jc w:val="both"/>
      </w:pPr>
      <w:r w:rsidRPr="00111D3A">
        <w:t>В системе предусмотрено строгое разграничение ролей и прав доступа. Сотрудники наделены правами на создание, просмотр и отслеживание статуса только своих собственных заявок, а также на отправку запросов на отмену уже поданных заявок через кнопку SOS. Руководители, которые работают посменно, имеют доступ ко всем заявкам без исключения, получают уведомления о новых заявках и обладают полным набором прав для их обработки: одобрение, отклонение с обязательной текстовой причиной, редактирование любых полей, возможность скачивания</w:t>
      </w:r>
      <w:r w:rsidR="0006005D">
        <w:t>.</w:t>
      </w:r>
      <w:r w:rsidRPr="00111D3A">
        <w:t xml:space="preserve"> </w:t>
      </w:r>
      <w:r w:rsidR="0006005D">
        <w:t xml:space="preserve">Офлайн правки или точечное добавление заявок можно будет проводить также, как и в </w:t>
      </w:r>
      <w:r w:rsidR="0006005D">
        <w:rPr>
          <w:lang w:val="en-US"/>
        </w:rPr>
        <w:t>as</w:t>
      </w:r>
      <w:r w:rsidR="0006005D" w:rsidRPr="0006005D">
        <w:t>-</w:t>
      </w:r>
      <w:r w:rsidR="0006005D">
        <w:rPr>
          <w:lang w:val="en-US"/>
        </w:rPr>
        <w:t>is</w:t>
      </w:r>
      <w:r w:rsidRPr="00111D3A">
        <w:t xml:space="preserve">. Администраторы системы имеют технический доступ к данным </w:t>
      </w:r>
      <w:r>
        <w:t xml:space="preserve">в </w:t>
      </w:r>
      <w:r w:rsidRPr="00111D3A">
        <w:t>зашифрованн</w:t>
      </w:r>
      <w:r>
        <w:t>ом виде (руководитель видит без шифровки)</w:t>
      </w:r>
      <w:r w:rsidRPr="00111D3A">
        <w:t xml:space="preserve"> и полному журналу аудита для обеспечения функционирования и безопасности системы.</w:t>
      </w:r>
    </w:p>
    <w:p w14:paraId="4F9F87C4" w14:textId="31BD6FDD" w:rsidR="00111D3A" w:rsidRPr="00111D3A" w:rsidRDefault="00111D3A" w:rsidP="00111D3A">
      <w:pPr>
        <w:spacing w:after="0"/>
        <w:ind w:firstLine="709"/>
        <w:jc w:val="both"/>
      </w:pPr>
      <w:r w:rsidRPr="00111D3A">
        <w:t xml:space="preserve">Для обеспечения высокого качества данных реализована многоуровневая система автоматической валидации. Она включает проверку корректности формата указанных даты и времени, контроль отсутствия пустых обязательных полей, проверку и нормализацию адресов через интеграцию с внешним API </w:t>
      </w:r>
      <w:proofErr w:type="spellStart"/>
      <w:r w:rsidRPr="00111D3A">
        <w:t>геокодера</w:t>
      </w:r>
      <w:proofErr w:type="spellEnd"/>
      <w:r w:rsidRPr="00111D3A">
        <w:t xml:space="preserve">, а также защиту от дублирования заявок от одного и того же пользователя. Из бизнес-правил важно отметить, что окончательное согласование всегда выполняется руководителем вручную, автоматическое подтверждение заявок не предусмотрено. Система корректно учитывает переход между датами, </w:t>
      </w:r>
      <w:proofErr w:type="spellStart"/>
      <w:r w:rsidRPr="00111D3A">
        <w:t>recognizing</w:t>
      </w:r>
      <w:proofErr w:type="spellEnd"/>
      <w:r w:rsidRPr="00111D3A">
        <w:t xml:space="preserve"> что заявки, поданные сегодня </w:t>
      </w:r>
      <w:r>
        <w:t>с</w:t>
      </w:r>
      <w:r w:rsidRPr="00111D3A">
        <w:t xml:space="preserve"> </w:t>
      </w:r>
      <w:r>
        <w:t>06:00 по 05:59</w:t>
      </w:r>
      <w:r w:rsidRPr="00111D3A">
        <w:t xml:space="preserve">, </w:t>
      </w:r>
      <w:r>
        <w:t>относится к одному дню</w:t>
      </w:r>
      <w:r w:rsidRPr="00111D3A">
        <w:t>. В случае выявления ошибок валидации уже на этапе согласования руководитель инициирует процесс их устранения через взаимодействие с сотрудником.</w:t>
      </w:r>
    </w:p>
    <w:p w14:paraId="36285101" w14:textId="42A79B10" w:rsidR="00111D3A" w:rsidRPr="00111D3A" w:rsidRDefault="00111D3A" w:rsidP="00111D3A">
      <w:pPr>
        <w:spacing w:after="0"/>
        <w:ind w:firstLine="709"/>
        <w:jc w:val="both"/>
      </w:pPr>
      <w:r w:rsidRPr="00111D3A">
        <w:t xml:space="preserve">С технической точки зрения, проект предполагает использование </w:t>
      </w:r>
      <w:r w:rsidR="0006005D">
        <w:t xml:space="preserve">двух точек входа: </w:t>
      </w:r>
      <w:r w:rsidRPr="00111D3A">
        <w:t>веб-интерфейс</w:t>
      </w:r>
      <w:r w:rsidR="0006005D">
        <w:t>а</w:t>
      </w:r>
      <w:r w:rsidRPr="00111D3A">
        <w:t xml:space="preserve"> для руководителей и админов, и </w:t>
      </w:r>
      <w:r w:rsidR="0006005D">
        <w:t>мессенджер</w:t>
      </w:r>
      <w:r w:rsidRPr="00111D3A">
        <w:t>-бота. Бэкенд-система, управляющая бизнес-логикой и базой данных, взаимодействует с боем. Для хранения данных используется база данных, применение файловых хранилищ не требуется. Обеспечивается регулярное резервное копирование данных с периодичностью каждые 3 часа и хранением резервных копий в течение 2 суток. Вся деятельность в системе фиксируется в журнале аудита. Для визуального проектирования процессов и архитектуры используется инструмент </w:t>
      </w:r>
      <w:hyperlink r:id="rId4" w:tgtFrame="_blank" w:history="1">
        <w:r w:rsidRPr="00111D3A">
          <w:rPr>
            <w:rStyle w:val="ac"/>
          </w:rPr>
          <w:t>Draw.io</w:t>
        </w:r>
      </w:hyperlink>
      <w:r w:rsidRPr="00111D3A">
        <w:t>, поддерживающий нотации BPMN, IDEF0 и UML.</w:t>
      </w:r>
      <w:r w:rsidR="0006005D">
        <w:t xml:space="preserve"> База данных требует дополнительного пересмотра и более качественной проектировки.</w:t>
      </w:r>
    </w:p>
    <w:p w14:paraId="6745A3D2" w14:textId="32F492B3" w:rsidR="00F12C76" w:rsidRDefault="00111D3A" w:rsidP="0006005D">
      <w:pPr>
        <w:spacing w:after="0"/>
        <w:ind w:firstLine="709"/>
        <w:jc w:val="both"/>
      </w:pPr>
      <w:r w:rsidRPr="00111D3A">
        <w:t xml:space="preserve">Для финального оформления проектной документации, в частности для построения диаграммы IDEF0 целевого состояния, была запрошена и систематизирована необходимая информация от различных участников проекта. </w:t>
      </w:r>
      <w:r>
        <w:t>Д</w:t>
      </w:r>
      <w:r w:rsidRPr="00111D3A">
        <w:t xml:space="preserve">етальное описание автоматизированных подпроцессов (A1-A3) с четкими входами/выходами, механизмами и управляющими воздействиями. </w:t>
      </w:r>
      <w:r>
        <w:t>П</w:t>
      </w:r>
      <w:r w:rsidRPr="00111D3A">
        <w:t xml:space="preserve">одтверждение и детализация логики работы с мини-таблицами. </w:t>
      </w:r>
      <w:r>
        <w:t>Т</w:t>
      </w:r>
      <w:r w:rsidRPr="00111D3A">
        <w:t xml:space="preserve">ехнические спецификации по интеграции с </w:t>
      </w:r>
      <w:proofErr w:type="spellStart"/>
      <w:r w:rsidRPr="00111D3A">
        <w:t>геокодером</w:t>
      </w:r>
      <w:proofErr w:type="spellEnd"/>
      <w:r w:rsidRPr="00111D3A">
        <w:t xml:space="preserve"> и механизму формирования Excel-файлов на сервере. 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C40"/>
    <w:rsid w:val="0006005D"/>
    <w:rsid w:val="000743B2"/>
    <w:rsid w:val="00111D3A"/>
    <w:rsid w:val="004C604C"/>
    <w:rsid w:val="0051189D"/>
    <w:rsid w:val="006C0B77"/>
    <w:rsid w:val="007F1C8B"/>
    <w:rsid w:val="008242FF"/>
    <w:rsid w:val="00870751"/>
    <w:rsid w:val="00922C48"/>
    <w:rsid w:val="00A92C40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7CF94"/>
  <w15:chartTrackingRefBased/>
  <w15:docId w15:val="{13F1FA25-64CF-4A0E-820E-65A9783EC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92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C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C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C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C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C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C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C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2C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2C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2C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2C4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92C4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92C4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92C4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92C4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92C4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92C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2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C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2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2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2C4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92C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2C4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2C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2C4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92C40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11D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11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aw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868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4</cp:revision>
  <dcterms:created xsi:type="dcterms:W3CDTF">2025-11-03T20:22:00Z</dcterms:created>
  <dcterms:modified xsi:type="dcterms:W3CDTF">2026-04-08T11:54:00Z</dcterms:modified>
</cp:coreProperties>
</file>