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DFFA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АВТОРЕФЕРАТ</w:t>
      </w:r>
    </w:p>
    <w:p w14:paraId="0D23584F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выпускной квалификационной работы на тему:</w:t>
      </w:r>
    </w:p>
    <w:p w14:paraId="2879A6CA" w14:textId="14E00DE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«Разработка прототипа мультисервисного приложения для автоматизации внутренних бизнес-процессов для руководителей ВТБ»</w:t>
      </w:r>
    </w:p>
    <w:p w14:paraId="5E005279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Автор: Ткаченко Данил Витальевич</w:t>
      </w:r>
    </w:p>
    <w:p w14:paraId="4D68C38C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Направление подготовки: 09.03.02 «Информационные системы и технологии»</w:t>
      </w:r>
    </w:p>
    <w:p w14:paraId="4722B8A9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Научный руководитель: Рыковский Н.А.</w:t>
      </w:r>
    </w:p>
    <w:p w14:paraId="1A130D54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</w:p>
    <w:p w14:paraId="7319A12C" w14:textId="728210FC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Актуальность исследования обусловлена наличием в банке ВТБ высокозатратных и неэффективных ручных процессов, в частности — организации заказа корпоративного такси для сотрудников. Текущий процесс (AS‑IS) характеризуется использованием разрозненных каналов коммуникации (мессенджеры, почта, телефон), необходимостью двойного ручного ввода данных, отсутствием контроля лимитов и высокими операционными рисками, что приводит к значительным временным и финансовым издержкам.</w:t>
      </w:r>
    </w:p>
    <w:p w14:paraId="42519489" w14:textId="02D28AFD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Цель работы — разработка и обоснование архитектуры прототипа мультисервисного приложения для автоматизации внутренних бизнес-процессов ВТБ с реализацией пилотного модуля управления корпоративным такси.</w:t>
      </w:r>
    </w:p>
    <w:p w14:paraId="20DC5BCA" w14:textId="622AADB3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Задачи исследования:</w:t>
      </w:r>
    </w:p>
    <w:p w14:paraId="3D78A153" w14:textId="1A56A92A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Провести анализ существующего процесса заказа такси (AS‑IS) и сформировать требования стейкхолдеров (сотрудники, руководители, администраторы).</w:t>
      </w:r>
    </w:p>
    <w:p w14:paraId="25B1F11C" w14:textId="09A4616A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Выполнить сравнительный анализ с существующими решениями и определить архитектурные требования к системе.</w:t>
      </w:r>
    </w:p>
    <w:p w14:paraId="3E67BCBD" w14:textId="0239D8FB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Спроектировать модульную архитектуру прототипа с использованием микросервисного подхода.</w:t>
      </w:r>
    </w:p>
    <w:p w14:paraId="6BBF5BFE" w14:textId="0045D4E0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lastRenderedPageBreak/>
        <w:t>Реализовать ключевые функциональные модули: Telegram-бот для сотрудников, веб-интерфейс для руководителей, интеграцию с API Яндекс Такси.</w:t>
      </w:r>
    </w:p>
    <w:p w14:paraId="5400CDEF" w14:textId="120457FE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Провести тестирование прототипа и подготовить рекомендации по внедрению.</w:t>
      </w:r>
    </w:p>
    <w:p w14:paraId="3DE925FD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Объект исследования — процесс организации корпоративных заказов такси в ВТБ.</w:t>
      </w:r>
    </w:p>
    <w:p w14:paraId="5992E1F6" w14:textId="4BB061BE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Предмет исследования — методы и средства автоматизации данного процесса на основе модульной мультисервисной платформы.</w:t>
      </w:r>
    </w:p>
    <w:p w14:paraId="00BDE6EE" w14:textId="48A281A0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Методология и методы исследования: в работе применялись методы системного анализа, моделирования бизнес-процессов (IDEF0, BPMN, UML), сравнительного анализа аналогов, а также методы объектно-ориентированного проектирования и итеративной разработки ПО.</w:t>
      </w:r>
    </w:p>
    <w:p w14:paraId="0B6CA862" w14:textId="1D53BB88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Основные результаты:</w:t>
      </w:r>
    </w:p>
    <w:p w14:paraId="0B6D52A1" w14:textId="304E132B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На основе проведённого анализа формализованы функциональные и нефункциональные требования к системе, определены роли стейкхолдеров и их потребности.</w:t>
      </w:r>
    </w:p>
    <w:p w14:paraId="4B523DC1" w14:textId="3E422C64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Предложена двухканальная архитектура системы, включающая:</w:t>
      </w:r>
    </w:p>
    <w:p w14:paraId="0CD1BA50" w14:textId="0BADD505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Telegram-бот на Python — для подачи и отслеживания заявок сотрудниками с автоматической валидацией данных.</w:t>
      </w:r>
    </w:p>
    <w:p w14:paraId="4A983568" w14:textId="26D1C861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Веб-интерфейс (mini-app) на PHP — для управления заявками, одобрения, формирования отчётов и администрирования руководителями.</w:t>
      </w:r>
    </w:p>
    <w:p w14:paraId="2A83FF31" w14:textId="5901077B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Микросервисную логику с интеграцией API Яндекс Такси для автоматического создания заказов и геокодера для нормализации адресов.</w:t>
      </w:r>
    </w:p>
    <w:p w14:paraId="03D8C996" w14:textId="1788D626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Базу данных MySQL для хранения заявок, профилей пользователей и журналов аудита.</w:t>
      </w:r>
    </w:p>
    <w:p w14:paraId="375C301D" w14:textId="778C28D2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Разработан прототип, демонстрирующий полный цикл автоматизации: от подачи заявки сотрудником через бота → её валидации и одобрения руководителем в веб-интерфейсе → автоматической отправки в Яндекс Такси → формирования итогового отчёта.</w:t>
      </w:r>
    </w:p>
    <w:p w14:paraId="5230EA39" w14:textId="57070942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lastRenderedPageBreak/>
        <w:t>Экономическое обоснование проекта показало потенциал снижения операционных затрат за счёт сокращения времени обработки заявок на 70–80%, минимизации ошибок и возможности контроля расходов.</w:t>
      </w:r>
    </w:p>
    <w:p w14:paraId="59C65C15" w14:textId="43FB0450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Теоретическая и практическая значимость. Теоретическая ценность работы заключается в адаптации методологии анализа бизнес-процессов и проектирования микросервисных архитектур для задач автоматизации в крупных финансовых организациях. Практическая значимость подтверждается работающим прототипом, готовым к пилотному внедрению в подразделениях ВТБ, и комплектом проектной документации, включающим спецификации требований, архитектурные схемы и рекомендации по развёртыванию.</w:t>
      </w:r>
    </w:p>
    <w:p w14:paraId="640AD9E6" w14:textId="0FE15B04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Ключевые слова: автоматизация бизнес-процессов, мультисервисное приложение, корпоративное такси, микросервисная архитектура, Telegram-бот, интеграция API, Яндекс Такси, ВТБ, прототипирование.</w:t>
      </w:r>
    </w:p>
    <w:p w14:paraId="0F564292" w14:textId="77777777" w:rsidR="00C470E7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Объём работы: Пояснительная записка — XX стр., YY рисунков, ZZ таблиц, KK источников литературы.</w:t>
      </w:r>
    </w:p>
    <w:p w14:paraId="18C959F4" w14:textId="7B4491BC" w:rsidR="00F12C76" w:rsidRPr="00C470E7" w:rsidRDefault="00C470E7" w:rsidP="00C470E7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C470E7">
        <w:rPr>
          <w:rFonts w:cs="Times New Roman"/>
          <w:szCs w:val="28"/>
        </w:rPr>
        <w:t>Состав приложений: Архитектурные схемы, диаграммы процессов (IDEF0, BPMN), UML-диаграммы, исходный код прототипа, руководство пользователя.</w:t>
      </w:r>
    </w:p>
    <w:sectPr w:rsidR="00F12C76" w:rsidRPr="00C470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C96"/>
    <w:multiLevelType w:val="multilevel"/>
    <w:tmpl w:val="0820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24DBE"/>
    <w:multiLevelType w:val="multilevel"/>
    <w:tmpl w:val="7688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18519">
    <w:abstractNumId w:val="1"/>
  </w:num>
  <w:num w:numId="2" w16cid:durableId="195088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1F"/>
    <w:rsid w:val="006C0B77"/>
    <w:rsid w:val="007F1C8B"/>
    <w:rsid w:val="008242FF"/>
    <w:rsid w:val="00870751"/>
    <w:rsid w:val="008B4F1F"/>
    <w:rsid w:val="00922C48"/>
    <w:rsid w:val="00B915B7"/>
    <w:rsid w:val="00BE28D1"/>
    <w:rsid w:val="00C470E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381BA6-80DA-4ABA-BCB3-ACC67E87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F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F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F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F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F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F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F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F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F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F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F1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B4F1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B4F1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B4F1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B4F1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B4F1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B4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F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F1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B4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F1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F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F1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B4F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2025-12-05T09:20:00Z</dcterms:created>
  <dcterms:modified xsi:type="dcterms:W3CDTF">2025-12-05T09:21:00Z</dcterms:modified>
</cp:coreProperties>
</file>