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1000"/>
        </w:tabs>
        <w:spacing w:after="2"/>
      </w:pPr>
      <w:r>
        <w:rPr>
          <w:b/>
          <w:bCs/>
          <w:color w:val="14304F"/>
          <w:sz w:val="38"/>
          <w:szCs w:val="38"/>
        </w:rPr>
        <w:t xml:space="preserve">Gokul Ramachandran</w:t>
      </w:r>
      <w:r>
        <w:rPr>
          <w:color w:val="555555"/>
          <w:sz w:val="19"/>
          <w:szCs w:val="19"/>
        </w:rPr>
        <w:tab/>
        <w:t xml:space="preserve">ramgokulchandran@gmail.com</w:t>
      </w:r>
    </w:p>
    <w:p>
      <w:pPr>
        <w:tabs>
          <w:tab w:val="right" w:pos="11000"/>
        </w:tabs>
        <w:spacing w:after="2"/>
      </w:pPr>
      <w:r>
        <w:rPr>
          <w:b/>
          <w:bCs/>
          <w:color w:val="1F4E9C"/>
          <w:sz w:val="22"/>
          <w:szCs w:val="22"/>
        </w:rPr>
        <w:t xml:space="preserve">Full Stack Developer &amp; AI Integration Developer</w:t>
      </w:r>
      <w:r>
        <w:rPr>
          <w:color w:val="555555"/>
          <w:sz w:val="19"/>
          <w:szCs w:val="19"/>
        </w:rPr>
        <w:tab/>
        <w:t xml:space="preserve">+91 63745 62279</w:t>
      </w:r>
    </w:p>
    <w:p>
      <w:pPr>
        <w:pBdr>
          <w:bottom w:val="single" w:color="BBBBBB" w:sz="6" w:space="6"/>
        </w:pBdr>
        <w:tabs>
          <w:tab w:val="right" w:pos="11000"/>
        </w:tabs>
        <w:spacing w:after="22"/>
      </w:pPr>
      <w:hyperlink w:history="1" r:id="rIddbkbe9xcc4fsc9fcg1l3h">
        <w:r>
          <w:rPr>
            <w:color w:val="1F4E9C"/>
            <w:sz w:val="19"/>
            <w:szCs w:val="19"/>
            <w:u w:val="single"/>
          </w:rPr>
          <w:t xml:space="preserve">GitHub</w:t>
        </w:r>
      </w:hyperlink>
      <w:r>
        <w:rPr>
          <w:color w:val="555555"/>
          <w:sz w:val="19"/>
          <w:szCs w:val="19"/>
        </w:rPr>
        <w:t xml:space="preserve">   |   </w:t>
      </w:r>
      <w:hyperlink w:history="1" r:id="rId7vntfxzu6bl_omam5kduq">
        <w:r>
          <w:rPr>
            <w:color w:val="1F4E9C"/>
            <w:sz w:val="19"/>
            <w:szCs w:val="19"/>
            <w:u w:val="single"/>
          </w:rPr>
          <w:t xml:space="preserve">Portfolio</w:t>
        </w:r>
      </w:hyperlink>
      <w:r>
        <w:rPr>
          <w:color w:val="555555"/>
          <w:sz w:val="19"/>
          <w:szCs w:val="19"/>
        </w:rPr>
        <w:t xml:space="preserve">   |   </w:t>
      </w:r>
      <w:hyperlink w:history="1" r:id="rIdzjnq3oheoknjgnvee_7yx">
        <w:r>
          <w:rPr>
            <w:color w:val="1F4E9C"/>
            <w:sz w:val="19"/>
            <w:szCs w:val="19"/>
            <w:u w:val="single"/>
          </w:rPr>
          <w:t xml:space="preserve">LinkedIn</w:t>
        </w:r>
      </w:hyperlink>
      <w:r>
        <w:rPr>
          <w:color w:val="555555"/>
          <w:sz w:val="19"/>
          <w:szCs w:val="19"/>
        </w:rPr>
        <w:tab/>
        <w:t xml:space="preserve">Tirupur / Coimbatore, Tamil Nadu, India</w:t>
      </w:r>
    </w:p>
    <w:p>
      <w:pPr>
        <w:pBdr>
          <w:bottom w:val="single" w:color="14304F" w:sz="8" w:space="2"/>
        </w:pBdr>
        <w:spacing w:after="30" w:before="92"/>
      </w:pPr>
      <w:r>
        <w:rPr>
          <w:b/>
          <w:bCs/>
          <w:caps/>
          <w:color w:val="14304F"/>
          <w:spacing w:val="16"/>
          <w:sz w:val="23"/>
          <w:szCs w:val="23"/>
        </w:rPr>
        <w:t xml:space="preserve">Professional Summary</w:t>
      </w:r>
    </w:p>
    <w:p>
      <w:pPr>
        <w:spacing w:after="20"/>
        <w:jc w:val="both"/>
      </w:pPr>
      <w:r>
        <w:rPr>
          <w:sz w:val="20"/>
          <w:szCs w:val="20"/>
        </w:rPr>
        <w:t xml:space="preserve">Results-driven Full Stack Developer &amp; AI Integration Developer with 5+ years of experience building scalable, user-centric web applications, RESTful APIs, and mobile backends. Proficient in the MERN Stack (MongoDB, Express.js, React.js, Node.js), PHP frameworks (Laravel, CodeIgniter), and modern DevOps (Docker, CI/CD, Nginx). Experienced in integrating AI/LLM technologies — including Claude (Opus 4.6, Sonnet 4.6, Haiku 4.5), GPT models (GPT-5.4, GPT-5.3), and Google Gemini (Gemini 3 Pro, Nano Banana, Imagen 4, Veo 3.1) — into development workflows for AI-assisted coding, content generation, and automated testing. Proficient in RAG pipelines, Agentic AI patterns, and LLM integration to accelerate development productivity by 3x. Delivered 30+ end-to-end production projects and applications across e-commerce, ERP, CRM, fintech, and insurance domains, with a focus on user experience, accessibility, and mentoring junior developers.</w:t>
      </w:r>
    </w:p>
    <w:p>
      <w:pPr>
        <w:pBdr>
          <w:bottom w:val="single" w:color="14304F" w:sz="8" w:space="2"/>
        </w:pBdr>
        <w:spacing w:after="30" w:before="92"/>
      </w:pPr>
      <w:r>
        <w:rPr>
          <w:b/>
          <w:bCs/>
          <w:caps/>
          <w:color w:val="14304F"/>
          <w:spacing w:val="16"/>
          <w:sz w:val="23"/>
          <w:szCs w:val="23"/>
        </w:rPr>
        <w:t xml:space="preserve">Education</w:t>
      </w:r>
    </w:p>
    <w:p>
      <w:pPr>
        <w:tabs>
          <w:tab w:val="right" w:pos="11000"/>
        </w:tabs>
        <w:spacing w:after="3"/>
      </w:pPr>
      <w:r>
        <w:rPr>
          <w:b/>
          <w:bCs/>
          <w:color w:val="1A1A1A"/>
          <w:sz w:val="20"/>
          <w:szCs w:val="20"/>
        </w:rPr>
        <w:t xml:space="preserve">Kongu Engineering College</w:t>
      </w:r>
      <w:r>
        <w:rPr>
          <w:i/>
          <w:iCs/>
          <w:color w:val="555555"/>
          <w:sz w:val="19"/>
          <w:szCs w:val="19"/>
        </w:rPr>
        <w:tab/>
        <w:t xml:space="preserve">Erode, India</w:t>
      </w:r>
    </w:p>
    <w:p>
      <w:pPr>
        <w:tabs>
          <w:tab w:val="right" w:pos="11000"/>
        </w:tabs>
        <w:spacing w:after="3"/>
      </w:pPr>
      <w:r>
        <w:rPr>
          <w:b w:val="false"/>
          <w:bCs w:val="false"/>
          <w:color w:val="1A1A1A"/>
          <w:sz w:val="20"/>
          <w:szCs w:val="20"/>
        </w:rPr>
        <w:t xml:space="preserve">B.E. in Electronics and Communication Engineering; Percentage: 78%</w:t>
      </w:r>
      <w:r>
        <w:rPr>
          <w:i/>
          <w:iCs/>
          <w:color w:val="555555"/>
          <w:sz w:val="19"/>
          <w:szCs w:val="19"/>
        </w:rPr>
        <w:tab/>
        <w:t xml:space="preserve">2016 – 2020</w:t>
      </w:r>
    </w:p>
    <w:p>
      <w:pPr>
        <w:tabs>
          <w:tab w:val="right" w:pos="11000"/>
        </w:tabs>
        <w:spacing w:after="3"/>
      </w:pPr>
      <w:r>
        <w:rPr>
          <w:b/>
          <w:bCs/>
          <w:color w:val="1A1A1A"/>
          <w:sz w:val="20"/>
          <w:szCs w:val="20"/>
        </w:rPr>
        <w:t xml:space="preserve">Kumutha Higher Secondary School</w:t>
      </w:r>
      <w:r>
        <w:rPr>
          <w:i/>
          <w:iCs/>
          <w:color w:val="555555"/>
          <w:sz w:val="19"/>
          <w:szCs w:val="19"/>
        </w:rPr>
        <w:tab/>
        <w:t xml:space="preserve">Tirupur, India</w:t>
      </w:r>
    </w:p>
    <w:p>
      <w:pPr>
        <w:tabs>
          <w:tab w:val="right" w:pos="11000"/>
        </w:tabs>
        <w:spacing w:after="3"/>
      </w:pPr>
      <w:r>
        <w:rPr>
          <w:b w:val="false"/>
          <w:bCs w:val="false"/>
          <w:color w:val="1A1A1A"/>
          <w:sz w:val="20"/>
          <w:szCs w:val="20"/>
        </w:rPr>
        <w:t xml:space="preserve">HSC; Percentage: 91%  |  SSLC; Percentage: 90%</w:t>
      </w:r>
      <w:r>
        <w:rPr>
          <w:i/>
          <w:iCs/>
          <w:color w:val="555555"/>
          <w:sz w:val="19"/>
          <w:szCs w:val="19"/>
        </w:rPr>
        <w:tab/>
        <w:t xml:space="preserve">2013 – 2016</w:t>
      </w:r>
    </w:p>
    <w:p>
      <w:pPr>
        <w:pBdr>
          <w:bottom w:val="single" w:color="14304F" w:sz="8" w:space="2"/>
        </w:pBdr>
        <w:spacing w:after="30" w:before="92"/>
      </w:pPr>
      <w:r>
        <w:rPr>
          <w:b/>
          <w:bCs/>
          <w:caps/>
          <w:color w:val="14304F"/>
          <w:spacing w:val="16"/>
          <w:sz w:val="23"/>
          <w:szCs w:val="23"/>
        </w:rPr>
        <w:t xml:space="preserve">Skills Summary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JavaScript, TypeScript, PHP (Core PHP), HTML5, CSS3, SQL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React.js, Next.js (SSR/SSG), Redux, Tailwind CSS, Bootstrap, jQuery, Responsive Design, Accessibility (WCAG)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Node.js, Express.js, Laravel, CodeIgniter, REST APIs, GraphQL, WebSockets, Sequelize, Prisma ORM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b/>
          <w:bCs/>
          <w:sz w:val="20"/>
          <w:szCs w:val="20"/>
        </w:rPr>
        <w:t xml:space="preserve">Mobile: </w:t>
      </w:r>
      <w:r>
        <w:rPr>
          <w:sz w:val="20"/>
          <w:szCs w:val="20"/>
        </w:rPr>
        <w:t xml:space="preserve">React Native, REST API Integration (Android &amp; iOS), Firebase Push Notifications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MongoDB, PostgreSQL, MySQL, Firebase Realtime DB, Redis (Caching)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b/>
          <w:bCs/>
          <w:sz w:val="20"/>
          <w:szCs w:val="20"/>
        </w:rPr>
        <w:t xml:space="preserve">AI &amp; LLMs: </w:t>
      </w:r>
      <w:r>
        <w:rPr>
          <w:sz w:val="20"/>
          <w:szCs w:val="20"/>
        </w:rPr>
        <w:t xml:space="preserve">Claude (Opus 4.6, Sonnet 4.6, Haiku 4.5), Claude Code, GPT-5.4, GPT-5.3, Gemini 3 Pro, Nano Banana, Imagen 4, Veo 3.1, RAG, Agentic AI, LLM Integration, Prompt Engineering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b/>
          <w:bCs/>
          <w:sz w:val="20"/>
          <w:szCs w:val="20"/>
        </w:rPr>
        <w:t xml:space="preserve">DevOps: </w:t>
      </w:r>
      <w:r>
        <w:rPr>
          <w:sz w:val="20"/>
          <w:szCs w:val="20"/>
        </w:rPr>
        <w:t xml:space="preserve">Docker, Nginx, VPS, CI/CD Pipelines, GitHub Actions, AWS (EC2, S3), Vercel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b/>
          <w:bCs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Queue/Worker Systems, Microservices, MVC, MERN Stack, Event-Driven, OAuth 2.0, AI Integration Workflows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Git, GitHub, GitLab, Postman, Swagger, Jira, Trello, VS Code, Webpack, Vite, npm, yarn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b/>
          <w:bCs/>
          <w:sz w:val="20"/>
          <w:szCs w:val="20"/>
        </w:rPr>
        <w:t xml:space="preserve">Methodologies: </w:t>
      </w:r>
      <w:r>
        <w:rPr>
          <w:sz w:val="20"/>
          <w:szCs w:val="20"/>
        </w:rPr>
        <w:t xml:space="preserve">Agile, Scrum, TDD, AI-Assisted Development, Code Review, Full SDLC</w:t>
      </w:r>
    </w:p>
    <w:p>
      <w:pPr>
        <w:pBdr>
          <w:bottom w:val="single" w:color="14304F" w:sz="8" w:space="2"/>
        </w:pBdr>
        <w:spacing w:after="30" w:before="92"/>
      </w:pPr>
      <w:r>
        <w:rPr>
          <w:b/>
          <w:bCs/>
          <w:caps/>
          <w:color w:val="14304F"/>
          <w:spacing w:val="16"/>
          <w:sz w:val="23"/>
          <w:szCs w:val="23"/>
        </w:rPr>
        <w:t xml:space="preserve">Work Experience</w:t>
      </w:r>
    </w:p>
    <w:p>
      <w:pPr>
        <w:tabs>
          <w:tab w:val="right" w:pos="11000"/>
        </w:tabs>
        <w:spacing w:after="2" w:before="50"/>
      </w:pPr>
      <w:r>
        <w:rPr>
          <w:b/>
          <w:bCs/>
          <w:color w:val="1A1A1A"/>
          <w:sz w:val="22"/>
          <w:szCs w:val="22"/>
        </w:rPr>
        <w:t xml:space="preserve">Full Stack Developer  |  Twenty4 Industries</w:t>
      </w:r>
      <w:r>
        <w:rPr>
          <w:i/>
          <w:iCs/>
          <w:color w:val="555555"/>
          <w:sz w:val="20"/>
          <w:szCs w:val="20"/>
        </w:rPr>
        <w:tab/>
        <w:t xml:space="preserve">2025 – Present</w:t>
      </w:r>
    </w:p>
    <w:p>
      <w:pPr>
        <w:spacing w:after="8"/>
      </w:pPr>
      <w:r>
        <w:rPr>
          <w:i/>
          <w:iCs/>
          <w:color w:val="555555"/>
          <w:sz w:val="18"/>
          <w:szCs w:val="18"/>
        </w:rPr>
        <w:t xml:space="preserve">A product-based company specializing in gold, retail, and insurance technology solutions.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Building Gold360 and Twenty4 Insurance Cover from scratch using MERN Stack with TypeScript, leveraging Claude Code and Claude Sonnet 4.6 for AI-assisted code generation, debugging, and code reviews — reducing development time by 40%.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Developing the twenty4.in website and 3 mobile apps — Twenty4 Retailer, Twenty4 CP, Twenty4 Admin — using React Native with responsive design and REST API backends, optimizing for user engagement across devices.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Implementing CI/CD pipelines, Docker containers, Nginx reverse proxy on VPS for zero-downtime deployments.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Architecting scalable backend with queue/worker patterns, Redis caching, Firebase notifications, and PostgreSQL/MongoDB handling 10K+ daily transactions.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Integrating GPT-5.4 and Gemini 3 Pro APIs for AI-powered content generation, automated product descriptions, and intelligent customer support features within the Twenty4 ecosystem.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Using Gemini Nano Banana for image generation and Veo 3.1 for video content creation to produce marketing assets, reducing creative turnaround from days to hours.</w:t>
      </w:r>
    </w:p>
    <w:p>
      <w:pPr>
        <w:tabs>
          <w:tab w:val="right" w:pos="11000"/>
        </w:tabs>
        <w:spacing w:after="2" w:before="50"/>
      </w:pPr>
      <w:r>
        <w:rPr>
          <w:b/>
          <w:bCs/>
          <w:color w:val="1A1A1A"/>
          <w:sz w:val="22"/>
          <w:szCs w:val="22"/>
        </w:rPr>
        <w:t xml:space="preserve">Senior Software Developer  |  Inno Valley Works</w:t>
      </w:r>
      <w:r>
        <w:rPr>
          <w:i/>
          <w:iCs/>
          <w:color w:val="555555"/>
          <w:sz w:val="20"/>
          <w:szCs w:val="20"/>
        </w:rPr>
        <w:tab/>
        <w:t xml:space="preserve">2025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Gained hands-on experience with Salesforce technologies including Apex, Lightning Web Components (LWC), SOQL, and Triggers for enterprise CRM customization.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Utilized Claude Opus 4.6 for complex Apex code generation and GPT models for automated test class creation, increasing development velocity by 2x.</w:t>
      </w:r>
    </w:p>
    <w:p>
      <w:pPr>
        <w:tabs>
          <w:tab w:val="right" w:pos="11000"/>
        </w:tabs>
        <w:spacing w:after="2" w:before="50"/>
      </w:pPr>
      <w:r>
        <w:rPr>
          <w:b/>
          <w:bCs/>
          <w:color w:val="1A1A1A"/>
          <w:sz w:val="22"/>
          <w:szCs w:val="22"/>
        </w:rPr>
        <w:t xml:space="preserve">Senior PHP Developer  |  Admonk</w:t>
      </w:r>
      <w:r>
        <w:rPr>
          <w:i/>
          <w:iCs/>
          <w:color w:val="555555"/>
          <w:sz w:val="20"/>
          <w:szCs w:val="20"/>
        </w:rPr>
        <w:tab/>
        <w:t xml:space="preserve">2024 – 2025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Developed RESTful APIs for an ERP application, improving system connectivity and reducing data sync time by 40%.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Built backend services using Laravel and CodeIgniter with MySQL for billing, inventory, and process automation modules.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Provided REST API support for Android &amp; iOS apps with JWT authentication and Postman-based API documentation.</w:t>
      </w:r>
    </w:p>
    <w:p>
      <w:pPr>
        <w:tabs>
          <w:tab w:val="right" w:pos="11000"/>
        </w:tabs>
        <w:spacing w:after="2" w:before="50"/>
      </w:pPr>
      <w:r>
        <w:rPr>
          <w:b/>
          <w:bCs/>
          <w:color w:val="1A1A1A"/>
          <w:sz w:val="22"/>
          <w:szCs w:val="22"/>
        </w:rPr>
        <w:t xml:space="preserve">Senior PHP Developer  |  Blazingcoders</w:t>
      </w:r>
      <w:r>
        <w:rPr>
          <w:i/>
          <w:iCs/>
          <w:color w:val="555555"/>
          <w:sz w:val="20"/>
          <w:szCs w:val="20"/>
        </w:rPr>
        <w:tab/>
        <w:t xml:space="preserve">2021 – 2024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Delivered 15+ production projects across e-commerce, SaaS, CRM, and ERP domains using Laravel, CodeIgniter, and jQuery.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Developed custom ERP, CRM, and billing systems with payment gateway integrations (Razorpay, Stripe) and role-based access control.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Created REST APIs for 10+ Android/iOS mobile apps with JWT tokens, input validation, and rate limiting.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Collaborated in Agile/Scrum teams — sprint planning, code reviews, daily standups, and mentoring junior developers on best practices.</w:t>
      </w:r>
    </w:p>
    <w:p>
      <w:pPr>
        <w:tabs>
          <w:tab w:val="right" w:pos="11000"/>
        </w:tabs>
        <w:spacing w:after="2" w:before="50"/>
      </w:pPr>
      <w:r>
        <w:rPr>
          <w:b/>
          <w:bCs/>
          <w:color w:val="1A1A1A"/>
          <w:sz w:val="22"/>
          <w:szCs w:val="22"/>
        </w:rPr>
        <w:t xml:space="preserve">Web Development Intern  |  ProPlus Logics</w:t>
      </w:r>
      <w:r>
        <w:rPr>
          <w:i/>
          <w:iCs/>
          <w:color w:val="555555"/>
          <w:sz w:val="20"/>
          <w:szCs w:val="20"/>
        </w:rPr>
        <w:tab/>
        <w:t xml:space="preserve">2020 – 2021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Completed full-stack web development training and contributed to live client projects in a 5-month internship.</w:t>
      </w:r>
    </w:p>
    <w:p>
      <w:pPr>
        <w:pBdr>
          <w:bottom w:val="single" w:color="14304F" w:sz="8" w:space="2"/>
        </w:pBdr>
        <w:spacing w:after="30" w:before="92"/>
      </w:pPr>
      <w:r>
        <w:rPr>
          <w:b/>
          <w:bCs/>
          <w:caps/>
          <w:color w:val="14304F"/>
          <w:spacing w:val="16"/>
          <w:sz w:val="23"/>
          <w:szCs w:val="23"/>
        </w:rPr>
        <w:t xml:space="preserve">Projects</w:t>
      </w:r>
    </w:p>
    <w:p>
      <w:pPr>
        <w:tabs>
          <w:tab w:val="right" w:pos="11000"/>
        </w:tabs>
        <w:spacing w:after="2" w:before="50"/>
      </w:pPr>
      <w:r>
        <w:rPr>
          <w:b/>
          <w:bCs/>
          <w:color w:val="1A1A1A"/>
          <w:sz w:val="22"/>
          <w:szCs w:val="22"/>
        </w:rPr>
        <w:t xml:space="preserve">Gold360 — Gold Management Platform  |  Twenty4 Industries</w:t>
      </w:r>
      <w:r>
        <w:rPr>
          <w:i/>
          <w:iCs/>
          <w:color w:val="555555"/>
          <w:sz w:val="20"/>
          <w:szCs w:val="20"/>
        </w:rPr>
        <w:tab/>
        <w:t xml:space="preserve">2025 – Present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End-to-end MERN Stack + TypeScript platform for retailers to manage gold inventory, pricing, customer orders, and insurance in real-time.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Built core modules: Dashboard, Buy/Sell, Live Gold Rates, Product Catalog, Orders, Chit Schemes, Customer Management, Role-Based Access, and Insights/Analytics.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Integrated with MMTC (MMTC-PAMP) for live gold rates and physical gold sourcing, with AI-powered demand forecasting and analytics using the Claude API.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Implemented role-based dashboards with Next.js SSR, Redux, and Tailwind CSS; designed RESTful API architecture with Express.js, MongoDB aggregation pipelines, and Redis caching for sub-200ms responses.</w:t>
      </w:r>
    </w:p>
    <w:p>
      <w:pPr>
        <w:tabs>
          <w:tab w:val="right" w:pos="11000"/>
        </w:tabs>
        <w:spacing w:after="2" w:before="50"/>
      </w:pPr>
      <w:r>
        <w:rPr>
          <w:b/>
          <w:bCs/>
          <w:color w:val="1A1A1A"/>
          <w:sz w:val="22"/>
          <w:szCs w:val="22"/>
        </w:rPr>
        <w:t xml:space="preserve">COVR — Twenty4 Insurance Cover (InsurTech)  |  Twenty4 Industries</w:t>
      </w:r>
      <w:r>
        <w:rPr>
          <w:i/>
          <w:iCs/>
          <w:color w:val="555555"/>
          <w:sz w:val="20"/>
          <w:szCs w:val="20"/>
        </w:rPr>
        <w:tab/>
        <w:t xml:space="preserve">2025 – Present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Insurance product integrated within the Twenty4 ecosystem — customers purchase and manage gold-backed policies online.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Integrated with ICICI Lombard for automated policy issuance and GPT-5.4-powered policy document generation.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Built secure payment flows with JWT auth, webhook-based activation, and automated email/SMS notifications via Firebase.</w:t>
      </w:r>
    </w:p>
    <w:p>
      <w:pPr>
        <w:tabs>
          <w:tab w:val="right" w:pos="11000"/>
        </w:tabs>
        <w:spacing w:after="2" w:before="50"/>
      </w:pPr>
      <w:r>
        <w:rPr>
          <w:b/>
          <w:bCs/>
          <w:color w:val="1A1A1A"/>
          <w:sz w:val="22"/>
          <w:szCs w:val="22"/>
        </w:rPr>
        <w:t xml:space="preserve">Twenty4 DigiGold — Digital Gold Investment App  |  Twenty4 Industries</w:t>
      </w:r>
      <w:r>
        <w:rPr>
          <w:i/>
          <w:iCs/>
          <w:color w:val="555555"/>
          <w:sz w:val="20"/>
          <w:szCs w:val="20"/>
        </w:rPr>
        <w:tab/>
        <w:t xml:space="preserve">2025 – Present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Digital gold mobile app enabling customers to buy, save (SIP), and redeem gold in real time, with a secure wallet, live pricing, and full transaction history.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Integrated MMTC-PAMP for live gold rates and physical gold backing, payment-gateway buy/sell flows, and JWT-secured REST APIs with Firebase push notifications.</w:t>
      </w:r>
    </w:p>
    <w:p>
      <w:pPr>
        <w:tabs>
          <w:tab w:val="right" w:pos="11000"/>
        </w:tabs>
        <w:spacing w:after="2" w:before="50"/>
      </w:pPr>
      <w:r>
        <w:rPr>
          <w:b/>
          <w:bCs/>
          <w:color w:val="1A1A1A"/>
          <w:sz w:val="22"/>
          <w:szCs w:val="22"/>
        </w:rPr>
        <w:t xml:space="preserve">HRMS Admin 360 — HR &amp; Payroll Management Platform  |  Twenty4 Industries</w:t>
      </w:r>
      <w:r>
        <w:rPr>
          <w:i/>
          <w:iCs/>
          <w:color w:val="555555"/>
          <w:sz w:val="20"/>
          <w:szCs w:val="20"/>
        </w:rPr>
        <w:tab/>
        <w:t xml:space="preserve">2025 – Present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Internal HR and payroll admin platform managing employee records, attendance, leave, and payroll workflows with role-based access control (RBAC).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Built with React admin dashboards, Node.js/Express, and PostgreSQL/MongoDB; RESTful APIs with JWT authentication and reporting/analytics dashboards.</w:t>
      </w:r>
    </w:p>
    <w:p>
      <w:pPr>
        <w:tabs>
          <w:tab w:val="right" w:pos="11000"/>
        </w:tabs>
        <w:spacing w:after="2" w:before="50"/>
      </w:pPr>
      <w:r>
        <w:rPr>
          <w:b/>
          <w:bCs/>
          <w:color w:val="1A1A1A"/>
          <w:sz w:val="22"/>
          <w:szCs w:val="22"/>
        </w:rPr>
        <w:t xml:space="preserve">Twenty4 Mobile Apps (Retailer, CP, Admin)  |  React Native</w:t>
      </w:r>
      <w:r>
        <w:rPr>
          <w:i/>
          <w:iCs/>
          <w:color w:val="555555"/>
          <w:sz w:val="20"/>
          <w:szCs w:val="20"/>
        </w:rPr>
        <w:tab/>
        <w:t xml:space="preserve">2025 – Present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3 React Native mobile apps — B2B ordering (Retailer), channel partner management (CP), and operations dashboard (Admin).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Integrated Firebase push notifications, deep linking, offline-first sync, and REST APIs deployed on Docker/Nginx VPS.</w:t>
      </w:r>
    </w:p>
    <w:p>
      <w:pPr>
        <w:tabs>
          <w:tab w:val="right" w:pos="11000"/>
        </w:tabs>
        <w:spacing w:after="2" w:before="50"/>
      </w:pPr>
      <w:r>
        <w:rPr>
          <w:b/>
          <w:bCs/>
          <w:color w:val="1A1A1A"/>
          <w:sz w:val="22"/>
          <w:szCs w:val="22"/>
        </w:rPr>
        <w:t xml:space="preserve">E-Commerce &amp; SaaS Web Applications  |  Blazingcoders</w:t>
      </w:r>
      <w:r>
        <w:rPr>
          <w:i/>
          <w:iCs/>
          <w:color w:val="555555"/>
          <w:sz w:val="20"/>
          <w:szCs w:val="20"/>
        </w:rPr>
        <w:tab/>
        <w:t xml:space="preserve">2021 – 2024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Built 10+ production websites (Live Training, RBS Autos, Share Trading Education, BG Products, Ibis Guidance, Keerthi Pumps, Credbal, Bakers Foods India, Uber for Babysitters, Yetunde's Kitchen) using Laravel &amp; CodeIgniter, with payment gateways (Razorpay, Stripe), admin dashboards, product catalogs, and Linux/Windows server deployments.</w:t>
      </w:r>
    </w:p>
    <w:p>
      <w:pPr>
        <w:tabs>
          <w:tab w:val="right" w:pos="11000"/>
        </w:tabs>
        <w:spacing w:after="2" w:before="50"/>
      </w:pPr>
      <w:r>
        <w:rPr>
          <w:b/>
          <w:bCs/>
          <w:color w:val="1A1A1A"/>
          <w:sz w:val="22"/>
          <w:szCs w:val="22"/>
        </w:rPr>
        <w:t xml:space="preserve">ERP, CRM &amp; Billing Systems  |  Blazingcoders &amp; Admonk</w:t>
      </w:r>
      <w:r>
        <w:rPr>
          <w:i/>
          <w:iCs/>
          <w:color w:val="555555"/>
          <w:sz w:val="20"/>
          <w:szCs w:val="20"/>
        </w:rPr>
        <w:tab/>
        <w:t xml:space="preserve">2021 – 2025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Custom ERP applications automating inventory tracking, invoicing, purchase orders, and resource allocation for multi-industry clients; CRM systems with lead management, follow-up automation, and reporting dashboards using PHP and MySQL.</w:t>
      </w:r>
    </w:p>
    <w:p>
      <w:pPr>
        <w:tabs>
          <w:tab w:val="right" w:pos="11000"/>
        </w:tabs>
        <w:spacing w:after="2" w:before="50"/>
      </w:pPr>
      <w:r>
        <w:rPr>
          <w:b/>
          <w:bCs/>
          <w:color w:val="1A1A1A"/>
          <w:sz w:val="22"/>
          <w:szCs w:val="22"/>
        </w:rPr>
        <w:t xml:space="preserve">Mobile App REST APIs — Android &amp; iOS (10+ Apps)</w:t>
      </w:r>
      <w:r>
        <w:rPr>
          <w:i/>
          <w:iCs/>
          <w:color w:val="555555"/>
          <w:sz w:val="20"/>
          <w:szCs w:val="20"/>
        </w:rPr>
        <w:tab/>
        <w:t xml:space="preserve">2021 – 2024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Backend REST APIs for Ibis Guidance, BG Products, Credbal, Grouppal, Intekwise Billing, and Yetunde's Kitchen (Android &amp; iOS), with secure endpoints, JWT tokens, rate limiting, and Swagger/Postman API documentation.</w:t>
      </w:r>
    </w:p>
    <w:p>
      <w:pPr>
        <w:pBdr>
          <w:bottom w:val="single" w:color="14304F" w:sz="8" w:space="2"/>
        </w:pBdr>
        <w:spacing w:after="30" w:before="92"/>
      </w:pPr>
      <w:r>
        <w:rPr>
          <w:b/>
          <w:bCs/>
          <w:caps/>
          <w:color w:val="14304F"/>
          <w:spacing w:val="16"/>
          <w:sz w:val="23"/>
          <w:szCs w:val="23"/>
        </w:rPr>
        <w:t xml:space="preserve">AI Tools &amp; Productivity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Claude Code &amp; Claude Cowork: Daily use of Claude Opus 4.6, Sonnet 4.6, and Haiku 4.5 for AI-assisted coding, architecture design, code reviews, debugging, and automated documentation — reducing development cycles by 40%.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OpenAI GPT Models: Integration of GPT-5.4, GPT-5.3 Instant, GPT-5.3 Codex for automated content generation, intelligent chatbot features, test case generation, and code refactoring within product workflows.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Google Gemini &amp; Creative AI: Leveraging Gemini 3 Pro for multimodal reasoning, Nano Banana (Gemini 2.5 Flash Image) for AI image generation, Imagen 4 for product visuals, and Veo 3.1 for AI video generation — accelerating marketing asset creation by 5x.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LLM &amp; RAG Knowledge: Proficient in Large Language Models (LLMs), Retrieval-Augmented Generation (RAG), Agentic AI patterns, and AI Agent architectures — integrating these into modern project setups with vector databases, embeddings, and context-aware automation pipelines.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AI Integration Development Workflow: Implementing AI across the entire SDLC — from AI-assisted planning and architecture to AI-powered code generation, automated testing, documentation, and deployment scripts — achieving a measurable 3x productivity boost.</w:t>
      </w:r>
    </w:p>
    <w:p>
      <w:pPr>
        <w:pBdr>
          <w:bottom w:val="single" w:color="14304F" w:sz="8" w:space="2"/>
        </w:pBdr>
        <w:spacing w:after="30" w:before="92"/>
      </w:pPr>
      <w:r>
        <w:rPr>
          <w:b/>
          <w:bCs/>
          <w:caps/>
          <w:color w:val="14304F"/>
          <w:spacing w:val="16"/>
          <w:sz w:val="23"/>
          <w:szCs w:val="23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3x Productivity Boost: Achieved measurable 3x development speed increase by integrating AI tools (Claude Code, GPT, Gemini) across coding, testing, documentation, and deployment workflows.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30+ Successful Deliveries: Delivered 30+ end-to-end production projects and applications with high client satisfaction across e-commerce, ERP, CRM, fintech, insurance, and mobile-API domains.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Project Delivery Ahead of Schedule: Delivered complex ERP module 1 week early, earning management recognition and performance reward.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color w:val="1A1A1A"/>
          <w:sz w:val="20"/>
          <w:szCs w:val="20"/>
        </w:rPr>
        <w:t xml:space="preserve">Full Stack + AI Transition: Successfully evolved from PHP backend developer to Full Stack MERN + AI Integration Developer, expanding capabilities across React.js, Node.js, TypeScript, DevOps, and AI/LLM integration.</w:t>
      </w:r>
    </w:p>
    <w:sectPr>
      <w:pgSz w:w="12240" w:h="15840" w:orient="portrait"/>
      <w:pgMar w:top="56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6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1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bkbe9xcc4fsc9fcg1l3h" Type="http://schemas.openxmlformats.org/officeDocument/2006/relationships/hyperlink" Target="https://github.com/Ramgokul123" TargetMode="External"/><Relationship Id="rId7vntfxzu6bl_omam5kduq" Type="http://schemas.openxmlformats.org/officeDocument/2006/relationships/hyperlink" Target="https://portfolio-six-sand-90.vercel.app/" TargetMode="External"/><Relationship Id="rIdzjnq3oheoknjgnvee_7yx" Type="http://schemas.openxmlformats.org/officeDocument/2006/relationships/hyperlink" Target="https://www.linkedin.com/in/gokul-ramachandran-profil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2026-09-18T12:11:41.040Z</dcterms:created>
  <dcterms:modified xsi:type="dcterms:W3CDTF">2026-09-18T12:11:41.054Z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