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AFAB5" w14:textId="77777777" w:rsidR="00EC75BF" w:rsidRPr="00EC75BF" w:rsidRDefault="00EC75BF" w:rsidP="00EC75BF">
      <w:pPr>
        <w:rPr>
          <w:b/>
          <w:bCs/>
        </w:rPr>
      </w:pPr>
      <w:r w:rsidRPr="00EC75BF">
        <w:rPr>
          <w:rFonts w:ascii="Segoe UI Emoji" w:hAnsi="Segoe UI Emoji" w:cs="Segoe UI Emoji"/>
          <w:b/>
          <w:bCs/>
        </w:rPr>
        <w:t>🚀</w:t>
      </w:r>
      <w:r w:rsidRPr="00EC75BF">
        <w:rPr>
          <w:b/>
          <w:bCs/>
        </w:rPr>
        <w:t xml:space="preserve"> GCP Project Milestones</w:t>
      </w:r>
    </w:p>
    <w:p w14:paraId="5A20A4A1" w14:textId="77777777" w:rsidR="00EC75BF" w:rsidRPr="00EC75BF" w:rsidRDefault="00EC75BF" w:rsidP="00EC75BF">
      <w:pPr>
        <w:rPr>
          <w:b/>
          <w:bCs/>
        </w:rPr>
      </w:pPr>
      <w:r w:rsidRPr="00EC75BF">
        <w:rPr>
          <w:b/>
          <w:bCs/>
        </w:rPr>
        <w:t>Milestone 1: Project Foundation</w:t>
      </w:r>
    </w:p>
    <w:p w14:paraId="31589B24" w14:textId="77777777" w:rsidR="00EC75BF" w:rsidRPr="00EC75BF" w:rsidRDefault="00EC75BF" w:rsidP="00EC75BF">
      <w:pPr>
        <w:numPr>
          <w:ilvl w:val="0"/>
          <w:numId w:val="1"/>
        </w:numPr>
      </w:pPr>
      <w:r w:rsidRPr="00EC75BF">
        <w:t>Define GCP Project Structure (e.g., folder org, billing account linkage)</w:t>
      </w:r>
    </w:p>
    <w:p w14:paraId="2F448813" w14:textId="77777777" w:rsidR="00EC75BF" w:rsidRPr="00EC75BF" w:rsidRDefault="00EC75BF" w:rsidP="00EC75BF">
      <w:pPr>
        <w:numPr>
          <w:ilvl w:val="0"/>
          <w:numId w:val="1"/>
        </w:numPr>
      </w:pPr>
      <w:r w:rsidRPr="00EC75BF">
        <w:t>Establish Resource Naming Conventions</w:t>
      </w:r>
    </w:p>
    <w:p w14:paraId="73250C21" w14:textId="77777777" w:rsidR="00EC75BF" w:rsidRPr="00EC75BF" w:rsidRDefault="00EC75BF" w:rsidP="00EC75BF">
      <w:pPr>
        <w:numPr>
          <w:ilvl w:val="0"/>
          <w:numId w:val="1"/>
        </w:numPr>
      </w:pPr>
      <w:r w:rsidRPr="00EC75BF">
        <w:t>Create initial GCP projects and folders</w:t>
      </w:r>
    </w:p>
    <w:p w14:paraId="6F4F35E9" w14:textId="77777777" w:rsidR="00EC75BF" w:rsidRPr="00EC75BF" w:rsidRDefault="00EC75BF" w:rsidP="00EC75BF">
      <w:r w:rsidRPr="00EC75BF">
        <w:pict w14:anchorId="4D9FE2C2">
          <v:rect id="_x0000_i1049" style="width:0;height:1.5pt" o:hralign="center" o:hrstd="t" o:hr="t" fillcolor="#a0a0a0" stroked="f"/>
        </w:pict>
      </w:r>
    </w:p>
    <w:p w14:paraId="4CD42973" w14:textId="77777777" w:rsidR="00EC75BF" w:rsidRPr="00EC75BF" w:rsidRDefault="00EC75BF" w:rsidP="00EC75BF">
      <w:pPr>
        <w:rPr>
          <w:b/>
          <w:bCs/>
        </w:rPr>
      </w:pPr>
      <w:r w:rsidRPr="00EC75BF">
        <w:rPr>
          <w:b/>
          <w:bCs/>
        </w:rPr>
        <w:t>Milestone 2: Identity &amp; Access Management (IAM)</w:t>
      </w:r>
    </w:p>
    <w:p w14:paraId="0246F9B9" w14:textId="77777777" w:rsidR="00EC75BF" w:rsidRPr="00EC75BF" w:rsidRDefault="00EC75BF" w:rsidP="00EC75BF">
      <w:pPr>
        <w:numPr>
          <w:ilvl w:val="0"/>
          <w:numId w:val="2"/>
        </w:numPr>
      </w:pPr>
      <w:r w:rsidRPr="00EC75BF">
        <w:t>Integrate GCP with Azure AD for centralized identity</w:t>
      </w:r>
    </w:p>
    <w:p w14:paraId="77E6D29E" w14:textId="77777777" w:rsidR="00EC75BF" w:rsidRPr="00EC75BF" w:rsidRDefault="00EC75BF" w:rsidP="00EC75BF">
      <w:pPr>
        <w:numPr>
          <w:ilvl w:val="0"/>
          <w:numId w:val="2"/>
        </w:numPr>
      </w:pPr>
      <w:r w:rsidRPr="00EC75BF">
        <w:t>Design and implement access controls using AD Security Groups</w:t>
      </w:r>
    </w:p>
    <w:p w14:paraId="6D2B023E" w14:textId="77777777" w:rsidR="00EC75BF" w:rsidRPr="00EC75BF" w:rsidRDefault="00EC75BF" w:rsidP="00EC75BF">
      <w:pPr>
        <w:numPr>
          <w:ilvl w:val="0"/>
          <w:numId w:val="2"/>
        </w:numPr>
      </w:pPr>
      <w:r w:rsidRPr="00EC75BF">
        <w:t>Develop scalable and reusable IAM roles and policies</w:t>
      </w:r>
    </w:p>
    <w:p w14:paraId="2601E542" w14:textId="77777777" w:rsidR="00EC75BF" w:rsidRPr="00EC75BF" w:rsidRDefault="00EC75BF" w:rsidP="00EC75BF">
      <w:pPr>
        <w:numPr>
          <w:ilvl w:val="0"/>
          <w:numId w:val="2"/>
        </w:numPr>
      </w:pPr>
      <w:r w:rsidRPr="00EC75BF">
        <w:t>Audit and remove local GCP user accounts if applicable</w:t>
      </w:r>
    </w:p>
    <w:p w14:paraId="31C4DBA3" w14:textId="77777777" w:rsidR="00EC75BF" w:rsidRPr="00EC75BF" w:rsidRDefault="00EC75BF" w:rsidP="00EC75BF">
      <w:r w:rsidRPr="00EC75BF">
        <w:pict w14:anchorId="09CB0F03">
          <v:rect id="_x0000_i1050" style="width:0;height:1.5pt" o:hralign="center" o:hrstd="t" o:hr="t" fillcolor="#a0a0a0" stroked="f"/>
        </w:pict>
      </w:r>
    </w:p>
    <w:p w14:paraId="682ABAB4" w14:textId="77777777" w:rsidR="00EC75BF" w:rsidRPr="00EC75BF" w:rsidRDefault="00EC75BF" w:rsidP="00EC75BF">
      <w:pPr>
        <w:rPr>
          <w:b/>
          <w:bCs/>
        </w:rPr>
      </w:pPr>
      <w:r w:rsidRPr="00EC75BF">
        <w:rPr>
          <w:b/>
          <w:bCs/>
        </w:rPr>
        <w:t>Milestone 3: Network Architecture</w:t>
      </w:r>
    </w:p>
    <w:p w14:paraId="4A4977F6" w14:textId="77777777" w:rsidR="00EC75BF" w:rsidRPr="00EC75BF" w:rsidRDefault="00EC75BF" w:rsidP="00EC75BF">
      <w:pPr>
        <w:numPr>
          <w:ilvl w:val="0"/>
          <w:numId w:val="3"/>
        </w:numPr>
      </w:pPr>
      <w:r w:rsidRPr="00EC75BF">
        <w:t>Design and implement Hub-and-Spoke network topology in GCP</w:t>
      </w:r>
    </w:p>
    <w:p w14:paraId="7F8BF9C5" w14:textId="77777777" w:rsidR="00EC75BF" w:rsidRPr="00EC75BF" w:rsidRDefault="00EC75BF" w:rsidP="00EC75BF">
      <w:pPr>
        <w:numPr>
          <w:ilvl w:val="0"/>
          <w:numId w:val="3"/>
        </w:numPr>
      </w:pPr>
      <w:r w:rsidRPr="00EC75BF">
        <w:t>Determine and configure VPN or Cloud Interconnect for hybrid connectivity</w:t>
      </w:r>
    </w:p>
    <w:p w14:paraId="37F9FFDD" w14:textId="77777777" w:rsidR="00EC75BF" w:rsidRPr="00EC75BF" w:rsidRDefault="00EC75BF" w:rsidP="00EC75BF">
      <w:pPr>
        <w:numPr>
          <w:ilvl w:val="0"/>
          <w:numId w:val="3"/>
        </w:numPr>
      </w:pPr>
      <w:r w:rsidRPr="00EC75BF">
        <w:t>Validate connectivity between GCP and on-premises systems</w:t>
      </w:r>
    </w:p>
    <w:p w14:paraId="0CD9A086" w14:textId="77777777" w:rsidR="00EC75BF" w:rsidRPr="00EC75BF" w:rsidRDefault="00EC75BF" w:rsidP="00EC75BF">
      <w:pPr>
        <w:numPr>
          <w:ilvl w:val="0"/>
          <w:numId w:val="3"/>
        </w:numPr>
      </w:pPr>
      <w:r w:rsidRPr="00EC75BF">
        <w:t>Define and implement subnet and firewall segmentation per project</w:t>
      </w:r>
    </w:p>
    <w:p w14:paraId="13EFE2FD" w14:textId="77777777" w:rsidR="00EC75BF" w:rsidRPr="00EC75BF" w:rsidRDefault="00EC75BF" w:rsidP="00EC75BF">
      <w:r w:rsidRPr="00EC75BF">
        <w:pict w14:anchorId="4E0B9418">
          <v:rect id="_x0000_i1051" style="width:0;height:1.5pt" o:hralign="center" o:hrstd="t" o:hr="t" fillcolor="#a0a0a0" stroked="f"/>
        </w:pict>
      </w:r>
    </w:p>
    <w:p w14:paraId="74E3C120" w14:textId="77777777" w:rsidR="00EC75BF" w:rsidRPr="00EC75BF" w:rsidRDefault="00EC75BF" w:rsidP="00EC75BF">
      <w:pPr>
        <w:rPr>
          <w:b/>
          <w:bCs/>
        </w:rPr>
      </w:pPr>
      <w:r w:rsidRPr="00EC75BF">
        <w:rPr>
          <w:b/>
          <w:bCs/>
        </w:rPr>
        <w:t>Milestone 4: Security &amp; Monitoring</w:t>
      </w:r>
    </w:p>
    <w:p w14:paraId="6074D1D3" w14:textId="77777777" w:rsidR="00EC75BF" w:rsidRPr="00EC75BF" w:rsidRDefault="00EC75BF" w:rsidP="00EC75BF">
      <w:pPr>
        <w:numPr>
          <w:ilvl w:val="0"/>
          <w:numId w:val="4"/>
        </w:numPr>
      </w:pPr>
      <w:r w:rsidRPr="00EC75BF">
        <w:t>Evaluate and configure necessary GCP firewalls</w:t>
      </w:r>
    </w:p>
    <w:p w14:paraId="7CA26663" w14:textId="77777777" w:rsidR="00EC75BF" w:rsidRPr="00EC75BF" w:rsidRDefault="00EC75BF" w:rsidP="00EC75BF">
      <w:pPr>
        <w:numPr>
          <w:ilvl w:val="0"/>
          <w:numId w:val="4"/>
        </w:numPr>
      </w:pPr>
      <w:r w:rsidRPr="00EC75BF">
        <w:t xml:space="preserve">Forward platform-level logs (Cloud Audit Logs, VPC Flow Logs, etc.) to </w:t>
      </w:r>
      <w:r w:rsidRPr="00EC75BF">
        <w:rPr>
          <w:b/>
          <w:bCs/>
        </w:rPr>
        <w:t>Splunk</w:t>
      </w:r>
    </w:p>
    <w:p w14:paraId="7D3EE2E4" w14:textId="77777777" w:rsidR="00EC75BF" w:rsidRPr="00EC75BF" w:rsidRDefault="00EC75BF" w:rsidP="00EC75BF">
      <w:pPr>
        <w:numPr>
          <w:ilvl w:val="0"/>
          <w:numId w:val="4"/>
        </w:numPr>
      </w:pPr>
      <w:r w:rsidRPr="00EC75BF">
        <w:t xml:space="preserve">Integrate with </w:t>
      </w:r>
      <w:r w:rsidRPr="00EC75BF">
        <w:rPr>
          <w:b/>
          <w:bCs/>
        </w:rPr>
        <w:t>Wiz.io</w:t>
      </w:r>
      <w:r w:rsidRPr="00EC75BF">
        <w:t xml:space="preserve"> for cloud security posture management</w:t>
      </w:r>
    </w:p>
    <w:p w14:paraId="709339A4" w14:textId="77777777" w:rsidR="00EC75BF" w:rsidRPr="00EC75BF" w:rsidRDefault="00EC75BF" w:rsidP="00EC75BF">
      <w:pPr>
        <w:numPr>
          <w:ilvl w:val="0"/>
          <w:numId w:val="4"/>
        </w:numPr>
      </w:pPr>
      <w:r w:rsidRPr="00EC75BF">
        <w:t>Establish security baselines and monitoring alerts</w:t>
      </w:r>
    </w:p>
    <w:p w14:paraId="5B17294F" w14:textId="77777777" w:rsidR="00EC75BF" w:rsidRPr="00EC75BF" w:rsidRDefault="00EC75BF" w:rsidP="00EC75BF">
      <w:r w:rsidRPr="00EC75BF">
        <w:pict w14:anchorId="2D3D4ACA">
          <v:rect id="_x0000_i1052" style="width:0;height:1.5pt" o:hralign="center" o:hrstd="t" o:hr="t" fillcolor="#a0a0a0" stroked="f"/>
        </w:pict>
      </w:r>
    </w:p>
    <w:p w14:paraId="2298A8B9" w14:textId="77777777" w:rsidR="00EC75BF" w:rsidRPr="00EC75BF" w:rsidRDefault="00EC75BF" w:rsidP="00EC75BF">
      <w:pPr>
        <w:rPr>
          <w:b/>
          <w:bCs/>
        </w:rPr>
      </w:pPr>
      <w:r w:rsidRPr="00EC75BF">
        <w:rPr>
          <w:b/>
          <w:bCs/>
        </w:rPr>
        <w:t>Milestone 5: Review &amp; Alignment</w:t>
      </w:r>
    </w:p>
    <w:p w14:paraId="558D7FB2" w14:textId="77777777" w:rsidR="00EC75BF" w:rsidRPr="00EC75BF" w:rsidRDefault="00EC75BF" w:rsidP="00EC75BF">
      <w:pPr>
        <w:numPr>
          <w:ilvl w:val="0"/>
          <w:numId w:val="5"/>
        </w:numPr>
      </w:pPr>
      <w:r w:rsidRPr="00EC75BF">
        <w:t>Compare implemented standards with AWS baseline</w:t>
      </w:r>
    </w:p>
    <w:p w14:paraId="3068BC3D" w14:textId="77777777" w:rsidR="00EC75BF" w:rsidRPr="00EC75BF" w:rsidRDefault="00EC75BF" w:rsidP="00EC75BF">
      <w:pPr>
        <w:numPr>
          <w:ilvl w:val="0"/>
          <w:numId w:val="5"/>
        </w:numPr>
      </w:pPr>
      <w:r w:rsidRPr="00EC75BF">
        <w:lastRenderedPageBreak/>
        <w:t>Conduct internal platform audit</w:t>
      </w:r>
    </w:p>
    <w:p w14:paraId="3D0A2B34" w14:textId="77777777" w:rsidR="00EC75BF" w:rsidRPr="00EC75BF" w:rsidRDefault="00EC75BF" w:rsidP="00EC75BF">
      <w:pPr>
        <w:numPr>
          <w:ilvl w:val="0"/>
          <w:numId w:val="5"/>
        </w:numPr>
      </w:pPr>
      <w:r w:rsidRPr="00EC75BF">
        <w:t>Final documentation and stakeholder sign-off</w:t>
      </w:r>
    </w:p>
    <w:p w14:paraId="731AA040" w14:textId="77777777" w:rsidR="00EC75BF" w:rsidRDefault="00EC75BF"/>
    <w:p w14:paraId="127EB9AD" w14:textId="77777777" w:rsidR="00D60367" w:rsidRDefault="00D60367"/>
    <w:p w14:paraId="4E51CA32" w14:textId="6E7FCB25" w:rsidR="00D60367" w:rsidRDefault="00D60367">
      <w:r w:rsidRPr="00D60367">
        <w:drawing>
          <wp:inline distT="0" distB="0" distL="0" distR="0" wp14:anchorId="37A13F1B" wp14:editId="4244E6E8">
            <wp:extent cx="5943600" cy="2329815"/>
            <wp:effectExtent l="0" t="0" r="0" b="0"/>
            <wp:docPr id="1564759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591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0A1F" w14:textId="18E280B3" w:rsidR="005A0E87" w:rsidRDefault="005A0E87">
      <w:r w:rsidRPr="005A0E87">
        <w:drawing>
          <wp:inline distT="0" distB="0" distL="0" distR="0" wp14:anchorId="44701963" wp14:editId="357EA1C4">
            <wp:extent cx="5943600" cy="2210435"/>
            <wp:effectExtent l="0" t="0" r="0" b="0"/>
            <wp:docPr id="1399966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664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A75C2"/>
    <w:multiLevelType w:val="multilevel"/>
    <w:tmpl w:val="D1F4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8766A"/>
    <w:multiLevelType w:val="multilevel"/>
    <w:tmpl w:val="00BC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F7180"/>
    <w:multiLevelType w:val="multilevel"/>
    <w:tmpl w:val="124C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420E8"/>
    <w:multiLevelType w:val="multilevel"/>
    <w:tmpl w:val="39B2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F6B4D"/>
    <w:multiLevelType w:val="multilevel"/>
    <w:tmpl w:val="66B8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432272">
    <w:abstractNumId w:val="2"/>
  </w:num>
  <w:num w:numId="2" w16cid:durableId="1106123381">
    <w:abstractNumId w:val="4"/>
  </w:num>
  <w:num w:numId="3" w16cid:durableId="970091857">
    <w:abstractNumId w:val="1"/>
  </w:num>
  <w:num w:numId="4" w16cid:durableId="913465408">
    <w:abstractNumId w:val="0"/>
  </w:num>
  <w:num w:numId="5" w16cid:durableId="1343583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BF"/>
    <w:rsid w:val="005A0E87"/>
    <w:rsid w:val="009555EA"/>
    <w:rsid w:val="00D60367"/>
    <w:rsid w:val="00DD1336"/>
    <w:rsid w:val="00EC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A06F"/>
  <w15:chartTrackingRefBased/>
  <w15:docId w15:val="{61806A00-63F5-4BE6-B562-CFA4FEDC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5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6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reddy</dc:creator>
  <cp:keywords/>
  <dc:description/>
  <cp:lastModifiedBy>rami reddy</cp:lastModifiedBy>
  <cp:revision>4</cp:revision>
  <dcterms:created xsi:type="dcterms:W3CDTF">2025-05-06T16:12:00Z</dcterms:created>
  <dcterms:modified xsi:type="dcterms:W3CDTF">2025-05-06T17:36:00Z</dcterms:modified>
</cp:coreProperties>
</file>