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92" w:rsidRDefault="009C0592" w:rsidP="009C0592">
      <w:pPr>
        <w:pStyle w:val="Titre1"/>
      </w:pPr>
      <w:r>
        <w:t>Les 8 &amp; 9 octobre</w:t>
      </w:r>
    </w:p>
    <w:p w:rsidR="009C0592" w:rsidRDefault="009C0592" w:rsidP="009C0592">
      <w:r>
        <w:t>L’animation se compose en deux parties : mesures &amp; modèles</w:t>
      </w:r>
    </w:p>
    <w:p w:rsidR="009C0592" w:rsidRDefault="009C0592" w:rsidP="009C0592">
      <w:r>
        <w:t xml:space="preserve">Instruments à faire </w:t>
      </w:r>
      <w:proofErr w:type="spellStart"/>
      <w:r>
        <w:t>maniper</w:t>
      </w:r>
      <w:proofErr w:type="spellEnd"/>
      <w:r>
        <w:t xml:space="preserve"> ou à </w:t>
      </w:r>
      <w:proofErr w:type="spellStart"/>
      <w:r>
        <w:t>maniper</w:t>
      </w:r>
      <w:proofErr w:type="spellEnd"/>
      <w:r>
        <w:t xml:space="preserve"> par nous-mêmes :</w:t>
      </w:r>
    </w:p>
    <w:p w:rsidR="009C0592" w:rsidRDefault="009C0592" w:rsidP="009C0592">
      <w:pPr>
        <w:pStyle w:val="Paragraphedeliste"/>
        <w:numPr>
          <w:ilvl w:val="0"/>
          <w:numId w:val="2"/>
        </w:numPr>
      </w:pPr>
      <w:r>
        <w:t>Digit (avec petit sphère)</w:t>
      </w:r>
    </w:p>
    <w:p w:rsidR="009C0592" w:rsidRDefault="009C0592" w:rsidP="009C0592">
      <w:pPr>
        <w:pStyle w:val="Paragraphedeliste"/>
        <w:numPr>
          <w:ilvl w:val="1"/>
          <w:numId w:val="2"/>
        </w:numPr>
      </w:pPr>
      <w:proofErr w:type="spellStart"/>
      <w:r>
        <w:t>PiafDigit</w:t>
      </w:r>
      <w:proofErr w:type="spellEnd"/>
    </w:p>
    <w:p w:rsidR="009C0592" w:rsidRDefault="009C0592" w:rsidP="009C0592">
      <w:pPr>
        <w:pStyle w:val="Paragraphedeliste"/>
        <w:numPr>
          <w:ilvl w:val="0"/>
          <w:numId w:val="2"/>
        </w:numPr>
      </w:pPr>
      <w:proofErr w:type="spellStart"/>
      <w:r>
        <w:t>Poromètre</w:t>
      </w:r>
      <w:proofErr w:type="spellEnd"/>
      <w:r>
        <w:t xml:space="preserve"> LiCOR600</w:t>
      </w:r>
    </w:p>
    <w:p w:rsidR="009C0592" w:rsidRDefault="009C0592" w:rsidP="009C0592">
      <w:pPr>
        <w:pStyle w:val="Paragraphedeliste"/>
        <w:numPr>
          <w:ilvl w:val="0"/>
          <w:numId w:val="2"/>
        </w:numPr>
      </w:pPr>
      <w:r>
        <w:t>Pistolets</w:t>
      </w:r>
      <w:r w:rsidR="00BF61E9">
        <w:t>/caméra</w:t>
      </w:r>
      <w:r>
        <w:t xml:space="preserve"> Infrarouge</w:t>
      </w:r>
    </w:p>
    <w:p w:rsidR="009C0592" w:rsidRDefault="009C0592" w:rsidP="009C0592">
      <w:pPr>
        <w:pStyle w:val="Paragraphedeliste"/>
        <w:numPr>
          <w:ilvl w:val="0"/>
          <w:numId w:val="2"/>
        </w:numPr>
      </w:pPr>
      <w:r>
        <w:t>Thermocouple ?</w:t>
      </w:r>
    </w:p>
    <w:p w:rsidR="009C0592" w:rsidRDefault="009C0592" w:rsidP="009C0592">
      <w:pPr>
        <w:pStyle w:val="Paragraphedeliste"/>
        <w:numPr>
          <w:ilvl w:val="0"/>
          <w:numId w:val="2"/>
        </w:numPr>
      </w:pPr>
      <w:r>
        <w:t xml:space="preserve">Loupe </w:t>
      </w:r>
      <w:proofErr w:type="spellStart"/>
      <w:r>
        <w:t>Bino</w:t>
      </w:r>
      <w:proofErr w:type="spellEnd"/>
      <w:r>
        <w:t xml:space="preserve"> avec échantillon préparé</w:t>
      </w:r>
    </w:p>
    <w:p w:rsidR="009C0592" w:rsidRDefault="009C0592" w:rsidP="009C0592">
      <w:r>
        <w:t>Le matériel plante nécessaire :</w:t>
      </w:r>
    </w:p>
    <w:p w:rsidR="009C0592" w:rsidRDefault="009C0592" w:rsidP="009C0592">
      <w:pPr>
        <w:pStyle w:val="Paragraphedeliste"/>
        <w:numPr>
          <w:ilvl w:val="0"/>
          <w:numId w:val="3"/>
        </w:numPr>
      </w:pPr>
      <w:r>
        <w:t>Vigne normale : cela nécessite la mise sous serre d’une de deux plantes afin de les avoir en vert lors de l’évènement.</w:t>
      </w:r>
    </w:p>
    <w:p w:rsidR="009C0592" w:rsidRDefault="009C0592" w:rsidP="009C0592">
      <w:pPr>
        <w:pStyle w:val="Paragraphedeliste"/>
        <w:numPr>
          <w:ilvl w:val="0"/>
          <w:numId w:val="3"/>
        </w:numPr>
      </w:pPr>
      <w:r>
        <w:t xml:space="preserve">Vigne </w:t>
      </w:r>
      <w:proofErr w:type="spellStart"/>
      <w:r>
        <w:t>Dwarf</w:t>
      </w:r>
      <w:proofErr w:type="spellEnd"/>
    </w:p>
    <w:p w:rsidR="00474D2C" w:rsidRDefault="00474D2C" w:rsidP="00474D2C">
      <w:r>
        <w:t xml:space="preserve">Les modèles : </w:t>
      </w:r>
      <w:proofErr w:type="spellStart"/>
      <w:r>
        <w:t>HydroShoot</w:t>
      </w:r>
      <w:proofErr w:type="spellEnd"/>
      <w:r>
        <w:t xml:space="preserve">, </w:t>
      </w:r>
      <w:proofErr w:type="spellStart"/>
      <w:r>
        <w:t>TopVine</w:t>
      </w:r>
      <w:proofErr w:type="spellEnd"/>
      <w:r>
        <w:t xml:space="preserve"> ou </w:t>
      </w:r>
      <w:proofErr w:type="spellStart"/>
      <w:r>
        <w:t>GrapeSoil</w:t>
      </w:r>
      <w:proofErr w:type="spellEnd"/>
    </w:p>
    <w:p w:rsidR="00474D2C" w:rsidRDefault="00474D2C" w:rsidP="00842DC3">
      <w:pPr>
        <w:pStyle w:val="Titre1"/>
      </w:pPr>
      <w:r>
        <w:t>Le 10 octobre</w:t>
      </w:r>
    </w:p>
    <w:p w:rsidR="00474D2C" w:rsidRDefault="00474D2C" w:rsidP="00474D2C">
      <w:r>
        <w:t xml:space="preserve">Même que le </w:t>
      </w:r>
      <w:proofErr w:type="spellStart"/>
      <w:r>
        <w:t>précdent</w:t>
      </w:r>
      <w:proofErr w:type="spellEnd"/>
      <w:r>
        <w:t xml:space="preserve"> mais </w:t>
      </w:r>
      <w:r w:rsidRPr="00CC565D">
        <w:rPr>
          <w:strike/>
        </w:rPr>
        <w:t xml:space="preserve">il faudra prévoir une présentation </w:t>
      </w:r>
      <w:proofErr w:type="spellStart"/>
      <w:r w:rsidRPr="00CC565D">
        <w:rPr>
          <w:strike/>
        </w:rPr>
        <w:t>ppt</w:t>
      </w:r>
      <w:proofErr w:type="spellEnd"/>
      <w:r>
        <w:t xml:space="preserve"> en début pour introduire nos activités.</w:t>
      </w:r>
    </w:p>
    <w:p w:rsidR="009C0592" w:rsidRDefault="009C0592" w:rsidP="009C0592"/>
    <w:p w:rsidR="00D170F2" w:rsidRDefault="00D170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70F2" w:rsidRDefault="00D170F2" w:rsidP="00D170F2">
      <w:pPr>
        <w:pStyle w:val="Titre1"/>
      </w:pPr>
      <w:r>
        <w:lastRenderedPageBreak/>
        <w:t>TODO</w:t>
      </w:r>
    </w:p>
    <w:p w:rsidR="00F648E7" w:rsidRPr="00F648E7" w:rsidRDefault="00D170F2" w:rsidP="00CC565D">
      <w:pPr>
        <w:pStyle w:val="Paragraphedeliste"/>
        <w:numPr>
          <w:ilvl w:val="0"/>
          <w:numId w:val="4"/>
        </w:numPr>
        <w:rPr>
          <w:color w:val="00B050"/>
        </w:rPr>
      </w:pPr>
      <w:r w:rsidRPr="00F648E7">
        <w:rPr>
          <w:color w:val="00B050"/>
        </w:rPr>
        <w:t xml:space="preserve">Contacter l’animatrice </w:t>
      </w:r>
      <w:proofErr w:type="spellStart"/>
      <w:r w:rsidRPr="00F648E7">
        <w:rPr>
          <w:color w:val="00B050"/>
        </w:rPr>
        <w:t>Mm.</w:t>
      </w:r>
      <w:proofErr w:type="spellEnd"/>
      <w:r w:rsidRPr="00F648E7">
        <w:rPr>
          <w:color w:val="00B050"/>
        </w:rPr>
        <w:t xml:space="preserve"> Le Cam pour avoir plus de précision sur le lieu de l’animation</w:t>
      </w:r>
    </w:p>
    <w:p w:rsidR="00540B83" w:rsidRDefault="00F648E7" w:rsidP="00F648E7">
      <w:pPr>
        <w:pStyle w:val="Paragraphedeliste"/>
        <w:numPr>
          <w:ilvl w:val="1"/>
          <w:numId w:val="4"/>
        </w:numPr>
      </w:pPr>
      <w:r>
        <w:t>Pour les 8 &amp; 9 : stand de 2x3 m2 avec deux tables</w:t>
      </w:r>
    </w:p>
    <w:p w:rsidR="00D170F2" w:rsidRDefault="00D170F2" w:rsidP="00540B83">
      <w:pPr>
        <w:pStyle w:val="Paragraphedeliste"/>
        <w:numPr>
          <w:ilvl w:val="0"/>
          <w:numId w:val="4"/>
        </w:numPr>
      </w:pPr>
      <w:r>
        <w:t>Vérifier la disponibilité des outils du 8 au 10 oct.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15"/>
        <w:gridCol w:w="2802"/>
        <w:gridCol w:w="2725"/>
      </w:tblGrid>
      <w:tr w:rsidR="005821DD" w:rsidTr="005821DD">
        <w:tc>
          <w:tcPr>
            <w:tcW w:w="2815" w:type="dxa"/>
          </w:tcPr>
          <w:p w:rsidR="005821DD" w:rsidRDefault="005821DD" w:rsidP="005821DD">
            <w:pPr>
              <w:pStyle w:val="Paragraphedeliste"/>
              <w:ind w:left="0"/>
            </w:pPr>
            <w:r w:rsidRPr="005821DD">
              <w:t>LiCOR600</w:t>
            </w:r>
          </w:p>
        </w:tc>
        <w:tc>
          <w:tcPr>
            <w:tcW w:w="2802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  <w:tc>
          <w:tcPr>
            <w:tcW w:w="2725" w:type="dxa"/>
          </w:tcPr>
          <w:p w:rsidR="005821DD" w:rsidRDefault="005821DD" w:rsidP="005821DD">
            <w:pPr>
              <w:pStyle w:val="Paragraphedeliste"/>
              <w:ind w:left="0"/>
            </w:pPr>
            <w:r>
              <w:t>réservé</w:t>
            </w:r>
          </w:p>
        </w:tc>
      </w:tr>
      <w:tr w:rsidR="005821DD" w:rsidTr="005821DD">
        <w:tc>
          <w:tcPr>
            <w:tcW w:w="2815" w:type="dxa"/>
          </w:tcPr>
          <w:p w:rsidR="005821DD" w:rsidRDefault="005821DD" w:rsidP="005821DD">
            <w:pPr>
              <w:pStyle w:val="Paragraphedeliste"/>
              <w:ind w:left="0"/>
            </w:pPr>
            <w:r>
              <w:t>Camera FLIR SC645</w:t>
            </w:r>
          </w:p>
        </w:tc>
        <w:tc>
          <w:tcPr>
            <w:tcW w:w="2802" w:type="dxa"/>
          </w:tcPr>
          <w:p w:rsidR="005821DD" w:rsidRDefault="005821DD" w:rsidP="005821DD">
            <w:pPr>
              <w:pStyle w:val="Paragraphedeliste"/>
              <w:ind w:left="0"/>
            </w:pPr>
            <w:r>
              <w:t>module</w:t>
            </w:r>
          </w:p>
        </w:tc>
        <w:tc>
          <w:tcPr>
            <w:tcW w:w="2725" w:type="dxa"/>
          </w:tcPr>
          <w:p w:rsidR="005821DD" w:rsidRDefault="005821DD" w:rsidP="005821DD">
            <w:pPr>
              <w:pStyle w:val="Paragraphedeliste"/>
              <w:ind w:left="0"/>
            </w:pPr>
            <w:r>
              <w:t>Réservé</w:t>
            </w:r>
          </w:p>
        </w:tc>
      </w:tr>
      <w:tr w:rsidR="005821DD" w:rsidTr="005821DD">
        <w:tc>
          <w:tcPr>
            <w:tcW w:w="2815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  <w:tc>
          <w:tcPr>
            <w:tcW w:w="2802" w:type="dxa"/>
          </w:tcPr>
          <w:p w:rsidR="005821DD" w:rsidRPr="005821DD" w:rsidRDefault="005821DD" w:rsidP="005821DD">
            <w:pPr>
              <w:pStyle w:val="Paragraphedeliste"/>
              <w:ind w:left="0"/>
              <w:rPr>
                <w:b/>
                <w:bCs/>
              </w:rPr>
            </w:pPr>
            <w:r w:rsidRPr="005821DD">
              <w:rPr>
                <w:b/>
                <w:bCs/>
              </w:rPr>
              <w:t>trépieds</w:t>
            </w:r>
          </w:p>
        </w:tc>
        <w:tc>
          <w:tcPr>
            <w:tcW w:w="2725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</w:tr>
      <w:tr w:rsidR="005821DD" w:rsidTr="005821DD">
        <w:tc>
          <w:tcPr>
            <w:tcW w:w="2815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  <w:tc>
          <w:tcPr>
            <w:tcW w:w="2802" w:type="dxa"/>
          </w:tcPr>
          <w:p w:rsidR="005821DD" w:rsidRPr="005821DD" w:rsidRDefault="005821DD" w:rsidP="005821DD">
            <w:pPr>
              <w:pStyle w:val="Paragraphedeliste"/>
              <w:ind w:left="0"/>
              <w:rPr>
                <w:b/>
                <w:bCs/>
              </w:rPr>
            </w:pPr>
            <w:r w:rsidRPr="005821DD">
              <w:rPr>
                <w:b/>
                <w:bCs/>
              </w:rPr>
              <w:t>ordi</w:t>
            </w:r>
          </w:p>
        </w:tc>
        <w:tc>
          <w:tcPr>
            <w:tcW w:w="2725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</w:tr>
      <w:tr w:rsidR="00AC1F2E" w:rsidTr="005821DD">
        <w:tc>
          <w:tcPr>
            <w:tcW w:w="2815" w:type="dxa"/>
          </w:tcPr>
          <w:p w:rsidR="00AC1F2E" w:rsidRDefault="00AC1F2E" w:rsidP="005821DD">
            <w:pPr>
              <w:pStyle w:val="Paragraphedeliste"/>
              <w:ind w:left="0"/>
            </w:pPr>
          </w:p>
        </w:tc>
        <w:tc>
          <w:tcPr>
            <w:tcW w:w="2802" w:type="dxa"/>
          </w:tcPr>
          <w:p w:rsidR="00AC1F2E" w:rsidRPr="005821DD" w:rsidRDefault="00AC1F2E" w:rsidP="005821D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Logiciel </w:t>
            </w:r>
            <w:proofErr w:type="spellStart"/>
            <w:r>
              <w:rPr>
                <w:b/>
                <w:bCs/>
              </w:rPr>
              <w:t>Vimba</w:t>
            </w:r>
            <w:proofErr w:type="spellEnd"/>
            <w:r>
              <w:rPr>
                <w:b/>
                <w:bCs/>
              </w:rPr>
              <w:t xml:space="preserve"> à installer</w:t>
            </w:r>
          </w:p>
        </w:tc>
        <w:tc>
          <w:tcPr>
            <w:tcW w:w="2725" w:type="dxa"/>
          </w:tcPr>
          <w:p w:rsidR="00AC1F2E" w:rsidRDefault="00AC1F2E" w:rsidP="005821DD">
            <w:pPr>
              <w:pStyle w:val="Paragraphedeliste"/>
              <w:ind w:left="0"/>
            </w:pPr>
          </w:p>
        </w:tc>
      </w:tr>
      <w:tr w:rsidR="005821DD" w:rsidTr="005821DD">
        <w:tc>
          <w:tcPr>
            <w:tcW w:w="2815" w:type="dxa"/>
          </w:tcPr>
          <w:p w:rsidR="005821DD" w:rsidRDefault="005821DD" w:rsidP="005821DD">
            <w:pPr>
              <w:pStyle w:val="Paragraphedeliste"/>
              <w:ind w:left="0"/>
            </w:pPr>
            <w:r>
              <w:t>Loupe bio</w:t>
            </w:r>
          </w:p>
        </w:tc>
        <w:tc>
          <w:tcPr>
            <w:tcW w:w="2802" w:type="dxa"/>
          </w:tcPr>
          <w:p w:rsidR="005821DD" w:rsidRDefault="005821DD" w:rsidP="005821DD">
            <w:pPr>
              <w:pStyle w:val="Paragraphedeliste"/>
              <w:ind w:left="0"/>
            </w:pPr>
            <w:r>
              <w:t>Tablette &amp; centrale</w:t>
            </w:r>
          </w:p>
        </w:tc>
        <w:tc>
          <w:tcPr>
            <w:tcW w:w="2725" w:type="dxa"/>
          </w:tcPr>
          <w:p w:rsidR="005821DD" w:rsidRDefault="005821DD" w:rsidP="005821DD">
            <w:pPr>
              <w:pStyle w:val="Paragraphedeliste"/>
              <w:ind w:left="0"/>
            </w:pPr>
            <w:r>
              <w:t>réservé</w:t>
            </w:r>
          </w:p>
        </w:tc>
      </w:tr>
      <w:tr w:rsidR="005821DD" w:rsidTr="005821DD">
        <w:tc>
          <w:tcPr>
            <w:tcW w:w="2815" w:type="dxa"/>
          </w:tcPr>
          <w:p w:rsidR="005821DD" w:rsidRDefault="00AC1F2E" w:rsidP="005821DD">
            <w:pPr>
              <w:pStyle w:val="Paragraphedeliste"/>
              <w:ind w:left="0"/>
            </w:pPr>
            <w:r>
              <w:t>Digit</w:t>
            </w:r>
          </w:p>
        </w:tc>
        <w:tc>
          <w:tcPr>
            <w:tcW w:w="2802" w:type="dxa"/>
          </w:tcPr>
          <w:p w:rsidR="005821DD" w:rsidRDefault="00AC1F2E" w:rsidP="005821DD">
            <w:pPr>
              <w:pStyle w:val="Paragraphedeliste"/>
              <w:ind w:left="0"/>
            </w:pPr>
            <w:r>
              <w:t>Matériel</w:t>
            </w:r>
          </w:p>
        </w:tc>
        <w:tc>
          <w:tcPr>
            <w:tcW w:w="2725" w:type="dxa"/>
          </w:tcPr>
          <w:p w:rsidR="005821DD" w:rsidRDefault="00AC1F2E" w:rsidP="005821DD">
            <w:pPr>
              <w:pStyle w:val="Paragraphedeliste"/>
              <w:ind w:left="0"/>
            </w:pPr>
            <w:r>
              <w:t>Réservé</w:t>
            </w:r>
          </w:p>
        </w:tc>
      </w:tr>
      <w:tr w:rsidR="005821DD" w:rsidTr="005821DD">
        <w:tc>
          <w:tcPr>
            <w:tcW w:w="2815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  <w:tc>
          <w:tcPr>
            <w:tcW w:w="2802" w:type="dxa"/>
          </w:tcPr>
          <w:p w:rsidR="005821DD" w:rsidRPr="002B6B23" w:rsidRDefault="00AC1F2E" w:rsidP="005821DD">
            <w:pPr>
              <w:pStyle w:val="Paragraphedeliste"/>
              <w:ind w:left="0"/>
            </w:pPr>
            <w:proofErr w:type="spellStart"/>
            <w:r w:rsidRPr="002B6B23">
              <w:t>Digitpiaf</w:t>
            </w:r>
            <w:proofErr w:type="spellEnd"/>
            <w:r w:rsidRPr="002B6B23">
              <w:t xml:space="preserve"> à installer</w:t>
            </w:r>
          </w:p>
        </w:tc>
        <w:tc>
          <w:tcPr>
            <w:tcW w:w="2725" w:type="dxa"/>
          </w:tcPr>
          <w:p w:rsidR="005821DD" w:rsidRDefault="002B6B23" w:rsidP="002B6B23">
            <w:pPr>
              <w:pStyle w:val="Paragraphedeliste"/>
              <w:ind w:left="0"/>
            </w:pPr>
            <w:r>
              <w:t>Installé</w:t>
            </w:r>
          </w:p>
        </w:tc>
      </w:tr>
      <w:tr w:rsidR="005821DD" w:rsidTr="005821DD">
        <w:tc>
          <w:tcPr>
            <w:tcW w:w="2815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  <w:tc>
          <w:tcPr>
            <w:tcW w:w="2802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  <w:tc>
          <w:tcPr>
            <w:tcW w:w="2725" w:type="dxa"/>
          </w:tcPr>
          <w:p w:rsidR="005821DD" w:rsidRDefault="005821DD" w:rsidP="005821DD">
            <w:pPr>
              <w:pStyle w:val="Paragraphedeliste"/>
              <w:ind w:left="0"/>
            </w:pPr>
          </w:p>
        </w:tc>
      </w:tr>
    </w:tbl>
    <w:p w:rsidR="005821DD" w:rsidRDefault="005821DD" w:rsidP="005821DD">
      <w:pPr>
        <w:pStyle w:val="Paragraphedeliste"/>
      </w:pPr>
    </w:p>
    <w:p w:rsidR="00540B83" w:rsidRPr="00CC565D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r w:rsidRPr="00CC565D">
        <w:rPr>
          <w:color w:val="92D050"/>
        </w:rPr>
        <w:t>Digit : Faire tourner</w:t>
      </w:r>
    </w:p>
    <w:p w:rsidR="00540B83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r w:rsidRPr="0077461A">
        <w:rPr>
          <w:color w:val="92D050"/>
        </w:rPr>
        <w:t xml:space="preserve">Digit : Récupérer </w:t>
      </w:r>
      <w:proofErr w:type="spellStart"/>
      <w:r w:rsidRPr="0077461A">
        <w:rPr>
          <w:color w:val="92D050"/>
        </w:rPr>
        <w:t>PiafDigit</w:t>
      </w:r>
      <w:proofErr w:type="spellEnd"/>
      <w:r w:rsidRPr="0077461A">
        <w:rPr>
          <w:color w:val="92D050"/>
        </w:rPr>
        <w:t xml:space="preserve"> car permet de visualiser en temps réel les relevés</w:t>
      </w:r>
    </w:p>
    <w:p w:rsidR="00540B83" w:rsidRDefault="00540B83" w:rsidP="00540B83">
      <w:pPr>
        <w:pStyle w:val="Paragraphedeliste"/>
        <w:numPr>
          <w:ilvl w:val="0"/>
          <w:numId w:val="4"/>
        </w:numPr>
      </w:pPr>
      <w:proofErr w:type="spellStart"/>
      <w:r>
        <w:t>Poromètre</w:t>
      </w:r>
      <w:proofErr w:type="spellEnd"/>
      <w:r>
        <w:t xml:space="preserve"> LiCOR600 : Faire tourner</w:t>
      </w:r>
    </w:p>
    <w:p w:rsidR="00540B83" w:rsidRPr="0077461A" w:rsidRDefault="00AC1F2E" w:rsidP="00AC1F2E">
      <w:pPr>
        <w:pStyle w:val="Paragraphedeliste"/>
        <w:numPr>
          <w:ilvl w:val="0"/>
          <w:numId w:val="4"/>
        </w:numPr>
        <w:rPr>
          <w:color w:val="92D050"/>
        </w:rPr>
      </w:pPr>
      <w:r w:rsidRPr="0077461A">
        <w:rPr>
          <w:color w:val="92D050"/>
        </w:rPr>
        <w:t>Caméra</w:t>
      </w:r>
      <w:r w:rsidR="00540B83" w:rsidRPr="0077461A">
        <w:rPr>
          <w:color w:val="92D050"/>
        </w:rPr>
        <w:t xml:space="preserve"> </w:t>
      </w:r>
      <w:r w:rsidRPr="0077461A">
        <w:rPr>
          <w:color w:val="92D050"/>
        </w:rPr>
        <w:t>IR</w:t>
      </w:r>
      <w:r w:rsidR="00540B83" w:rsidRPr="0077461A">
        <w:rPr>
          <w:color w:val="92D050"/>
        </w:rPr>
        <w:t xml:space="preserve"> : Faire tourner (ne pas oublier les </w:t>
      </w:r>
      <w:proofErr w:type="spellStart"/>
      <w:r w:rsidR="00540B83" w:rsidRPr="0077461A">
        <w:rPr>
          <w:color w:val="92D050"/>
        </w:rPr>
        <w:t>params</w:t>
      </w:r>
      <w:proofErr w:type="spellEnd"/>
      <w:r w:rsidR="00540B83" w:rsidRPr="0077461A">
        <w:rPr>
          <w:color w:val="92D050"/>
        </w:rPr>
        <w:t xml:space="preserve"> d’</w:t>
      </w:r>
      <w:proofErr w:type="spellStart"/>
      <w:r w:rsidR="00540B83" w:rsidRPr="0077461A">
        <w:rPr>
          <w:color w:val="92D050"/>
        </w:rPr>
        <w:t>emmissivité</w:t>
      </w:r>
      <w:proofErr w:type="spellEnd"/>
      <w:r w:rsidR="00540B83" w:rsidRPr="0077461A">
        <w:rPr>
          <w:color w:val="92D050"/>
        </w:rPr>
        <w:t xml:space="preserve"> des objets)</w:t>
      </w:r>
    </w:p>
    <w:p w:rsidR="00540B83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r w:rsidRPr="0077461A">
        <w:rPr>
          <w:color w:val="92D050"/>
        </w:rPr>
        <w:t>Loupe Binoculaire : Préparer l’échantillon</w:t>
      </w:r>
    </w:p>
    <w:p w:rsidR="00D170F2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r w:rsidRPr="0077461A">
        <w:rPr>
          <w:color w:val="92D050"/>
        </w:rPr>
        <w:t>Loupe Binoculaire : Faire tourner</w:t>
      </w:r>
    </w:p>
    <w:p w:rsidR="00540B83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r w:rsidRPr="0077461A">
        <w:rPr>
          <w:color w:val="92D050"/>
        </w:rPr>
        <w:t>Vigne normale : mettre des plantes en serre</w:t>
      </w:r>
    </w:p>
    <w:p w:rsidR="00540B83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r w:rsidRPr="0077461A">
        <w:rPr>
          <w:color w:val="92D050"/>
        </w:rPr>
        <w:t xml:space="preserve">Vigne </w:t>
      </w:r>
      <w:proofErr w:type="spellStart"/>
      <w:r w:rsidRPr="0077461A">
        <w:rPr>
          <w:color w:val="92D050"/>
        </w:rPr>
        <w:t>dwarf</w:t>
      </w:r>
      <w:proofErr w:type="spellEnd"/>
      <w:r w:rsidRPr="0077461A">
        <w:rPr>
          <w:color w:val="92D050"/>
        </w:rPr>
        <w:t xml:space="preserve"> : demander à L. </w:t>
      </w:r>
      <w:proofErr w:type="spellStart"/>
      <w:r w:rsidRPr="0077461A">
        <w:rPr>
          <w:color w:val="92D050"/>
        </w:rPr>
        <w:t>Terrogressa</w:t>
      </w:r>
      <w:proofErr w:type="spellEnd"/>
    </w:p>
    <w:p w:rsidR="00540B83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proofErr w:type="spellStart"/>
      <w:r w:rsidRPr="0077461A">
        <w:rPr>
          <w:color w:val="92D050"/>
        </w:rPr>
        <w:t>HydroShoot</w:t>
      </w:r>
      <w:proofErr w:type="spellEnd"/>
      <w:r w:rsidRPr="0077461A">
        <w:rPr>
          <w:color w:val="92D050"/>
        </w:rPr>
        <w:t> : Préparer des maquettes de plusieurs vignes avec des surfaces foliaires ou des modes de conduites contrastés</w:t>
      </w:r>
    </w:p>
    <w:p w:rsidR="00540B83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proofErr w:type="spellStart"/>
      <w:r w:rsidRPr="0077461A">
        <w:rPr>
          <w:color w:val="92D050"/>
        </w:rPr>
        <w:t>HydroShoot</w:t>
      </w:r>
      <w:proofErr w:type="spellEnd"/>
      <w:r w:rsidRPr="0077461A">
        <w:rPr>
          <w:color w:val="92D050"/>
        </w:rPr>
        <w:t xml:space="preserve"> : Séparer le </w:t>
      </w:r>
      <w:proofErr w:type="spellStart"/>
      <w:r w:rsidRPr="0077461A">
        <w:rPr>
          <w:color w:val="92D050"/>
        </w:rPr>
        <w:t>core</w:t>
      </w:r>
      <w:proofErr w:type="spellEnd"/>
      <w:r w:rsidRPr="0077461A">
        <w:rPr>
          <w:color w:val="92D050"/>
        </w:rPr>
        <w:t xml:space="preserve"> du code de tout ce qui est initialisation</w:t>
      </w:r>
    </w:p>
    <w:p w:rsidR="00540B83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proofErr w:type="spellStart"/>
      <w:r w:rsidRPr="0077461A">
        <w:rPr>
          <w:color w:val="92D050"/>
        </w:rPr>
        <w:t>HydroShoot</w:t>
      </w:r>
      <w:proofErr w:type="spellEnd"/>
      <w:r w:rsidRPr="0077461A">
        <w:rPr>
          <w:color w:val="92D050"/>
        </w:rPr>
        <w:t> : déterminer les paramètres sur lesquels on voudrait jouer</w:t>
      </w:r>
    </w:p>
    <w:p w:rsidR="00540B83" w:rsidRPr="0077461A" w:rsidRDefault="00540B83" w:rsidP="00540B83">
      <w:pPr>
        <w:pStyle w:val="Paragraphedeliste"/>
        <w:numPr>
          <w:ilvl w:val="0"/>
          <w:numId w:val="4"/>
        </w:numPr>
        <w:rPr>
          <w:color w:val="92D050"/>
        </w:rPr>
      </w:pPr>
      <w:proofErr w:type="spellStart"/>
      <w:r w:rsidRPr="0077461A">
        <w:rPr>
          <w:color w:val="92D050"/>
        </w:rPr>
        <w:t>HydroShoot</w:t>
      </w:r>
      <w:proofErr w:type="spellEnd"/>
      <w:r w:rsidRPr="0077461A">
        <w:rPr>
          <w:color w:val="92D050"/>
        </w:rPr>
        <w:t> :</w:t>
      </w:r>
      <w:r w:rsidR="007E433C" w:rsidRPr="0077461A">
        <w:rPr>
          <w:color w:val="92D050"/>
        </w:rPr>
        <w:t xml:space="preserve"> </w:t>
      </w:r>
      <w:r w:rsidRPr="0077461A">
        <w:rPr>
          <w:color w:val="92D050"/>
        </w:rPr>
        <w:t xml:space="preserve">Créer une interface graphique simple pour jouer sur </w:t>
      </w:r>
      <w:proofErr w:type="spellStart"/>
      <w:r w:rsidRPr="0077461A">
        <w:rPr>
          <w:color w:val="92D050"/>
        </w:rPr>
        <w:t>qqs</w:t>
      </w:r>
      <w:proofErr w:type="spellEnd"/>
      <w:r w:rsidRPr="0077461A">
        <w:rPr>
          <w:color w:val="92D050"/>
        </w:rPr>
        <w:t xml:space="preserve"> </w:t>
      </w:r>
      <w:proofErr w:type="spellStart"/>
      <w:r w:rsidRPr="0077461A">
        <w:rPr>
          <w:color w:val="92D050"/>
        </w:rPr>
        <w:t>params</w:t>
      </w:r>
      <w:proofErr w:type="spellEnd"/>
    </w:p>
    <w:p w:rsidR="00540B83" w:rsidRPr="00CC565D" w:rsidRDefault="00540B83" w:rsidP="00BE4466">
      <w:pPr>
        <w:pStyle w:val="Paragraphedeliste"/>
        <w:numPr>
          <w:ilvl w:val="0"/>
          <w:numId w:val="4"/>
        </w:numPr>
        <w:rPr>
          <w:strike/>
        </w:rPr>
      </w:pPr>
      <w:r w:rsidRPr="00CC565D">
        <w:rPr>
          <w:strike/>
        </w:rPr>
        <w:t xml:space="preserve">Poster : Récupérer ou en créer un nouveau avec Changement Climatique </w:t>
      </w:r>
      <w:r w:rsidR="00BE4466" w:rsidRPr="00CC565D">
        <w:rPr>
          <w:strike/>
        </w:rPr>
        <w:t>pour thème (il y a la place pour deux)</w:t>
      </w:r>
    </w:p>
    <w:p w:rsidR="0077461A" w:rsidRPr="003E5E68" w:rsidRDefault="0077461A" w:rsidP="00BE4466">
      <w:pPr>
        <w:pStyle w:val="Paragraphedeliste"/>
        <w:numPr>
          <w:ilvl w:val="0"/>
          <w:numId w:val="4"/>
        </w:numPr>
        <w:rPr>
          <w:color w:val="92D050"/>
        </w:rPr>
      </w:pPr>
      <w:r w:rsidRPr="003E5E68">
        <w:rPr>
          <w:color w:val="92D050"/>
        </w:rPr>
        <w:t xml:space="preserve">Envoyer un mail </w:t>
      </w:r>
      <w:proofErr w:type="spellStart"/>
      <w:r w:rsidRPr="003E5E68">
        <w:rPr>
          <w:color w:val="92D050"/>
        </w:rPr>
        <w:t>itk</w:t>
      </w:r>
      <w:proofErr w:type="spellEnd"/>
    </w:p>
    <w:p w:rsidR="0077461A" w:rsidRPr="003E5E68" w:rsidRDefault="0077461A" w:rsidP="00BE4466">
      <w:pPr>
        <w:pStyle w:val="Paragraphedeliste"/>
        <w:numPr>
          <w:ilvl w:val="0"/>
          <w:numId w:val="4"/>
        </w:numPr>
        <w:rPr>
          <w:color w:val="92D050"/>
        </w:rPr>
      </w:pPr>
      <w:r w:rsidRPr="003E5E68">
        <w:rPr>
          <w:color w:val="92D050"/>
        </w:rPr>
        <w:t>Renseigner les plaques d’immatriculation</w:t>
      </w:r>
    </w:p>
    <w:p w:rsidR="0077461A" w:rsidRDefault="0050357B" w:rsidP="00BE4466">
      <w:pPr>
        <w:pStyle w:val="Paragraphedeliste"/>
        <w:numPr>
          <w:ilvl w:val="0"/>
          <w:numId w:val="4"/>
        </w:numPr>
      </w:pPr>
      <w:r>
        <w:t>Film tournant en boucle</w:t>
      </w:r>
    </w:p>
    <w:p w:rsidR="0050357B" w:rsidRDefault="0050357B" w:rsidP="00BE4466">
      <w:pPr>
        <w:pStyle w:val="Paragraphedeliste"/>
        <w:numPr>
          <w:ilvl w:val="0"/>
          <w:numId w:val="4"/>
        </w:numPr>
      </w:pPr>
      <w:r>
        <w:t>Ecran</w:t>
      </w:r>
    </w:p>
    <w:p w:rsidR="0050357B" w:rsidRPr="003E5E68" w:rsidRDefault="0050357B" w:rsidP="00BE4466">
      <w:pPr>
        <w:pStyle w:val="Paragraphedeliste"/>
        <w:numPr>
          <w:ilvl w:val="0"/>
          <w:numId w:val="4"/>
        </w:numPr>
        <w:rPr>
          <w:color w:val="92D050"/>
        </w:rPr>
      </w:pPr>
      <w:r w:rsidRPr="003E5E68">
        <w:rPr>
          <w:color w:val="92D050"/>
        </w:rPr>
        <w:t>Images de vignoble par conduite</w:t>
      </w:r>
    </w:p>
    <w:p w:rsidR="003F4AA8" w:rsidRDefault="003F4AA8" w:rsidP="00BE4466">
      <w:pPr>
        <w:pStyle w:val="Paragraphedeliste"/>
        <w:numPr>
          <w:ilvl w:val="0"/>
          <w:numId w:val="4"/>
        </w:numPr>
      </w:pPr>
      <w:r>
        <w:t>Multiprises</w:t>
      </w:r>
    </w:p>
    <w:p w:rsidR="003E5E68" w:rsidRPr="008E12A1" w:rsidRDefault="003E5E68" w:rsidP="00BE4466">
      <w:pPr>
        <w:pStyle w:val="Paragraphedeliste"/>
        <w:numPr>
          <w:ilvl w:val="0"/>
          <w:numId w:val="4"/>
        </w:numPr>
        <w:rPr>
          <w:color w:val="92D050"/>
        </w:rPr>
      </w:pPr>
      <w:proofErr w:type="spellStart"/>
      <w:r w:rsidRPr="008E12A1">
        <w:rPr>
          <w:color w:val="92D050"/>
        </w:rPr>
        <w:t>Balons</w:t>
      </w:r>
      <w:proofErr w:type="spellEnd"/>
    </w:p>
    <w:p w:rsidR="00110FE3" w:rsidRDefault="00110FE3" w:rsidP="00BE4466">
      <w:pPr>
        <w:pStyle w:val="Paragraphedeliste"/>
        <w:numPr>
          <w:ilvl w:val="0"/>
          <w:numId w:val="4"/>
        </w:numPr>
      </w:pPr>
      <w:bookmarkStart w:id="0" w:name="_GoBack"/>
      <w:r w:rsidRPr="008E12A1">
        <w:rPr>
          <w:color w:val="92D050"/>
        </w:rPr>
        <w:t>Pailles</w:t>
      </w:r>
      <w:r w:rsidR="005E2B19" w:rsidRPr="008E12A1">
        <w:rPr>
          <w:color w:val="92D050"/>
        </w:rPr>
        <w:t xml:space="preserve"> en carton</w:t>
      </w:r>
      <w:bookmarkEnd w:id="0"/>
    </w:p>
    <w:p w:rsidR="005E2B19" w:rsidRDefault="005E2B19" w:rsidP="001C78DC">
      <w:pPr>
        <w:pStyle w:val="Paragraphedeliste"/>
        <w:numPr>
          <w:ilvl w:val="0"/>
          <w:numId w:val="4"/>
        </w:numPr>
      </w:pPr>
      <w:r>
        <w:t>Gobelets</w:t>
      </w:r>
    </w:p>
    <w:p w:rsidR="00BF76FE" w:rsidRDefault="00BF76FE" w:rsidP="005E2B19">
      <w:pPr>
        <w:pStyle w:val="Paragraphedeliste"/>
        <w:numPr>
          <w:ilvl w:val="0"/>
          <w:numId w:val="4"/>
        </w:numPr>
      </w:pPr>
      <w:r>
        <w:t>Boules en papier</w:t>
      </w:r>
    </w:p>
    <w:p w:rsidR="005E2B19" w:rsidRDefault="005E2B19">
      <w:r>
        <w:br w:type="page"/>
      </w:r>
    </w:p>
    <w:p w:rsidR="005E2B19" w:rsidRDefault="005E2B19" w:rsidP="005E2B19">
      <w:r>
        <w:lastRenderedPageBreak/>
        <w:t>Atelier :</w:t>
      </w:r>
    </w:p>
    <w:p w:rsidR="005E2B19" w:rsidRDefault="005E2B19" w:rsidP="005E2B19">
      <w:pPr>
        <w:pStyle w:val="Paragraphedeliste"/>
        <w:numPr>
          <w:ilvl w:val="0"/>
          <w:numId w:val="5"/>
        </w:numPr>
      </w:pPr>
      <w:r>
        <w:t xml:space="preserve">Quel est le thème de la Fête de la </w:t>
      </w:r>
      <w:proofErr w:type="spellStart"/>
      <w:r>
        <w:t>Sciecne</w:t>
      </w:r>
      <w:proofErr w:type="spellEnd"/>
      <w:r>
        <w:t xml:space="preserve"> de cette année ?</w:t>
      </w:r>
    </w:p>
    <w:p w:rsidR="005E2B19" w:rsidRDefault="00EB0B83" w:rsidP="00EB0B83">
      <w:pPr>
        <w:pStyle w:val="Paragraphedeliste"/>
        <w:numPr>
          <w:ilvl w:val="0"/>
          <w:numId w:val="5"/>
        </w:numPr>
      </w:pPr>
      <w:r>
        <w:t>Pourquoi donne-t-on de l’eau aux plantes ? Avez-vous entendu dire que les plantes transpirent </w:t>
      </w:r>
      <w:r w:rsidR="005E2B19">
        <w:t>? Pourquoi la plante transpire ? Comment elle prend l’eau du sol ?</w:t>
      </w:r>
    </w:p>
    <w:p w:rsidR="005E2B19" w:rsidRDefault="005E2B19" w:rsidP="005E2B19">
      <w:pPr>
        <w:pStyle w:val="Paragraphedeliste"/>
        <w:numPr>
          <w:ilvl w:val="1"/>
          <w:numId w:val="5"/>
        </w:numPr>
      </w:pPr>
      <w:r>
        <w:t>Expérimentation : demander à qqn ayant soif d’aspirer l’eau d’un verre par le moyen d’une paille. Dans un premier temps, il boira l’eau sans « résistance ». Ensuite, refaire en serrant la paille de façon à ce que l’eau ne soit presque plus aspirée. Que se passe-t-il ?</w:t>
      </w:r>
    </w:p>
    <w:tbl>
      <w:tblPr>
        <w:tblStyle w:val="Grilledutableau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42"/>
      </w:tblGrid>
      <w:tr w:rsidR="005E2B19" w:rsidTr="005E2B19">
        <w:tc>
          <w:tcPr>
            <w:tcW w:w="1816" w:type="dxa"/>
          </w:tcPr>
          <w:p w:rsidR="005E2B19" w:rsidRDefault="005E2B19" w:rsidP="005E2B19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 wp14:anchorId="371791B6" wp14:editId="1E3DB462">
                  <wp:extent cx="982399" cy="1440000"/>
                  <wp:effectExtent l="0" t="0" r="8255" b="8255"/>
                  <wp:docPr id="1" name="Image 1" descr="Verre De L'eau Et De Pailles à Boire Photo stock - Image du glace, aqua:  36696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re De L'eau Et De Pailles à Boire Photo stock - Image du glace, aqua:  36696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:rsidR="005E2B19" w:rsidRDefault="005E2B19" w:rsidP="005E2B19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 wp14:anchorId="53D45965" wp14:editId="1476689C">
                  <wp:extent cx="973793" cy="1440000"/>
                  <wp:effectExtent l="0" t="0" r="0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9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2B19" w:rsidRDefault="005E2B19" w:rsidP="005E2B19">
      <w:pPr>
        <w:pStyle w:val="Paragraphedeliste"/>
        <w:ind w:left="1440"/>
      </w:pPr>
    </w:p>
    <w:p w:rsidR="005E2B19" w:rsidRDefault="00EB0B83" w:rsidP="00EB0B83">
      <w:pPr>
        <w:pStyle w:val="Paragraphedeliste"/>
        <w:numPr>
          <w:ilvl w:val="1"/>
          <w:numId w:val="5"/>
        </w:numPr>
      </w:pPr>
      <w:r>
        <w:t xml:space="preserve">Expliquer </w:t>
      </w:r>
      <w:r>
        <w:t xml:space="preserve">que </w:t>
      </w:r>
      <w:r>
        <w:t xml:space="preserve">la plante </w:t>
      </w:r>
      <w:r w:rsidRPr="005E2B19">
        <w:rPr>
          <w:i/>
          <w:iCs/>
        </w:rPr>
        <w:t>perd</w:t>
      </w:r>
      <w:r>
        <w:t xml:space="preserve"> la quasi-totalité de l’eau qu’elle aspire par « transpiration ». Ce sont les stomates qui jouent le rôle de </w:t>
      </w:r>
      <w:r w:rsidRPr="00EB0B83">
        <w:rPr>
          <w:i/>
          <w:iCs/>
        </w:rPr>
        <w:t>résistances principales</w:t>
      </w:r>
      <w:r>
        <w:t xml:space="preserve"> qui sert à contrôler la quantité d’eau transpirée.</w:t>
      </w:r>
    </w:p>
    <w:p w:rsidR="00EB0B83" w:rsidRDefault="00EB0B83" w:rsidP="00EB0B83">
      <w:pPr>
        <w:pStyle w:val="Paragraphedeliste"/>
        <w:ind w:left="1440"/>
      </w:pPr>
      <w:r>
        <w:t>Schémas à l’appui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74EDA" w:rsidTr="00774EDA">
        <w:tc>
          <w:tcPr>
            <w:tcW w:w="3256" w:type="dxa"/>
          </w:tcPr>
          <w:p w:rsidR="00774EDA" w:rsidRDefault="00774EDA" w:rsidP="00774EDA">
            <w:r w:rsidRPr="00EB0B83">
              <w:rPr>
                <w:noProof/>
                <w:lang w:eastAsia="fr-FR"/>
              </w:rPr>
              <w:drawing>
                <wp:inline distT="0" distB="0" distL="0" distR="0" wp14:anchorId="48AD834E" wp14:editId="43931E07">
                  <wp:extent cx="1809750" cy="1357313"/>
                  <wp:effectExtent l="0" t="0" r="0" b="0"/>
                  <wp:docPr id="3" name="Image 3" descr="C:\Users\albashar\Documents\dvp\fete_de_la_science\misc\potentiel_e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bashar\Documents\dvp\fete_de_la_science\misc\potentiel_e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805" cy="136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</w:tcPr>
          <w:p w:rsidR="00774EDA" w:rsidRDefault="00774EDA" w:rsidP="00774EDA">
            <w:r w:rsidRPr="00774EDA">
              <w:rPr>
                <w:noProof/>
                <w:lang w:eastAsia="fr-FR"/>
              </w:rPr>
              <w:drawing>
                <wp:inline distT="0" distB="0" distL="0" distR="0">
                  <wp:extent cx="3114675" cy="1943962"/>
                  <wp:effectExtent l="0" t="0" r="0" b="0"/>
                  <wp:docPr id="5" name="Image 5" descr="C:\Users\albashar\Documents\dvp\fete_de_la_science\misc\tir_cor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bashar\Documents\dvp\fete_de_la_science\misc\tir_cor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807" cy="195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4EDA" w:rsidRDefault="00774EDA" w:rsidP="00EB0B83">
      <w:pPr>
        <w:pStyle w:val="Paragraphedeliste"/>
        <w:ind w:left="1440"/>
      </w:pPr>
    </w:p>
    <w:p w:rsidR="00EB0B83" w:rsidRDefault="00EB0B83" w:rsidP="00EB0B83">
      <w:pPr>
        <w:pStyle w:val="Paragraphedeliste"/>
        <w:ind w:left="1440"/>
      </w:pPr>
    </w:p>
    <w:p w:rsidR="00EB0B83" w:rsidRDefault="00EB0B83" w:rsidP="00EB0B83">
      <w:pPr>
        <w:pStyle w:val="Paragraphedeliste"/>
        <w:numPr>
          <w:ilvl w:val="1"/>
          <w:numId w:val="5"/>
        </w:numPr>
      </w:pPr>
      <w:r>
        <w:t>A Quoi ressemblent donc ces stomates ?</w:t>
      </w:r>
    </w:p>
    <w:p w:rsidR="00EB0B83" w:rsidRDefault="00EB0B83" w:rsidP="00EB0B83">
      <w:pPr>
        <w:pStyle w:val="Paragraphedeliste"/>
        <w:numPr>
          <w:ilvl w:val="0"/>
          <w:numId w:val="5"/>
        </w:numPr>
      </w:pPr>
      <w:r w:rsidRPr="00CC565D">
        <w:rPr>
          <w:b/>
          <w:bCs/>
        </w:rPr>
        <w:t>Première manipe</w:t>
      </w:r>
      <w:r>
        <w:t xml:space="preserve">, identifier sur la loupe </w:t>
      </w:r>
      <w:proofErr w:type="spellStart"/>
      <w:r>
        <w:t>bino</w:t>
      </w:r>
      <w:proofErr w:type="spellEnd"/>
      <w:r>
        <w:t xml:space="preserve"> les stomates. A quoi ressemblent-elles ?</w:t>
      </w:r>
    </w:p>
    <w:p w:rsidR="00CC565D" w:rsidRDefault="00CC565D" w:rsidP="00CC565D">
      <w:pPr>
        <w:pStyle w:val="Paragraphedeliste"/>
        <w:numPr>
          <w:ilvl w:val="1"/>
          <w:numId w:val="5"/>
        </w:numPr>
      </w:pPr>
      <w:r>
        <w:t>Expliquer les échanges gazeux qui ont lieux lorsque les stomates s’ouvrent et se referment. Utiliser les planches de l’INRAE déjà préparées à cette fin.</w:t>
      </w:r>
    </w:p>
    <w:p w:rsidR="00CC565D" w:rsidRDefault="00CC565D" w:rsidP="00CC565D">
      <w:pPr>
        <w:pStyle w:val="Paragraphedeliste"/>
        <w:numPr>
          <w:ilvl w:val="1"/>
          <w:numId w:val="5"/>
        </w:numPr>
      </w:pPr>
      <w:r>
        <w:t>Expliquer également que lorsque la plante transpire, elle se refroidit (comme nous).</w:t>
      </w:r>
    </w:p>
    <w:p w:rsidR="00CC565D" w:rsidRDefault="00CC565D" w:rsidP="00CC565D">
      <w:pPr>
        <w:pStyle w:val="Paragraphedeliste"/>
        <w:numPr>
          <w:ilvl w:val="1"/>
          <w:numId w:val="5"/>
        </w:numPr>
      </w:pPr>
      <w:r>
        <w:t>Comment peut-on mesurer la transpiration ? la photosynthèse, la température ?</w:t>
      </w:r>
    </w:p>
    <w:p w:rsidR="00CC565D" w:rsidRDefault="00CC565D" w:rsidP="00CC565D">
      <w:pPr>
        <w:pStyle w:val="Paragraphedeliste"/>
        <w:numPr>
          <w:ilvl w:val="0"/>
          <w:numId w:val="5"/>
        </w:numPr>
      </w:pPr>
      <w:r w:rsidRPr="00CC565D">
        <w:rPr>
          <w:b/>
          <w:bCs/>
        </w:rPr>
        <w:t>Deuxième manipe</w:t>
      </w:r>
      <w:r>
        <w:t>, mesurer la conductance stomatique par le LiCOR600, et la température par la caméra IR.</w:t>
      </w:r>
    </w:p>
    <w:p w:rsidR="00CC565D" w:rsidRPr="00D170F2" w:rsidRDefault="00CC565D" w:rsidP="00CC565D">
      <w:pPr>
        <w:pStyle w:val="Paragraphedeliste"/>
        <w:numPr>
          <w:ilvl w:val="0"/>
          <w:numId w:val="5"/>
        </w:numPr>
      </w:pPr>
      <w:r>
        <w:t>Montrer, sans faire tourner, que nous pouvons mimer ce qu’il se passe dans la nature sur nos ordinateurs. Développer si questions et temps suffisant.</w:t>
      </w:r>
    </w:p>
    <w:sectPr w:rsidR="00CC565D" w:rsidRPr="00D17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3A4"/>
    <w:multiLevelType w:val="hybridMultilevel"/>
    <w:tmpl w:val="99F616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451B"/>
    <w:multiLevelType w:val="hybridMultilevel"/>
    <w:tmpl w:val="38F8D3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5B48"/>
    <w:multiLevelType w:val="hybridMultilevel"/>
    <w:tmpl w:val="2B1082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A7E0C"/>
    <w:multiLevelType w:val="hybridMultilevel"/>
    <w:tmpl w:val="2F0E8A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73A99"/>
    <w:multiLevelType w:val="hybridMultilevel"/>
    <w:tmpl w:val="00A875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76"/>
    <w:rsid w:val="00110FE3"/>
    <w:rsid w:val="001C08CD"/>
    <w:rsid w:val="001C78DC"/>
    <w:rsid w:val="002B6B23"/>
    <w:rsid w:val="002C49C8"/>
    <w:rsid w:val="003E5E68"/>
    <w:rsid w:val="003F4AA8"/>
    <w:rsid w:val="00473614"/>
    <w:rsid w:val="00474D2C"/>
    <w:rsid w:val="0050357B"/>
    <w:rsid w:val="00540B83"/>
    <w:rsid w:val="005821DD"/>
    <w:rsid w:val="005E2B19"/>
    <w:rsid w:val="006D7268"/>
    <w:rsid w:val="0077461A"/>
    <w:rsid w:val="00774EDA"/>
    <w:rsid w:val="007E433C"/>
    <w:rsid w:val="00842DC3"/>
    <w:rsid w:val="008E12A1"/>
    <w:rsid w:val="009C0592"/>
    <w:rsid w:val="00A2722C"/>
    <w:rsid w:val="00AC1F2E"/>
    <w:rsid w:val="00B273AA"/>
    <w:rsid w:val="00BE4466"/>
    <w:rsid w:val="00BF61E9"/>
    <w:rsid w:val="00BF76FE"/>
    <w:rsid w:val="00CC565D"/>
    <w:rsid w:val="00CD2AE7"/>
    <w:rsid w:val="00CE1476"/>
    <w:rsid w:val="00D170F2"/>
    <w:rsid w:val="00D56E68"/>
    <w:rsid w:val="00E90776"/>
    <w:rsid w:val="00EB0B83"/>
    <w:rsid w:val="00EF018F"/>
    <w:rsid w:val="00F262C7"/>
    <w:rsid w:val="00F6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BBA7F"/>
  <w15:chartTrackingRefBased/>
  <w15:docId w15:val="{9E650550-9968-4E3C-9F58-90002DDD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0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5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C0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8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ALBASHA</dc:creator>
  <cp:keywords/>
  <dc:description/>
  <cp:lastModifiedBy>Rami ALBASHA</cp:lastModifiedBy>
  <cp:revision>26</cp:revision>
  <dcterms:created xsi:type="dcterms:W3CDTF">2022-09-02T08:31:00Z</dcterms:created>
  <dcterms:modified xsi:type="dcterms:W3CDTF">2022-10-05T16:18:00Z</dcterms:modified>
</cp:coreProperties>
</file>