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7D9" w:rsidRPr="00DF47D9" w:rsidRDefault="00DF47D9" w:rsidP="00DF47D9">
      <w:pPr>
        <w:shd w:val="clear" w:color="auto" w:fill="FEFEFE"/>
        <w:spacing w:before="570" w:after="120" w:line="240" w:lineRule="auto"/>
        <w:outlineLvl w:val="2"/>
        <w:rPr>
          <w:rFonts w:ascii="Helvetica" w:eastAsia="Times New Roman" w:hAnsi="Helvetica" w:cs="Helvetica"/>
          <w:color w:val="292F33"/>
          <w:sz w:val="36"/>
          <w:szCs w:val="36"/>
        </w:rPr>
      </w:pPr>
      <w:r w:rsidRPr="00DF47D9">
        <w:rPr>
          <w:rFonts w:ascii="Helvetica" w:eastAsia="Times New Roman" w:hAnsi="Helvetica" w:cs="Helvetica"/>
          <w:color w:val="292F33"/>
          <w:sz w:val="36"/>
          <w:szCs w:val="36"/>
        </w:rPr>
        <w:t>Pyt</w:t>
      </w:r>
      <w:bookmarkStart w:id="0" w:name="_GoBack"/>
      <w:bookmarkEnd w:id="0"/>
      <w:r w:rsidRPr="00DF47D9">
        <w:rPr>
          <w:rFonts w:ascii="Helvetica" w:eastAsia="Times New Roman" w:hAnsi="Helvetica" w:cs="Helvetica"/>
          <w:color w:val="292F33"/>
          <w:sz w:val="36"/>
          <w:szCs w:val="36"/>
        </w:rPr>
        <w:t>hon</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6" w:history="1">
        <w:proofErr w:type="spellStart"/>
        <w:r w:rsidRPr="00DF47D9">
          <w:rPr>
            <w:rFonts w:ascii="Helvetica" w:eastAsia="Times New Roman" w:hAnsi="Helvetica" w:cs="Helvetica"/>
            <w:color w:val="3B94D9"/>
            <w:sz w:val="21"/>
            <w:szCs w:val="21"/>
          </w:rPr>
          <w:t>tweepy</w:t>
        </w:r>
      </w:hyperlink>
      <w:r w:rsidRPr="00DF47D9">
        <w:rPr>
          <w:rFonts w:ascii="Helvetica" w:eastAsia="Times New Roman" w:hAnsi="Helvetica" w:cs="Helvetica"/>
          <w:i/>
          <w:iCs/>
          <w:color w:val="292F33"/>
          <w:sz w:val="21"/>
          <w:szCs w:val="21"/>
        </w:rPr>
        <w:t>maintained</w:t>
      </w:r>
      <w:proofErr w:type="spellEnd"/>
      <w:r w:rsidRPr="00DF47D9">
        <w:rPr>
          <w:rFonts w:ascii="Helvetica" w:eastAsia="Times New Roman" w:hAnsi="Helvetica" w:cs="Helvetica"/>
          <w:i/>
          <w:iCs/>
          <w:color w:val="292F33"/>
          <w:sz w:val="21"/>
          <w:szCs w:val="21"/>
        </w:rPr>
        <w:t xml:space="preserve"> by @</w:t>
      </w:r>
      <w:proofErr w:type="spellStart"/>
      <w:r w:rsidRPr="00DF47D9">
        <w:rPr>
          <w:rFonts w:ascii="Helvetica" w:eastAsia="Times New Roman" w:hAnsi="Helvetica" w:cs="Helvetica"/>
          <w:i/>
          <w:iCs/>
          <w:color w:val="292F33"/>
          <w:sz w:val="21"/>
          <w:szCs w:val="21"/>
        </w:rPr>
        <w:t>applepie</w:t>
      </w:r>
      <w:proofErr w:type="spellEnd"/>
      <w:r w:rsidRPr="00DF47D9">
        <w:rPr>
          <w:rFonts w:ascii="Helvetica" w:eastAsia="Times New Roman" w:hAnsi="Helvetica" w:cs="Helvetica"/>
          <w:i/>
          <w:iCs/>
          <w:color w:val="292F33"/>
          <w:sz w:val="21"/>
          <w:szCs w:val="21"/>
        </w:rPr>
        <w:t xml:space="preserve"> &amp; more</w:t>
      </w:r>
      <w:r w:rsidRPr="00DF47D9">
        <w:rPr>
          <w:rFonts w:ascii="Helvetica" w:eastAsia="Times New Roman" w:hAnsi="Helvetica" w:cs="Helvetica"/>
          <w:color w:val="292F33"/>
          <w:sz w:val="21"/>
          <w:szCs w:val="21"/>
        </w:rPr>
        <w:t> — a Python wrapper for the Twitter API (</w:t>
      </w:r>
      <w:hyperlink r:id="rId7" w:history="1">
        <w:r w:rsidRPr="00DF47D9">
          <w:rPr>
            <w:rFonts w:ascii="Helvetica" w:eastAsia="Times New Roman" w:hAnsi="Helvetica" w:cs="Helvetica"/>
            <w:color w:val="3B94D9"/>
            <w:sz w:val="21"/>
            <w:szCs w:val="21"/>
          </w:rPr>
          <w:t>documentation</w:t>
        </w:r>
      </w:hyperlink>
      <w:r w:rsidRPr="00DF47D9">
        <w:rPr>
          <w:rFonts w:ascii="Helvetica" w:eastAsia="Times New Roman" w:hAnsi="Helvetica" w:cs="Helvetica"/>
          <w:color w:val="292F33"/>
          <w:sz w:val="21"/>
          <w:szCs w:val="21"/>
        </w:rPr>
        <w:t>) (</w:t>
      </w:r>
      <w:hyperlink r:id="rId8" w:history="1">
        <w:r w:rsidRPr="00DF47D9">
          <w:rPr>
            <w:rFonts w:ascii="Helvetica" w:eastAsia="Times New Roman" w:hAnsi="Helvetica" w:cs="Helvetica"/>
            <w:color w:val="3B94D9"/>
            <w:sz w:val="21"/>
            <w:szCs w:val="21"/>
          </w:rPr>
          <w:t>examples</w:t>
        </w:r>
      </w:hyperlink>
      <w:r w:rsidRPr="00DF47D9">
        <w:rPr>
          <w:rFonts w:ascii="Helvetica" w:eastAsia="Times New Roman" w:hAnsi="Helvetica" w:cs="Helvetica"/>
          <w:color w:val="292F33"/>
          <w:sz w:val="21"/>
          <w:szCs w:val="21"/>
        </w:rPr>
        <w:t>)</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9" w:history="1">
        <w:r w:rsidRPr="00DF47D9">
          <w:rPr>
            <w:rFonts w:ascii="Helvetica" w:eastAsia="Times New Roman" w:hAnsi="Helvetica" w:cs="Helvetica"/>
            <w:color w:val="3B94D9"/>
            <w:sz w:val="21"/>
            <w:szCs w:val="21"/>
          </w:rPr>
          <w:t>python-</w:t>
        </w:r>
        <w:proofErr w:type="spellStart"/>
        <w:r w:rsidRPr="00DF47D9">
          <w:rPr>
            <w:rFonts w:ascii="Helvetica" w:eastAsia="Times New Roman" w:hAnsi="Helvetica" w:cs="Helvetica"/>
            <w:color w:val="3B94D9"/>
            <w:sz w:val="21"/>
            <w:szCs w:val="21"/>
          </w:rPr>
          <w:t>twitter</w:t>
        </w:r>
      </w:hyperlink>
      <w:r w:rsidRPr="00DF47D9">
        <w:rPr>
          <w:rFonts w:ascii="Helvetica" w:eastAsia="Times New Roman" w:hAnsi="Helvetica" w:cs="Helvetica"/>
          <w:i/>
          <w:iCs/>
          <w:color w:val="292F33"/>
          <w:sz w:val="21"/>
          <w:szCs w:val="21"/>
        </w:rPr>
        <w:t>maintained</w:t>
      </w:r>
      <w:proofErr w:type="spellEnd"/>
      <w:r w:rsidRPr="00DF47D9">
        <w:rPr>
          <w:rFonts w:ascii="Helvetica" w:eastAsia="Times New Roman" w:hAnsi="Helvetica" w:cs="Helvetica"/>
          <w:i/>
          <w:iCs/>
          <w:color w:val="292F33"/>
          <w:sz w:val="21"/>
          <w:szCs w:val="21"/>
        </w:rPr>
        <w:t xml:space="preserve"> by @bear</w:t>
      </w:r>
      <w:r w:rsidRPr="00DF47D9">
        <w:rPr>
          <w:rFonts w:ascii="Helvetica" w:eastAsia="Times New Roman" w:hAnsi="Helvetica" w:cs="Helvetica"/>
          <w:color w:val="292F33"/>
          <w:sz w:val="21"/>
          <w:szCs w:val="21"/>
        </w:rPr>
        <w:t> — this library provides a pure Python interface for the Twitter API (</w:t>
      </w:r>
      <w:hyperlink r:id="rId10" w:history="1">
        <w:r w:rsidRPr="00DF47D9">
          <w:rPr>
            <w:rFonts w:ascii="Helvetica" w:eastAsia="Times New Roman" w:hAnsi="Helvetica" w:cs="Helvetica"/>
            <w:color w:val="3B94D9"/>
            <w:sz w:val="21"/>
            <w:szCs w:val="21"/>
          </w:rPr>
          <w:t>documentation</w:t>
        </w:r>
      </w:hyperlink>
      <w:r w:rsidRPr="00DF47D9">
        <w:rPr>
          <w:rFonts w:ascii="Helvetica" w:eastAsia="Times New Roman" w:hAnsi="Helvetica" w:cs="Helvetica"/>
          <w:color w:val="292F33"/>
          <w:sz w:val="21"/>
          <w:szCs w:val="21"/>
        </w:rPr>
        <w:t>)</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11" w:history="1">
        <w:proofErr w:type="spellStart"/>
        <w:r w:rsidRPr="00DF47D9">
          <w:rPr>
            <w:rFonts w:ascii="Helvetica" w:eastAsia="Times New Roman" w:hAnsi="Helvetica" w:cs="Helvetica"/>
            <w:color w:val="3B94D9"/>
            <w:sz w:val="21"/>
            <w:szCs w:val="21"/>
          </w:rPr>
          <w:t>TweetPony</w:t>
        </w:r>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w:t>
      </w:r>
      <w:proofErr w:type="spellStart"/>
      <w:r w:rsidRPr="00DF47D9">
        <w:rPr>
          <w:rFonts w:ascii="Helvetica" w:eastAsia="Times New Roman" w:hAnsi="Helvetica" w:cs="Helvetica"/>
          <w:i/>
          <w:iCs/>
          <w:color w:val="292F33"/>
          <w:sz w:val="21"/>
          <w:szCs w:val="21"/>
        </w:rPr>
        <w:t>Mezgrman</w:t>
      </w:r>
      <w:proofErr w:type="spellEnd"/>
      <w:r w:rsidRPr="00DF47D9">
        <w:rPr>
          <w:rFonts w:ascii="Helvetica" w:eastAsia="Times New Roman" w:hAnsi="Helvetica" w:cs="Helvetica"/>
          <w:color w:val="292F33"/>
          <w:sz w:val="21"/>
          <w:szCs w:val="21"/>
        </w:rPr>
        <w:t xml:space="preserve"> — </w:t>
      </w:r>
      <w:proofErr w:type="gramStart"/>
      <w:r w:rsidRPr="00DF47D9">
        <w:rPr>
          <w:rFonts w:ascii="Helvetica" w:eastAsia="Times New Roman" w:hAnsi="Helvetica" w:cs="Helvetica"/>
          <w:color w:val="292F33"/>
          <w:sz w:val="21"/>
          <w:szCs w:val="21"/>
        </w:rPr>
        <w:t>A</w:t>
      </w:r>
      <w:proofErr w:type="gramEnd"/>
      <w:r w:rsidRPr="00DF47D9">
        <w:rPr>
          <w:rFonts w:ascii="Helvetica" w:eastAsia="Times New Roman" w:hAnsi="Helvetica" w:cs="Helvetica"/>
          <w:color w:val="292F33"/>
          <w:sz w:val="21"/>
          <w:szCs w:val="21"/>
        </w:rPr>
        <w:t xml:space="preserve"> Python library aimed at simplicity and flexibility.</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12" w:history="1">
        <w:r w:rsidRPr="00DF47D9">
          <w:rPr>
            <w:rFonts w:ascii="Helvetica" w:eastAsia="Times New Roman" w:hAnsi="Helvetica" w:cs="Helvetica"/>
            <w:color w:val="3B94D9"/>
            <w:sz w:val="21"/>
            <w:szCs w:val="21"/>
          </w:rPr>
          <w:t xml:space="preserve">Python Twitter </w:t>
        </w:r>
        <w:proofErr w:type="spellStart"/>
        <w:r w:rsidRPr="00DF47D9">
          <w:rPr>
            <w:rFonts w:ascii="Helvetica" w:eastAsia="Times New Roman" w:hAnsi="Helvetica" w:cs="Helvetica"/>
            <w:color w:val="3B94D9"/>
            <w:sz w:val="21"/>
            <w:szCs w:val="21"/>
          </w:rPr>
          <w:t>Tools</w:t>
        </w:r>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w:t>
      </w:r>
      <w:proofErr w:type="spellStart"/>
      <w:r w:rsidRPr="00DF47D9">
        <w:rPr>
          <w:rFonts w:ascii="Helvetica" w:eastAsia="Times New Roman" w:hAnsi="Helvetica" w:cs="Helvetica"/>
          <w:i/>
          <w:iCs/>
          <w:color w:val="292F33"/>
          <w:sz w:val="21"/>
          <w:szCs w:val="21"/>
        </w:rPr>
        <w:t>sixohsix</w:t>
      </w:r>
      <w:proofErr w:type="spellEnd"/>
      <w:r w:rsidRPr="00DF47D9">
        <w:rPr>
          <w:rFonts w:ascii="Helvetica" w:eastAsia="Times New Roman" w:hAnsi="Helvetica" w:cs="Helvetica"/>
          <w:color w:val="292F33"/>
          <w:sz w:val="21"/>
          <w:szCs w:val="21"/>
        </w:rPr>
        <w:t xml:space="preserve"> — </w:t>
      </w:r>
      <w:proofErr w:type="gramStart"/>
      <w:r w:rsidRPr="00DF47D9">
        <w:rPr>
          <w:rFonts w:ascii="Helvetica" w:eastAsia="Times New Roman" w:hAnsi="Helvetica" w:cs="Helvetica"/>
          <w:color w:val="292F33"/>
          <w:sz w:val="21"/>
          <w:szCs w:val="21"/>
        </w:rPr>
        <w:t>An</w:t>
      </w:r>
      <w:proofErr w:type="gramEnd"/>
      <w:r w:rsidRPr="00DF47D9">
        <w:rPr>
          <w:rFonts w:ascii="Helvetica" w:eastAsia="Times New Roman" w:hAnsi="Helvetica" w:cs="Helvetica"/>
          <w:color w:val="292F33"/>
          <w:sz w:val="21"/>
          <w:szCs w:val="21"/>
        </w:rPr>
        <w:t xml:space="preserve"> extensive Python library for interfacing to the Twitter REST and streaming APIs (v1.0 and v1.1). Also features a command line Twitter client. Supports Python 2.6, 2.7, and 3.3+. (</w:t>
      </w:r>
      <w:hyperlink r:id="rId13" w:history="1">
        <w:r w:rsidRPr="00DF47D9">
          <w:rPr>
            <w:rFonts w:ascii="Helvetica" w:eastAsia="Times New Roman" w:hAnsi="Helvetica" w:cs="Helvetica"/>
            <w:color w:val="3B94D9"/>
            <w:sz w:val="21"/>
            <w:szCs w:val="21"/>
          </w:rPr>
          <w:t>documentation</w:t>
        </w:r>
      </w:hyperlink>
      <w:r w:rsidRPr="00DF47D9">
        <w:rPr>
          <w:rFonts w:ascii="Helvetica" w:eastAsia="Times New Roman" w:hAnsi="Helvetica" w:cs="Helvetica"/>
          <w:color w:val="292F33"/>
          <w:sz w:val="21"/>
          <w:szCs w:val="21"/>
        </w:rPr>
        <w:t>)</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14" w:history="1">
        <w:proofErr w:type="gramStart"/>
        <w:r w:rsidRPr="00DF47D9">
          <w:rPr>
            <w:rFonts w:ascii="Helvetica" w:eastAsia="Times New Roman" w:hAnsi="Helvetica" w:cs="Helvetica"/>
            <w:color w:val="3B94D9"/>
            <w:sz w:val="21"/>
            <w:szCs w:val="21"/>
          </w:rPr>
          <w:t>twitter-</w:t>
        </w:r>
        <w:proofErr w:type="spellStart"/>
        <w:r w:rsidRPr="00DF47D9">
          <w:rPr>
            <w:rFonts w:ascii="Helvetica" w:eastAsia="Times New Roman" w:hAnsi="Helvetica" w:cs="Helvetica"/>
            <w:color w:val="3B94D9"/>
            <w:sz w:val="21"/>
            <w:szCs w:val="21"/>
          </w:rPr>
          <w:t>gobject</w:t>
        </w:r>
        <w:proofErr w:type="gramEnd"/>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@tchx84</w:t>
      </w:r>
      <w:r w:rsidRPr="00DF47D9">
        <w:rPr>
          <w:rFonts w:ascii="Helvetica" w:eastAsia="Times New Roman" w:hAnsi="Helvetica" w:cs="Helvetica"/>
          <w:color w:val="292F33"/>
          <w:sz w:val="21"/>
          <w:szCs w:val="21"/>
        </w:rPr>
        <w:t xml:space="preserve"> — Allows you to access Twitter’s 1.1 REST API via a set of </w:t>
      </w:r>
      <w:proofErr w:type="spellStart"/>
      <w:r w:rsidRPr="00DF47D9">
        <w:rPr>
          <w:rFonts w:ascii="Helvetica" w:eastAsia="Times New Roman" w:hAnsi="Helvetica" w:cs="Helvetica"/>
          <w:color w:val="292F33"/>
          <w:sz w:val="21"/>
          <w:szCs w:val="21"/>
        </w:rPr>
        <w:t>GObject</w:t>
      </w:r>
      <w:proofErr w:type="spellEnd"/>
      <w:r w:rsidRPr="00DF47D9">
        <w:rPr>
          <w:rFonts w:ascii="Helvetica" w:eastAsia="Times New Roman" w:hAnsi="Helvetica" w:cs="Helvetica"/>
          <w:color w:val="292F33"/>
          <w:sz w:val="21"/>
          <w:szCs w:val="21"/>
        </w:rPr>
        <w:t xml:space="preserve"> based objects for easy integration with your GLib2 based code. (</w:t>
      </w:r>
      <w:hyperlink r:id="rId15" w:history="1">
        <w:r w:rsidRPr="00DF47D9">
          <w:rPr>
            <w:rFonts w:ascii="Helvetica" w:eastAsia="Times New Roman" w:hAnsi="Helvetica" w:cs="Helvetica"/>
            <w:color w:val="3B94D9"/>
            <w:sz w:val="21"/>
            <w:szCs w:val="21"/>
          </w:rPr>
          <w:t>examples</w:t>
        </w:r>
      </w:hyperlink>
      <w:r w:rsidRPr="00DF47D9">
        <w:rPr>
          <w:rFonts w:ascii="Helvetica" w:eastAsia="Times New Roman" w:hAnsi="Helvetica" w:cs="Helvetica"/>
          <w:color w:val="292F33"/>
          <w:sz w:val="21"/>
          <w:szCs w:val="21"/>
        </w:rPr>
        <w:t>)</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16" w:history="1">
        <w:proofErr w:type="spellStart"/>
        <w:r w:rsidRPr="00DF47D9">
          <w:rPr>
            <w:rFonts w:ascii="Helvetica" w:eastAsia="Times New Roman" w:hAnsi="Helvetica" w:cs="Helvetica"/>
            <w:color w:val="3B94D9"/>
            <w:sz w:val="21"/>
            <w:szCs w:val="21"/>
          </w:rPr>
          <w:t>TwitterSearch</w:t>
        </w:r>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w:t>
      </w:r>
      <w:proofErr w:type="spellStart"/>
      <w:r w:rsidRPr="00DF47D9">
        <w:rPr>
          <w:rFonts w:ascii="Helvetica" w:eastAsia="Times New Roman" w:hAnsi="Helvetica" w:cs="Helvetica"/>
          <w:i/>
          <w:iCs/>
          <w:color w:val="292F33"/>
          <w:sz w:val="21"/>
          <w:szCs w:val="21"/>
        </w:rPr>
        <w:t>crw_koepp</w:t>
      </w:r>
      <w:proofErr w:type="spellEnd"/>
      <w:r w:rsidRPr="00DF47D9">
        <w:rPr>
          <w:rFonts w:ascii="Helvetica" w:eastAsia="Times New Roman" w:hAnsi="Helvetica" w:cs="Helvetica"/>
          <w:color w:val="292F33"/>
          <w:sz w:val="21"/>
          <w:szCs w:val="21"/>
        </w:rPr>
        <w:t> — Python-based interface to the 1.1 Search API.</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17" w:history="1">
        <w:proofErr w:type="spellStart"/>
        <w:proofErr w:type="gramStart"/>
        <w:r w:rsidRPr="00DF47D9">
          <w:rPr>
            <w:rFonts w:ascii="Helvetica" w:eastAsia="Times New Roman" w:hAnsi="Helvetica" w:cs="Helvetica"/>
            <w:color w:val="3B94D9"/>
            <w:sz w:val="21"/>
            <w:szCs w:val="21"/>
          </w:rPr>
          <w:t>twython</w:t>
        </w:r>
        <w:proofErr w:type="gramEnd"/>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w:t>
      </w:r>
      <w:proofErr w:type="spellStart"/>
      <w:r w:rsidRPr="00DF47D9">
        <w:rPr>
          <w:rFonts w:ascii="Helvetica" w:eastAsia="Times New Roman" w:hAnsi="Helvetica" w:cs="Helvetica"/>
          <w:i/>
          <w:iCs/>
          <w:color w:val="292F33"/>
          <w:sz w:val="21"/>
          <w:szCs w:val="21"/>
        </w:rPr>
        <w:t>ryanmcgrath</w:t>
      </w:r>
      <w:proofErr w:type="spellEnd"/>
      <w:r w:rsidRPr="00DF47D9">
        <w:rPr>
          <w:rFonts w:ascii="Helvetica" w:eastAsia="Times New Roman" w:hAnsi="Helvetica" w:cs="Helvetica"/>
          <w:color w:val="292F33"/>
          <w:sz w:val="21"/>
          <w:szCs w:val="21"/>
        </w:rPr>
        <w:t> — Actively maintained, pure Python wrapper for the Twitter API. Supports both normal and streaming Twitter APIs. Supports all v1.1 endpoints, including dynamic functions so users can make use of endpoints not yet in the library. (</w:t>
      </w:r>
      <w:hyperlink r:id="rId18" w:history="1">
        <w:r w:rsidRPr="00DF47D9">
          <w:rPr>
            <w:rFonts w:ascii="Helvetica" w:eastAsia="Times New Roman" w:hAnsi="Helvetica" w:cs="Helvetica"/>
            <w:color w:val="3B94D9"/>
            <w:sz w:val="21"/>
            <w:szCs w:val="21"/>
          </w:rPr>
          <w:t>docs</w:t>
        </w:r>
      </w:hyperlink>
      <w:r w:rsidRPr="00DF47D9">
        <w:rPr>
          <w:rFonts w:ascii="Helvetica" w:eastAsia="Times New Roman" w:hAnsi="Helvetica" w:cs="Helvetica"/>
          <w:color w:val="292F33"/>
          <w:sz w:val="21"/>
          <w:szCs w:val="21"/>
        </w:rPr>
        <w:t>)</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19" w:history="1">
        <w:proofErr w:type="spellStart"/>
        <w:r w:rsidRPr="00DF47D9">
          <w:rPr>
            <w:rFonts w:ascii="Helvetica" w:eastAsia="Times New Roman" w:hAnsi="Helvetica" w:cs="Helvetica"/>
            <w:color w:val="3B94D9"/>
            <w:sz w:val="21"/>
            <w:szCs w:val="21"/>
          </w:rPr>
          <w:t>TwitterAPI</w:t>
        </w:r>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@boxnumber03</w:t>
      </w:r>
      <w:r w:rsidRPr="00DF47D9">
        <w:rPr>
          <w:rFonts w:ascii="Helvetica" w:eastAsia="Times New Roman" w:hAnsi="Helvetica" w:cs="Helvetica"/>
          <w:color w:val="292F33"/>
          <w:sz w:val="21"/>
          <w:szCs w:val="21"/>
        </w:rPr>
        <w:t xml:space="preserve"> — A REST and Streaming API wrapper that supports python 2.x and python 3.x, </w:t>
      </w:r>
      <w:proofErr w:type="spellStart"/>
      <w:r w:rsidRPr="00DF47D9">
        <w:rPr>
          <w:rFonts w:ascii="Helvetica" w:eastAsia="Times New Roman" w:hAnsi="Helvetica" w:cs="Helvetica"/>
          <w:color w:val="292F33"/>
          <w:sz w:val="21"/>
          <w:szCs w:val="21"/>
        </w:rPr>
        <w:t>TwitterAPI</w:t>
      </w:r>
      <w:proofErr w:type="spellEnd"/>
      <w:r w:rsidRPr="00DF47D9">
        <w:rPr>
          <w:rFonts w:ascii="Helvetica" w:eastAsia="Times New Roman" w:hAnsi="Helvetica" w:cs="Helvetica"/>
          <w:color w:val="292F33"/>
          <w:sz w:val="21"/>
          <w:szCs w:val="21"/>
        </w:rPr>
        <w:t xml:space="preserve"> also includes iterators for both API’s that are useful for processing streaming results as well as paged results.</w:t>
      </w:r>
    </w:p>
    <w:p w:rsidR="00DF47D9" w:rsidRPr="00DF47D9" w:rsidRDefault="00DF47D9" w:rsidP="00DF47D9">
      <w:pPr>
        <w:numPr>
          <w:ilvl w:val="0"/>
          <w:numId w:val="1"/>
        </w:numPr>
        <w:shd w:val="clear" w:color="auto" w:fill="FEFEFE"/>
        <w:spacing w:before="100" w:beforeAutospacing="1" w:after="150" w:line="375" w:lineRule="atLeast"/>
        <w:ind w:left="0"/>
        <w:rPr>
          <w:rFonts w:ascii="Helvetica" w:eastAsia="Times New Roman" w:hAnsi="Helvetica" w:cs="Helvetica"/>
          <w:color w:val="292F33"/>
          <w:sz w:val="21"/>
          <w:szCs w:val="21"/>
        </w:rPr>
      </w:pPr>
      <w:hyperlink r:id="rId20" w:history="1">
        <w:proofErr w:type="spellStart"/>
        <w:r w:rsidRPr="00DF47D9">
          <w:rPr>
            <w:rFonts w:ascii="Helvetica" w:eastAsia="Times New Roman" w:hAnsi="Helvetica" w:cs="Helvetica"/>
            <w:color w:val="3B94D9"/>
            <w:sz w:val="21"/>
            <w:szCs w:val="21"/>
          </w:rPr>
          <w:t>Birdy</w:t>
        </w:r>
      </w:hyperlink>
      <w:r w:rsidRPr="00DF47D9">
        <w:rPr>
          <w:rFonts w:ascii="Helvetica" w:eastAsia="Times New Roman" w:hAnsi="Helvetica" w:cs="Helvetica"/>
          <w:i/>
          <w:iCs/>
          <w:color w:val="292F33"/>
          <w:sz w:val="21"/>
          <w:szCs w:val="21"/>
        </w:rPr>
        <w:t>by</w:t>
      </w:r>
      <w:proofErr w:type="spellEnd"/>
      <w:r w:rsidRPr="00DF47D9">
        <w:rPr>
          <w:rFonts w:ascii="Helvetica" w:eastAsia="Times New Roman" w:hAnsi="Helvetica" w:cs="Helvetica"/>
          <w:i/>
          <w:iCs/>
          <w:color w:val="292F33"/>
          <w:sz w:val="21"/>
          <w:szCs w:val="21"/>
        </w:rPr>
        <w:t xml:space="preserve"> @sect2k</w:t>
      </w:r>
      <w:r w:rsidRPr="00DF47D9">
        <w:rPr>
          <w:rFonts w:ascii="Helvetica" w:eastAsia="Times New Roman" w:hAnsi="Helvetica" w:cs="Helvetica"/>
          <w:color w:val="292F33"/>
          <w:sz w:val="21"/>
          <w:szCs w:val="21"/>
        </w:rPr>
        <w:t> — “a super awesome Twitter API client for Python”</w:t>
      </w:r>
    </w:p>
    <w:p w:rsidR="00CC4A64" w:rsidRDefault="00CC4A64"/>
    <w:sectPr w:rsidR="00CC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17AC2"/>
    <w:multiLevelType w:val="multilevel"/>
    <w:tmpl w:val="4F0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D9"/>
    <w:rsid w:val="0000170B"/>
    <w:rsid w:val="000017F3"/>
    <w:rsid w:val="00011D56"/>
    <w:rsid w:val="00022936"/>
    <w:rsid w:val="00027545"/>
    <w:rsid w:val="00032F99"/>
    <w:rsid w:val="0006438D"/>
    <w:rsid w:val="0006561F"/>
    <w:rsid w:val="0007632E"/>
    <w:rsid w:val="0008613D"/>
    <w:rsid w:val="00087EF4"/>
    <w:rsid w:val="00087F83"/>
    <w:rsid w:val="000A1E78"/>
    <w:rsid w:val="000F483D"/>
    <w:rsid w:val="000F50F1"/>
    <w:rsid w:val="00101F34"/>
    <w:rsid w:val="00117F01"/>
    <w:rsid w:val="001217EC"/>
    <w:rsid w:val="00124212"/>
    <w:rsid w:val="00130211"/>
    <w:rsid w:val="00134DC3"/>
    <w:rsid w:val="0013693E"/>
    <w:rsid w:val="00154376"/>
    <w:rsid w:val="00167CB3"/>
    <w:rsid w:val="00171614"/>
    <w:rsid w:val="00186813"/>
    <w:rsid w:val="00187EDB"/>
    <w:rsid w:val="001925FD"/>
    <w:rsid w:val="00193477"/>
    <w:rsid w:val="001A375C"/>
    <w:rsid w:val="001A475B"/>
    <w:rsid w:val="001B6F66"/>
    <w:rsid w:val="001B7E1C"/>
    <w:rsid w:val="001D2D95"/>
    <w:rsid w:val="001D31CC"/>
    <w:rsid w:val="001D43C9"/>
    <w:rsid w:val="001D4C13"/>
    <w:rsid w:val="00220546"/>
    <w:rsid w:val="00235BBC"/>
    <w:rsid w:val="00241179"/>
    <w:rsid w:val="00251A15"/>
    <w:rsid w:val="002561B8"/>
    <w:rsid w:val="00270F43"/>
    <w:rsid w:val="0027104F"/>
    <w:rsid w:val="0027212B"/>
    <w:rsid w:val="002878E0"/>
    <w:rsid w:val="002940CF"/>
    <w:rsid w:val="002C34E5"/>
    <w:rsid w:val="002C5998"/>
    <w:rsid w:val="002C7074"/>
    <w:rsid w:val="002D33AA"/>
    <w:rsid w:val="002D4D35"/>
    <w:rsid w:val="002F5638"/>
    <w:rsid w:val="002F5954"/>
    <w:rsid w:val="00306E49"/>
    <w:rsid w:val="003146DE"/>
    <w:rsid w:val="003155B8"/>
    <w:rsid w:val="00320F5A"/>
    <w:rsid w:val="003226C7"/>
    <w:rsid w:val="003369C8"/>
    <w:rsid w:val="003446B3"/>
    <w:rsid w:val="00346AE6"/>
    <w:rsid w:val="00350DE6"/>
    <w:rsid w:val="0035440D"/>
    <w:rsid w:val="003660E6"/>
    <w:rsid w:val="00372CEC"/>
    <w:rsid w:val="00373E2E"/>
    <w:rsid w:val="003840E9"/>
    <w:rsid w:val="003857B9"/>
    <w:rsid w:val="003862BE"/>
    <w:rsid w:val="0038658B"/>
    <w:rsid w:val="003A5C04"/>
    <w:rsid w:val="003A5E8E"/>
    <w:rsid w:val="003B11EF"/>
    <w:rsid w:val="003B5961"/>
    <w:rsid w:val="003D291F"/>
    <w:rsid w:val="003D5A70"/>
    <w:rsid w:val="003E2792"/>
    <w:rsid w:val="003E4F48"/>
    <w:rsid w:val="003E7EBA"/>
    <w:rsid w:val="003F3095"/>
    <w:rsid w:val="003F7DAA"/>
    <w:rsid w:val="004032B0"/>
    <w:rsid w:val="00407005"/>
    <w:rsid w:val="0040774F"/>
    <w:rsid w:val="00422B84"/>
    <w:rsid w:val="0043284D"/>
    <w:rsid w:val="004369C7"/>
    <w:rsid w:val="00442CD5"/>
    <w:rsid w:val="00455A40"/>
    <w:rsid w:val="00483116"/>
    <w:rsid w:val="004B2961"/>
    <w:rsid w:val="004B53BE"/>
    <w:rsid w:val="004D4C3E"/>
    <w:rsid w:val="004E065A"/>
    <w:rsid w:val="004E5878"/>
    <w:rsid w:val="004F0BEB"/>
    <w:rsid w:val="004F18E9"/>
    <w:rsid w:val="004F3795"/>
    <w:rsid w:val="004F37B3"/>
    <w:rsid w:val="005063B4"/>
    <w:rsid w:val="005073D5"/>
    <w:rsid w:val="0053225F"/>
    <w:rsid w:val="0053308A"/>
    <w:rsid w:val="005339BD"/>
    <w:rsid w:val="00534735"/>
    <w:rsid w:val="00550EF8"/>
    <w:rsid w:val="00554A44"/>
    <w:rsid w:val="00555640"/>
    <w:rsid w:val="00556A45"/>
    <w:rsid w:val="005574A2"/>
    <w:rsid w:val="00560432"/>
    <w:rsid w:val="00560820"/>
    <w:rsid w:val="0056280F"/>
    <w:rsid w:val="00567509"/>
    <w:rsid w:val="00576E44"/>
    <w:rsid w:val="00577A8E"/>
    <w:rsid w:val="005805E8"/>
    <w:rsid w:val="00581694"/>
    <w:rsid w:val="005D0729"/>
    <w:rsid w:val="005D2F65"/>
    <w:rsid w:val="005F3FFC"/>
    <w:rsid w:val="00613B90"/>
    <w:rsid w:val="006215FC"/>
    <w:rsid w:val="00642D45"/>
    <w:rsid w:val="0064619B"/>
    <w:rsid w:val="00647F21"/>
    <w:rsid w:val="00650950"/>
    <w:rsid w:val="00652C28"/>
    <w:rsid w:val="00670C3B"/>
    <w:rsid w:val="00680906"/>
    <w:rsid w:val="00695390"/>
    <w:rsid w:val="006A6D95"/>
    <w:rsid w:val="006B10DB"/>
    <w:rsid w:val="006B1888"/>
    <w:rsid w:val="006B6B6D"/>
    <w:rsid w:val="006C1BF1"/>
    <w:rsid w:val="006D2010"/>
    <w:rsid w:val="006D3C39"/>
    <w:rsid w:val="006E52DB"/>
    <w:rsid w:val="007170BB"/>
    <w:rsid w:val="0072344C"/>
    <w:rsid w:val="00725D44"/>
    <w:rsid w:val="0073351C"/>
    <w:rsid w:val="00734F94"/>
    <w:rsid w:val="00736802"/>
    <w:rsid w:val="00741219"/>
    <w:rsid w:val="007536F6"/>
    <w:rsid w:val="0075558F"/>
    <w:rsid w:val="00784DE8"/>
    <w:rsid w:val="00790865"/>
    <w:rsid w:val="0079191D"/>
    <w:rsid w:val="00792093"/>
    <w:rsid w:val="00793EFD"/>
    <w:rsid w:val="00795224"/>
    <w:rsid w:val="00796402"/>
    <w:rsid w:val="007A0E22"/>
    <w:rsid w:val="007B1155"/>
    <w:rsid w:val="007B1998"/>
    <w:rsid w:val="007C7D4F"/>
    <w:rsid w:val="007E221A"/>
    <w:rsid w:val="007E53BE"/>
    <w:rsid w:val="007F68A4"/>
    <w:rsid w:val="00801684"/>
    <w:rsid w:val="00810BEA"/>
    <w:rsid w:val="008132D4"/>
    <w:rsid w:val="008274B0"/>
    <w:rsid w:val="008317AB"/>
    <w:rsid w:val="0084092D"/>
    <w:rsid w:val="00852FE1"/>
    <w:rsid w:val="00854BD1"/>
    <w:rsid w:val="0085713E"/>
    <w:rsid w:val="00857E87"/>
    <w:rsid w:val="00861412"/>
    <w:rsid w:val="00862443"/>
    <w:rsid w:val="00871C88"/>
    <w:rsid w:val="0087289F"/>
    <w:rsid w:val="00890EA1"/>
    <w:rsid w:val="008A1173"/>
    <w:rsid w:val="008A2ED6"/>
    <w:rsid w:val="008A457E"/>
    <w:rsid w:val="008A7F6C"/>
    <w:rsid w:val="008B6C5B"/>
    <w:rsid w:val="008D1349"/>
    <w:rsid w:val="008D3B32"/>
    <w:rsid w:val="008E2839"/>
    <w:rsid w:val="008E4AED"/>
    <w:rsid w:val="008F2793"/>
    <w:rsid w:val="008F288F"/>
    <w:rsid w:val="008F2AB9"/>
    <w:rsid w:val="009133A7"/>
    <w:rsid w:val="00913ECA"/>
    <w:rsid w:val="00925AE9"/>
    <w:rsid w:val="00925DD3"/>
    <w:rsid w:val="0093719C"/>
    <w:rsid w:val="0094183C"/>
    <w:rsid w:val="00941BFA"/>
    <w:rsid w:val="00961F0E"/>
    <w:rsid w:val="009818C1"/>
    <w:rsid w:val="009840BF"/>
    <w:rsid w:val="00985C66"/>
    <w:rsid w:val="009876E6"/>
    <w:rsid w:val="00996018"/>
    <w:rsid w:val="00997111"/>
    <w:rsid w:val="009B30A8"/>
    <w:rsid w:val="009E1A61"/>
    <w:rsid w:val="009E535E"/>
    <w:rsid w:val="00A02FEC"/>
    <w:rsid w:val="00A05DFA"/>
    <w:rsid w:val="00A13697"/>
    <w:rsid w:val="00A149E4"/>
    <w:rsid w:val="00A20CA0"/>
    <w:rsid w:val="00A2149D"/>
    <w:rsid w:val="00A21B8C"/>
    <w:rsid w:val="00A23028"/>
    <w:rsid w:val="00A3222E"/>
    <w:rsid w:val="00A33244"/>
    <w:rsid w:val="00A407CE"/>
    <w:rsid w:val="00A44E70"/>
    <w:rsid w:val="00A70670"/>
    <w:rsid w:val="00A779AF"/>
    <w:rsid w:val="00A94256"/>
    <w:rsid w:val="00AB5AC4"/>
    <w:rsid w:val="00AD48AF"/>
    <w:rsid w:val="00AD5819"/>
    <w:rsid w:val="00AD7C64"/>
    <w:rsid w:val="00AE1D46"/>
    <w:rsid w:val="00AF4A12"/>
    <w:rsid w:val="00B005C7"/>
    <w:rsid w:val="00B2715D"/>
    <w:rsid w:val="00B31E79"/>
    <w:rsid w:val="00B35C05"/>
    <w:rsid w:val="00B423E6"/>
    <w:rsid w:val="00B94089"/>
    <w:rsid w:val="00BA1C83"/>
    <w:rsid w:val="00BB0B43"/>
    <w:rsid w:val="00BF2399"/>
    <w:rsid w:val="00BF7BEB"/>
    <w:rsid w:val="00C00A9C"/>
    <w:rsid w:val="00C10AAC"/>
    <w:rsid w:val="00C21354"/>
    <w:rsid w:val="00C253F4"/>
    <w:rsid w:val="00C5001C"/>
    <w:rsid w:val="00C54C3B"/>
    <w:rsid w:val="00C7368A"/>
    <w:rsid w:val="00C818ED"/>
    <w:rsid w:val="00CA6E2D"/>
    <w:rsid w:val="00CB0E2E"/>
    <w:rsid w:val="00CC1B13"/>
    <w:rsid w:val="00CC4A64"/>
    <w:rsid w:val="00CD0BB9"/>
    <w:rsid w:val="00CD3907"/>
    <w:rsid w:val="00CD3CBF"/>
    <w:rsid w:val="00CE7FF5"/>
    <w:rsid w:val="00CF438C"/>
    <w:rsid w:val="00D15D22"/>
    <w:rsid w:val="00D21052"/>
    <w:rsid w:val="00D323D8"/>
    <w:rsid w:val="00D35F83"/>
    <w:rsid w:val="00D404F2"/>
    <w:rsid w:val="00D41131"/>
    <w:rsid w:val="00D43C75"/>
    <w:rsid w:val="00D4613F"/>
    <w:rsid w:val="00D642EA"/>
    <w:rsid w:val="00D87424"/>
    <w:rsid w:val="00D92A58"/>
    <w:rsid w:val="00DA3BD5"/>
    <w:rsid w:val="00DB72D7"/>
    <w:rsid w:val="00DC41BE"/>
    <w:rsid w:val="00DD5FE3"/>
    <w:rsid w:val="00DE527C"/>
    <w:rsid w:val="00DF2BD3"/>
    <w:rsid w:val="00DF3AD8"/>
    <w:rsid w:val="00DF47D9"/>
    <w:rsid w:val="00DF550F"/>
    <w:rsid w:val="00E04970"/>
    <w:rsid w:val="00E06270"/>
    <w:rsid w:val="00E16728"/>
    <w:rsid w:val="00E27CDA"/>
    <w:rsid w:val="00E4165D"/>
    <w:rsid w:val="00E47B1B"/>
    <w:rsid w:val="00E54B4B"/>
    <w:rsid w:val="00E56409"/>
    <w:rsid w:val="00E56FC8"/>
    <w:rsid w:val="00E83A57"/>
    <w:rsid w:val="00E93C09"/>
    <w:rsid w:val="00E97F15"/>
    <w:rsid w:val="00EB2CDF"/>
    <w:rsid w:val="00EB5E4F"/>
    <w:rsid w:val="00ED3F8C"/>
    <w:rsid w:val="00ED7BD5"/>
    <w:rsid w:val="00F037F2"/>
    <w:rsid w:val="00F05C34"/>
    <w:rsid w:val="00F3711E"/>
    <w:rsid w:val="00F43869"/>
    <w:rsid w:val="00F55498"/>
    <w:rsid w:val="00F604BD"/>
    <w:rsid w:val="00F8063A"/>
    <w:rsid w:val="00FB332C"/>
    <w:rsid w:val="00FB6766"/>
    <w:rsid w:val="00FC6421"/>
    <w:rsid w:val="00FD3590"/>
    <w:rsid w:val="00FE14D4"/>
    <w:rsid w:val="00FE6932"/>
    <w:rsid w:val="00FE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eepy/tweepy/tree/master/examples" TargetMode="External"/><Relationship Id="rId13" Type="http://schemas.openxmlformats.org/officeDocument/2006/relationships/hyperlink" Target="http://mike.verdone.ca/twitter/" TargetMode="External"/><Relationship Id="rId18" Type="http://schemas.openxmlformats.org/officeDocument/2006/relationships/hyperlink" Target="http://ryanmcgrath.github.io/twyth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github.com/tweepy/tweepy/tree/master/docs" TargetMode="External"/><Relationship Id="rId12" Type="http://schemas.openxmlformats.org/officeDocument/2006/relationships/hyperlink" Target="https://github.com/sixohsix/twitter" TargetMode="External"/><Relationship Id="rId17" Type="http://schemas.openxmlformats.org/officeDocument/2006/relationships/hyperlink" Target="https://github.com/ryanmcgrath/twython" TargetMode="External"/><Relationship Id="rId2" Type="http://schemas.openxmlformats.org/officeDocument/2006/relationships/styles" Target="styles.xml"/><Relationship Id="rId16" Type="http://schemas.openxmlformats.org/officeDocument/2006/relationships/hyperlink" Target="https://github.com/ckoepp/TwitterSearch" TargetMode="External"/><Relationship Id="rId20" Type="http://schemas.openxmlformats.org/officeDocument/2006/relationships/hyperlink" Target="https://github.com/inueni/birdy" TargetMode="External"/><Relationship Id="rId1" Type="http://schemas.openxmlformats.org/officeDocument/2006/relationships/numbering" Target="numbering.xml"/><Relationship Id="rId6" Type="http://schemas.openxmlformats.org/officeDocument/2006/relationships/hyperlink" Target="https://github.com/tweepy/tweepy" TargetMode="External"/><Relationship Id="rId11" Type="http://schemas.openxmlformats.org/officeDocument/2006/relationships/hyperlink" Target="https://github.com/Mezgrman/TweetPony" TargetMode="External"/><Relationship Id="rId5" Type="http://schemas.openxmlformats.org/officeDocument/2006/relationships/webSettings" Target="webSettings.xml"/><Relationship Id="rId15" Type="http://schemas.openxmlformats.org/officeDocument/2006/relationships/hyperlink" Target="https://github.com/tchx84/twitter-gobject/tree/master/tests" TargetMode="External"/><Relationship Id="rId10" Type="http://schemas.openxmlformats.org/officeDocument/2006/relationships/hyperlink" Target="https://github.com/bear/python-twitter/wiki" TargetMode="External"/><Relationship Id="rId19" Type="http://schemas.openxmlformats.org/officeDocument/2006/relationships/hyperlink" Target="https://github.com/geduldig/TwitterAPI" TargetMode="External"/><Relationship Id="rId4" Type="http://schemas.openxmlformats.org/officeDocument/2006/relationships/settings" Target="settings.xml"/><Relationship Id="rId9" Type="http://schemas.openxmlformats.org/officeDocument/2006/relationships/hyperlink" Target="https://github.com/bear/python-twitter" TargetMode="External"/><Relationship Id="rId14" Type="http://schemas.openxmlformats.org/officeDocument/2006/relationships/hyperlink" Target="https://github.com/tchx84/twitter-gob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dc:creator>
  <cp:lastModifiedBy>Joh</cp:lastModifiedBy>
  <cp:revision>1</cp:revision>
  <dcterms:created xsi:type="dcterms:W3CDTF">2015-03-06T16:48:00Z</dcterms:created>
  <dcterms:modified xsi:type="dcterms:W3CDTF">2015-03-06T16:49:00Z</dcterms:modified>
</cp:coreProperties>
</file>