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12B2" w14:textId="77777777" w:rsidR="00BE23A3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A7FDAA" w14:textId="69513F27" w:rsidR="000F4231" w:rsidRDefault="0089510B" w:rsidP="0076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>
        <w:rPr>
          <w:b/>
          <w:bCs/>
          <w:sz w:val="28"/>
        </w:rPr>
        <w:drawing>
          <wp:inline distT="0" distB="0" distL="0" distR="0" wp14:anchorId="16172158" wp14:editId="04EC04AF">
            <wp:extent cx="4210050" cy="1085850"/>
            <wp:effectExtent l="0" t="0" r="0" b="0"/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B2FA" w14:textId="77777777" w:rsidR="00760D44" w:rsidRDefault="00760D44" w:rsidP="0076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</w:p>
    <w:p w14:paraId="7C4AAA31" w14:textId="77777777" w:rsidR="00BE23A3" w:rsidRDefault="0043365E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IT 325 Web Service </w:t>
      </w:r>
    </w:p>
    <w:p w14:paraId="7FBFAB6B" w14:textId="77777777" w:rsidR="00BE23A3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b/>
          <w:sz w:val="32"/>
        </w:rPr>
      </w:pPr>
    </w:p>
    <w:p w14:paraId="2771D571" w14:textId="690F0BAA" w:rsidR="00BE23A3" w:rsidRDefault="0043365E" w:rsidP="0076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TU API </w:t>
      </w:r>
    </w:p>
    <w:p w14:paraId="73A3847F" w14:textId="013F79DD" w:rsidR="00BE23A3" w:rsidRDefault="0089510B" w:rsidP="0076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b/>
          <w:sz w:val="32"/>
        </w:rPr>
      </w:pPr>
      <w:r>
        <w:rPr>
          <w:rFonts w:ascii="Times" w:hAnsi="Times"/>
          <w:sz w:val="28"/>
        </w:rPr>
        <w:drawing>
          <wp:inline distT="0" distB="0" distL="0" distR="0" wp14:anchorId="421B57FC" wp14:editId="250D9E81">
            <wp:extent cx="2181225" cy="2181225"/>
            <wp:effectExtent l="76200" t="76200" r="85725" b="1038225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6B7E7DF" w14:textId="53023D0E" w:rsidR="00BE23A3" w:rsidRPr="00760D44" w:rsidRDefault="00BE23A3" w:rsidP="00760D4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 w:val="0"/>
          <w:bCs/>
        </w:rPr>
      </w:pPr>
      <w:r>
        <w:rPr>
          <w:rFonts w:ascii="Times" w:hAnsi="Times"/>
          <w:b w:val="0"/>
          <w:bCs/>
        </w:rPr>
        <w:t xml:space="preserve">by </w:t>
      </w:r>
    </w:p>
    <w:p w14:paraId="6185414A" w14:textId="0149498E" w:rsidR="00BE23A3" w:rsidRPr="00760D44" w:rsidRDefault="0043365E" w:rsidP="00760D4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Mechergui Rami </w:t>
      </w:r>
    </w:p>
    <w:p w14:paraId="164BF4E0" w14:textId="7C5AF0DE" w:rsidR="00BE23A3" w:rsidRPr="000F4231" w:rsidRDefault="00BE23A3" w:rsidP="000F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i/>
          <w:iCs/>
          <w:sz w:val="28"/>
          <w:lang w:val="fr-FR"/>
        </w:rPr>
      </w:pPr>
      <w:r w:rsidRPr="0043365E">
        <w:rPr>
          <w:rFonts w:ascii="Times" w:hAnsi="Times"/>
          <w:i/>
          <w:iCs/>
          <w:sz w:val="28"/>
          <w:lang w:val="fr-FR"/>
        </w:rPr>
        <w:t xml:space="preserve">e-mail: </w:t>
      </w:r>
      <w:r w:rsidR="0043365E">
        <w:rPr>
          <w:rFonts w:ascii="Times" w:hAnsi="Times"/>
          <w:i/>
          <w:iCs/>
          <w:sz w:val="28"/>
          <w:lang w:val="fr-FR"/>
        </w:rPr>
        <w:t>ramimechergui@tbs.u-tunis.tn</w:t>
      </w:r>
    </w:p>
    <w:p w14:paraId="7AFDE70D" w14:textId="77777777" w:rsidR="00BE23A3" w:rsidRPr="00CB255D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</w:p>
    <w:p w14:paraId="7995C7F8" w14:textId="77777777" w:rsidR="00BE23A3" w:rsidRPr="00CB255D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</w:p>
    <w:p w14:paraId="022564D1" w14:textId="2339323C" w:rsidR="00BE23A3" w:rsidRPr="00CB255D" w:rsidRDefault="00CB255D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  <w:r w:rsidRPr="00CB255D">
        <w:rPr>
          <w:rFonts w:ascii="Times" w:hAnsi="Times"/>
          <w:b/>
          <w:bCs/>
          <w:lang w:val="fr-FR"/>
        </w:rPr>
        <w:t xml:space="preserve">                       </w:t>
      </w:r>
      <w:r>
        <w:rPr>
          <w:rFonts w:ascii="Times" w:hAnsi="Times"/>
          <w:b/>
          <w:bCs/>
          <w:lang w:val="fr-FR"/>
        </w:rPr>
        <w:t xml:space="preserve">           </w:t>
      </w:r>
      <w:r w:rsidR="0089510B">
        <w:rPr>
          <w:rFonts w:ascii="Times" w:hAnsi="Times"/>
          <w:b/>
          <w:bCs/>
        </w:rPr>
        <w:drawing>
          <wp:inline distT="0" distB="0" distL="0" distR="0" wp14:anchorId="326BCD8C" wp14:editId="0941251B">
            <wp:extent cx="1076325" cy="1076325"/>
            <wp:effectExtent l="0" t="0" r="0" b="0"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55D">
        <w:rPr>
          <w:rFonts w:ascii="Times" w:hAnsi="Times"/>
          <w:b/>
          <w:bCs/>
          <w:lang w:val="fr-FR"/>
        </w:rPr>
        <w:t xml:space="preserve">                                                 </w:t>
      </w:r>
      <w:r w:rsidR="0089510B">
        <w:rPr>
          <w:rFonts w:ascii="Times" w:hAnsi="Times"/>
          <w:b/>
          <w:bCs/>
        </w:rPr>
        <w:drawing>
          <wp:inline distT="0" distB="0" distL="0" distR="0" wp14:anchorId="469DFA8C" wp14:editId="2B9DBC3F">
            <wp:extent cx="1685925" cy="1076325"/>
            <wp:effectExtent l="0" t="0" r="0" b="0"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52CE" w14:textId="621C2289" w:rsidR="00BE23A3" w:rsidRPr="00CB255D" w:rsidRDefault="00CB255D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  <w:r w:rsidRPr="00CB255D">
        <w:rPr>
          <w:rFonts w:ascii="Times" w:hAnsi="Times"/>
          <w:lang w:val="fr-FR"/>
        </w:rPr>
        <w:t xml:space="preserve">  </w:t>
      </w:r>
    </w:p>
    <w:p w14:paraId="372338F0" w14:textId="3FBDD951" w:rsidR="00BE23A3" w:rsidRPr="00CB255D" w:rsidRDefault="00CB255D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  <w:r>
        <w:rPr>
          <w:rFonts w:ascii="Times" w:hAnsi="Times"/>
          <w:b/>
          <w:bCs/>
          <w:lang w:val="fr-FR"/>
        </w:rPr>
        <w:t xml:space="preserve">       </w:t>
      </w:r>
      <w:hyperlink r:id="rId12" w:history="1">
        <w:r w:rsidRPr="004D6431">
          <w:rPr>
            <w:rStyle w:val="Lienhypertexte"/>
            <w:rFonts w:ascii="Times" w:hAnsi="Times"/>
            <w:b/>
            <w:bCs/>
            <w:lang w:val="fr-FR"/>
          </w:rPr>
          <w:t>https://tuapifinalversion.herokuapp.com/</w:t>
        </w:r>
      </w:hyperlink>
      <w:r w:rsidRPr="00CB255D">
        <w:rPr>
          <w:rFonts w:ascii="Times" w:hAnsi="Times"/>
          <w:b/>
          <w:bCs/>
          <w:lang w:val="fr-FR"/>
        </w:rPr>
        <w:t xml:space="preserve">    </w:t>
      </w:r>
      <w:r>
        <w:rPr>
          <w:rFonts w:ascii="Times" w:hAnsi="Times"/>
          <w:b/>
          <w:bCs/>
          <w:lang w:val="fr-FR"/>
        </w:rPr>
        <w:t xml:space="preserve"> </w:t>
      </w:r>
      <w:r w:rsidRPr="00CB255D">
        <w:rPr>
          <w:rFonts w:ascii="Times" w:hAnsi="Times"/>
          <w:b/>
          <w:bCs/>
          <w:lang w:val="fr-FR"/>
        </w:rPr>
        <w:t xml:space="preserve">  </w:t>
      </w:r>
      <w:hyperlink r:id="rId13" w:history="1">
        <w:r w:rsidRPr="00CB255D">
          <w:rPr>
            <w:rStyle w:val="Lienhypertexte"/>
            <w:rFonts w:ascii="Times" w:hAnsi="Times"/>
            <w:b/>
            <w:bCs/>
            <w:lang w:val="fr-FR"/>
          </w:rPr>
          <w:t>https://github.com/RamiMechergui/tuapifinalversion</w:t>
        </w:r>
      </w:hyperlink>
    </w:p>
    <w:p w14:paraId="5D4C1AA4" w14:textId="77777777" w:rsidR="00BE23A3" w:rsidRPr="00CB255D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</w:p>
    <w:p w14:paraId="4BA6DC0C" w14:textId="77777777" w:rsidR="00BE23A3" w:rsidRPr="00CB255D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lang w:val="fr-FR"/>
        </w:rPr>
      </w:pPr>
    </w:p>
    <w:p w14:paraId="5B54835C" w14:textId="77777777" w:rsidR="00BE23A3" w:rsidRPr="00155396" w:rsidRDefault="0043365E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lang w:val="en-US"/>
        </w:rPr>
      </w:pPr>
      <w:r w:rsidRPr="00155396">
        <w:rPr>
          <w:rFonts w:ascii="Times" w:hAnsi="Times"/>
          <w:lang w:val="en-US"/>
        </w:rPr>
        <w:t xml:space="preserve">26 January </w:t>
      </w:r>
      <w:r w:rsidR="00BE23A3" w:rsidRPr="00155396">
        <w:rPr>
          <w:rFonts w:ascii="Times" w:hAnsi="Times"/>
          <w:lang w:val="en-US"/>
        </w:rPr>
        <w:t xml:space="preserve">, </w:t>
      </w:r>
      <w:r w:rsidRPr="00155396">
        <w:rPr>
          <w:rFonts w:ascii="Times" w:hAnsi="Times"/>
          <w:lang w:val="en-US"/>
        </w:rPr>
        <w:t>2022</w:t>
      </w:r>
    </w:p>
    <w:p w14:paraId="544059CE" w14:textId="77777777" w:rsidR="00BE23A3" w:rsidRPr="00155396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lang w:val="en-US"/>
        </w:rPr>
      </w:pPr>
    </w:p>
    <w:p w14:paraId="43C21791" w14:textId="77777777" w:rsidR="00BE23A3" w:rsidRPr="00155396" w:rsidRDefault="00BE23A3" w:rsidP="0051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lang w:val="en-US"/>
        </w:rPr>
      </w:pPr>
    </w:p>
    <w:p w14:paraId="080EE674" w14:textId="3E15B456" w:rsidR="00BE23A3" w:rsidRPr="00155396" w:rsidRDefault="00BE23A3" w:rsidP="00515B1E">
      <w:pPr>
        <w:rPr>
          <w:rFonts w:ascii="Times" w:hAnsi="Times"/>
          <w:lang w:val="en-US"/>
        </w:rPr>
      </w:pPr>
    </w:p>
    <w:p w14:paraId="5C24E556" w14:textId="348FBC60" w:rsidR="001E7CA6" w:rsidRPr="001E7CA6" w:rsidRDefault="001E7CA6" w:rsidP="001E7CA6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 w:rsidRPr="001E7CA6">
        <w:rPr>
          <w:rFonts w:ascii="Times" w:hAnsi="Times"/>
          <w:b/>
          <w:bCs/>
          <w:sz w:val="32"/>
          <w:szCs w:val="32"/>
          <w:lang w:val="en-US"/>
        </w:rPr>
        <w:t>THE LIST OF TECHNOLOGIES USED :</w:t>
      </w:r>
    </w:p>
    <w:p w14:paraId="575C9426" w14:textId="15AC5BDC" w:rsidR="00C77C8B" w:rsidRDefault="00C77C8B" w:rsidP="00515B1E">
      <w:pPr>
        <w:rPr>
          <w:rFonts w:ascii="Times" w:hAnsi="Times"/>
          <w:lang w:val="en-US"/>
        </w:rPr>
      </w:pPr>
    </w:p>
    <w:p w14:paraId="104CC989" w14:textId="6CDC529A" w:rsidR="00C77C8B" w:rsidRDefault="00C77C8B" w:rsidP="00515B1E">
      <w:pPr>
        <w:rPr>
          <w:rFonts w:ascii="Times" w:hAnsi="Times"/>
          <w:lang w:val="en-US"/>
        </w:rPr>
      </w:pPr>
    </w:p>
    <w:p w14:paraId="5B59C2DF" w14:textId="1D95D8A1" w:rsidR="00C77C8B" w:rsidRDefault="00C77C8B" w:rsidP="00515B1E">
      <w:pPr>
        <w:rPr>
          <w:rFonts w:ascii="Times" w:hAnsi="Times"/>
          <w:lang w:val="en-US"/>
        </w:rPr>
      </w:pPr>
    </w:p>
    <w:p w14:paraId="18A45662" w14:textId="7392A26C" w:rsidR="00C77C8B" w:rsidRDefault="00C77C8B" w:rsidP="00515B1E">
      <w:pPr>
        <w:rPr>
          <w:rFonts w:ascii="Times" w:hAnsi="Times"/>
          <w:lang w:val="en-US"/>
        </w:rPr>
      </w:pPr>
    </w:p>
    <w:p w14:paraId="5B6E0B9C" w14:textId="77777777" w:rsidR="00C77C8B" w:rsidRDefault="00C77C8B" w:rsidP="00515B1E">
      <w:pPr>
        <w:rPr>
          <w:rFonts w:ascii="Times" w:hAnsi="Times"/>
          <w:lang w:val="en-US"/>
        </w:rPr>
      </w:pPr>
    </w:p>
    <w:p w14:paraId="06A02273" w14:textId="485642F5" w:rsidR="00C77C8B" w:rsidRDefault="00C77C8B" w:rsidP="00515B1E">
      <w:pPr>
        <w:rPr>
          <w:rFonts w:ascii="Times" w:hAnsi="Times"/>
          <w:lang w:val="en-US"/>
        </w:rPr>
      </w:pPr>
    </w:p>
    <w:p w14:paraId="30539F26" w14:textId="71EC714B" w:rsidR="00C77C8B" w:rsidRDefault="0089510B" w:rsidP="00515B1E">
      <w:pPr>
        <w:rPr>
          <w:rFonts w:ascii="Times" w:hAnsi="Times"/>
          <w:lang w:val="en-US"/>
        </w:rPr>
      </w:pPr>
      <w:r>
        <w:rPr>
          <w:rFonts w:ascii="Times" w:hAnsi="Times"/>
          <w:b/>
          <w:bCs/>
        </w:rPr>
        <w:drawing>
          <wp:inline distT="0" distB="0" distL="0" distR="0" wp14:anchorId="0F5CA111" wp14:editId="200EC6C7">
            <wp:extent cx="6838950" cy="3848100"/>
            <wp:effectExtent l="0" t="0" r="0" b="0"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20D7" w14:textId="1A1898C5" w:rsidR="00C77C8B" w:rsidRDefault="00C77C8B" w:rsidP="00515B1E">
      <w:pPr>
        <w:rPr>
          <w:rFonts w:ascii="Times" w:hAnsi="Times"/>
          <w:lang w:val="en-US"/>
        </w:rPr>
      </w:pPr>
    </w:p>
    <w:p w14:paraId="3CA98E0B" w14:textId="4FBAFE1F" w:rsidR="00C77C8B" w:rsidRDefault="00C77C8B" w:rsidP="00515B1E">
      <w:pPr>
        <w:rPr>
          <w:rFonts w:ascii="Times" w:hAnsi="Times"/>
          <w:lang w:val="en-US"/>
        </w:rPr>
      </w:pPr>
    </w:p>
    <w:p w14:paraId="53B3BD62" w14:textId="31753570" w:rsidR="00C77C8B" w:rsidRDefault="00C77C8B" w:rsidP="00515B1E">
      <w:pPr>
        <w:rPr>
          <w:rFonts w:ascii="Times" w:hAnsi="Times"/>
          <w:lang w:val="en-US"/>
        </w:rPr>
      </w:pPr>
    </w:p>
    <w:p w14:paraId="788FE58C" w14:textId="43662039" w:rsidR="00C77C8B" w:rsidRDefault="00C77C8B" w:rsidP="00515B1E">
      <w:pPr>
        <w:rPr>
          <w:rFonts w:ascii="Times" w:hAnsi="Times"/>
          <w:lang w:val="en-US"/>
        </w:rPr>
      </w:pPr>
    </w:p>
    <w:p w14:paraId="3FEF07FE" w14:textId="50127A95" w:rsidR="00C77C8B" w:rsidRDefault="00C77C8B" w:rsidP="00515B1E">
      <w:pPr>
        <w:rPr>
          <w:rFonts w:ascii="Times" w:hAnsi="Times"/>
          <w:lang w:val="en-US"/>
        </w:rPr>
      </w:pPr>
    </w:p>
    <w:p w14:paraId="6FF581C3" w14:textId="38801BAA" w:rsidR="00C77C8B" w:rsidRDefault="00C77C8B" w:rsidP="00515B1E">
      <w:pPr>
        <w:rPr>
          <w:rFonts w:ascii="Times" w:hAnsi="Times"/>
          <w:lang w:val="en-US"/>
        </w:rPr>
      </w:pPr>
    </w:p>
    <w:p w14:paraId="25B20C1F" w14:textId="3A87C00D" w:rsidR="00C77C8B" w:rsidRDefault="00C77C8B" w:rsidP="00515B1E">
      <w:pPr>
        <w:rPr>
          <w:rFonts w:ascii="Times" w:hAnsi="Times"/>
          <w:lang w:val="en-US"/>
        </w:rPr>
      </w:pPr>
    </w:p>
    <w:p w14:paraId="04DF94CF" w14:textId="105C73C3" w:rsidR="00C77C8B" w:rsidRDefault="00C77C8B" w:rsidP="00515B1E">
      <w:pPr>
        <w:rPr>
          <w:rFonts w:ascii="Times" w:hAnsi="Times"/>
          <w:lang w:val="en-US"/>
        </w:rPr>
      </w:pPr>
    </w:p>
    <w:p w14:paraId="45D1B9E9" w14:textId="19D5F0B8" w:rsidR="00C77C8B" w:rsidRDefault="00C77C8B" w:rsidP="00515B1E">
      <w:pPr>
        <w:rPr>
          <w:rFonts w:ascii="Times" w:hAnsi="Times"/>
          <w:lang w:val="en-US"/>
        </w:rPr>
      </w:pPr>
    </w:p>
    <w:p w14:paraId="3F808ADA" w14:textId="415B9607" w:rsidR="00C77C8B" w:rsidRDefault="00C77C8B" w:rsidP="00515B1E">
      <w:pPr>
        <w:rPr>
          <w:rFonts w:ascii="Times" w:hAnsi="Times"/>
          <w:lang w:val="en-US"/>
        </w:rPr>
      </w:pPr>
    </w:p>
    <w:p w14:paraId="7197534C" w14:textId="556372C2" w:rsidR="00C77C8B" w:rsidRDefault="00C77C8B" w:rsidP="00515B1E">
      <w:pPr>
        <w:rPr>
          <w:rFonts w:ascii="Times" w:hAnsi="Times"/>
          <w:lang w:val="en-US"/>
        </w:rPr>
      </w:pPr>
    </w:p>
    <w:p w14:paraId="633668E5" w14:textId="39631307" w:rsidR="00C77C8B" w:rsidRDefault="00C77C8B" w:rsidP="00515B1E">
      <w:pPr>
        <w:rPr>
          <w:rFonts w:ascii="Times" w:hAnsi="Times"/>
          <w:lang w:val="en-US"/>
        </w:rPr>
      </w:pPr>
    </w:p>
    <w:p w14:paraId="28DDB45C" w14:textId="5C5CE578" w:rsidR="00C77C8B" w:rsidRDefault="00C77C8B" w:rsidP="00515B1E">
      <w:pPr>
        <w:rPr>
          <w:rFonts w:ascii="Times" w:hAnsi="Times"/>
          <w:lang w:val="en-US"/>
        </w:rPr>
      </w:pPr>
    </w:p>
    <w:p w14:paraId="72DC0156" w14:textId="7D2C2AC9" w:rsidR="00C77C8B" w:rsidRDefault="00C77C8B" w:rsidP="00515B1E">
      <w:pPr>
        <w:rPr>
          <w:rFonts w:ascii="Times" w:hAnsi="Times"/>
          <w:lang w:val="en-US"/>
        </w:rPr>
      </w:pPr>
    </w:p>
    <w:p w14:paraId="6A234A69" w14:textId="66EA8DEF" w:rsidR="00C77C8B" w:rsidRDefault="00C77C8B" w:rsidP="00515B1E">
      <w:pPr>
        <w:rPr>
          <w:rFonts w:ascii="Times" w:hAnsi="Times"/>
          <w:lang w:val="en-US"/>
        </w:rPr>
      </w:pPr>
    </w:p>
    <w:p w14:paraId="745C7445" w14:textId="77777777" w:rsidR="00C77C8B" w:rsidRPr="00155396" w:rsidRDefault="00C77C8B" w:rsidP="00515B1E">
      <w:pPr>
        <w:rPr>
          <w:rFonts w:ascii="Times" w:hAnsi="Times"/>
          <w:lang w:val="en-US"/>
        </w:rPr>
      </w:pPr>
    </w:p>
    <w:p w14:paraId="589702BE" w14:textId="77777777" w:rsidR="00BE23A3" w:rsidRPr="00155396" w:rsidRDefault="00BE23A3" w:rsidP="00515B1E">
      <w:pPr>
        <w:pStyle w:val="Titre2"/>
        <w:rPr>
          <w:bCs/>
          <w:lang w:val="en-US"/>
        </w:rPr>
      </w:pPr>
      <w:r w:rsidRPr="00155396">
        <w:rPr>
          <w:bCs/>
          <w:lang w:val="en-US"/>
        </w:rPr>
        <w:t>Contents</w:t>
      </w:r>
    </w:p>
    <w:p w14:paraId="345120A5" w14:textId="77777777" w:rsidR="00BE23A3" w:rsidRPr="00155396" w:rsidRDefault="00BE23A3" w:rsidP="00515B1E">
      <w:pPr>
        <w:pBdr>
          <w:top w:val="single" w:sz="4" w:space="1" w:color="auto"/>
        </w:pBdr>
        <w:rPr>
          <w:lang w:val="en-US"/>
        </w:rPr>
      </w:pPr>
    </w:p>
    <w:p w14:paraId="275E29D1" w14:textId="77777777" w:rsidR="00BE23A3" w:rsidRDefault="00BE23A3" w:rsidP="00515B1E">
      <w:pPr>
        <w:rPr>
          <w:rFonts w:ascii="Times" w:hAnsi="Times"/>
        </w:rPr>
      </w:pPr>
    </w:p>
    <w:p w14:paraId="14B5336B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1-Getting started with TU API </w:t>
      </w:r>
    </w:p>
    <w:p w14:paraId="06824094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</w:t>
      </w:r>
    </w:p>
    <w:p w14:paraId="4DF423CA" w14:textId="77777777" w:rsidR="001E7CA6" w:rsidRPr="00E03BBD" w:rsidRDefault="001E7CA6" w:rsidP="001E7CA6">
      <w:pPr>
        <w:shd w:val="clear" w:color="auto" w:fill="FFFFFF"/>
        <w:ind w:left="720" w:firstLine="720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1.1-</w:t>
      </w: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Overview </w:t>
      </w:r>
    </w:p>
    <w:p w14:paraId="2A0DD4CD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</w:t>
      </w:r>
    </w:p>
    <w:p w14:paraId="6FA97CD5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ab/>
        <w:t xml:space="preserve">1.2 - How to use TU API </w:t>
      </w:r>
    </w:p>
    <w:p w14:paraId="5426F8B4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761FFF02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ab/>
        <w:t xml:space="preserve">1.3 - Getting Access Token </w:t>
      </w:r>
    </w:p>
    <w:p w14:paraId="4486E5F7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 </w:t>
      </w:r>
    </w:p>
    <w:p w14:paraId="0631007D" w14:textId="77777777" w:rsidR="001E7CA6" w:rsidRPr="00E03BBD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</w:t>
      </w: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1.4 - </w:t>
      </w: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Use case diagram</w:t>
      </w:r>
    </w:p>
    <w:p w14:paraId="20EC6107" w14:textId="77777777" w:rsidR="001E7CA6" w:rsidRPr="00E03BBD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</w:t>
      </w:r>
    </w:p>
    <w:p w14:paraId="27530410" w14:textId="77777777" w:rsidR="001E7CA6" w:rsidRPr="00E03BBD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         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ab/>
      </w: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1.5 - Sequence diagram </w:t>
      </w:r>
    </w:p>
    <w:p w14:paraId="36CFAE55" w14:textId="77777777" w:rsidR="001E7CA6" w:rsidRPr="00E03BBD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585FC885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D66DDF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2-User Endpoints </w:t>
      </w:r>
    </w:p>
    <w:p w14:paraId="6D9C87C1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2910F778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D66DDF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3-Admin Endpoints </w:t>
      </w:r>
    </w:p>
    <w:p w14:paraId="0AF26FEB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11BC3C20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D66DDF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4-Error code Table </w:t>
      </w:r>
    </w:p>
    <w:p w14:paraId="7D5B627A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6637C08A" w14:textId="77777777" w:rsidR="001E682C" w:rsidRDefault="001E682C" w:rsidP="00AF44C5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03E26D84" w14:textId="77777777" w:rsidR="00AF44C5" w:rsidRPr="00CA2E6E" w:rsidRDefault="00AF44C5" w:rsidP="00AF44C5">
      <w:pPr>
        <w:shd w:val="clear" w:color="auto" w:fill="FFFFFF"/>
        <w:outlineLvl w:val="0"/>
        <w:rPr>
          <w:rFonts w:ascii="Bahnschrift SemiLight" w:hAnsi="Bahnschrift SemiLight"/>
          <w:b/>
          <w:bCs/>
          <w:sz w:val="28"/>
          <w:szCs w:val="28"/>
        </w:rPr>
      </w:pPr>
    </w:p>
    <w:p w14:paraId="20900C57" w14:textId="77777777" w:rsidR="00AF44C5" w:rsidRDefault="00AF44C5" w:rsidP="00515B1E">
      <w:pPr>
        <w:rPr>
          <w:rFonts w:ascii="Times" w:hAnsi="Times"/>
        </w:rPr>
      </w:pPr>
    </w:p>
    <w:p w14:paraId="51361F99" w14:textId="77777777" w:rsidR="00BE23A3" w:rsidRDefault="00BE23A3" w:rsidP="00515B1E">
      <w:pPr>
        <w:rPr>
          <w:rFonts w:ascii="Times" w:hAnsi="Times"/>
        </w:rPr>
      </w:pPr>
      <w:r w:rsidRPr="00AF44C5">
        <w:rPr>
          <w:rFonts w:ascii="Times" w:hAnsi="Times"/>
        </w:rPr>
        <w:br w:type="page"/>
      </w:r>
    </w:p>
    <w:p w14:paraId="375D9C44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lastRenderedPageBreak/>
        <w:t>1-</w:t>
      </w:r>
      <w:r w:rsidRPr="00CA2E6E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Getting started with the </w:t>
      </w:r>
      <w:r w:rsidRPr="00CA2E6E">
        <w:rPr>
          <w:rFonts w:ascii="Bahnschrift SemiLight" w:hAnsi="Bahnschrift SemiLight"/>
          <w:b/>
          <w:bCs/>
          <w:sz w:val="28"/>
          <w:szCs w:val="28"/>
        </w:rPr>
        <w:t>TU</w:t>
      </w:r>
      <w:r w:rsidRPr="00CA2E6E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API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 :</w:t>
      </w:r>
    </w:p>
    <w:p w14:paraId="236BBBDA" w14:textId="77777777" w:rsidR="00D21905" w:rsidRDefault="00D21905" w:rsidP="00515B1E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71D57D5D" w14:textId="77777777" w:rsidR="001E7CA6" w:rsidRPr="00CA2E6E" w:rsidRDefault="001E7CA6" w:rsidP="001E7CA6">
      <w:pPr>
        <w:shd w:val="clear" w:color="auto" w:fill="FFFFFF"/>
        <w:outlineLvl w:val="0"/>
        <w:rPr>
          <w:rFonts w:ascii="Bahnschrift SemiLight" w:hAnsi="Bahnschrift SemiLight"/>
          <w:b/>
          <w:bCs/>
          <w:sz w:val="28"/>
          <w:szCs w:val="28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1.1- Overview</w:t>
      </w:r>
    </w:p>
    <w:p w14:paraId="175F6CF3" w14:textId="77777777" w:rsidR="00BE23A3" w:rsidRDefault="00BE23A3" w:rsidP="00515B1E">
      <w:pPr>
        <w:rPr>
          <w:rFonts w:ascii="Times" w:hAnsi="Times"/>
        </w:rPr>
      </w:pPr>
    </w:p>
    <w:p w14:paraId="42E35675" w14:textId="77777777" w:rsidR="00CA2E6E" w:rsidRDefault="00CA2E6E" w:rsidP="00515B1E">
      <w:pPr>
        <w:shd w:val="clear" w:color="auto" w:fill="FFFFFF"/>
      </w:pPr>
      <w:r>
        <w:t xml:space="preserve">The TU API is used to get data about </w:t>
      </w:r>
      <w:r w:rsidRPr="00CA2E6E">
        <w:rPr>
          <w:b/>
          <w:bCs/>
          <w:u w:val="single"/>
        </w:rPr>
        <w:t>Tunisian Universities</w:t>
      </w:r>
      <w:r>
        <w:t xml:space="preserve"> . Our API </w:t>
      </w:r>
      <w:r w:rsidRPr="00CA2E6E">
        <w:rPr>
          <w:rFonts w:ascii="Calibri" w:hAnsi="Calibri" w:cs="Arial"/>
        </w:rPr>
        <w:t>returns </w:t>
      </w:r>
      <w:hyperlink r:id="rId15" w:tgtFrame="_blank" w:history="1">
        <w:r w:rsidRPr="00CA2E6E">
          <w:rPr>
            <w:rFonts w:ascii="Calibri" w:hAnsi="Calibri" w:cs="Arial"/>
          </w:rPr>
          <w:t>JSON-encoded</w:t>
        </w:r>
      </w:hyperlink>
      <w:r w:rsidRPr="00CA2E6E">
        <w:rPr>
          <w:rFonts w:ascii="Calibri" w:hAnsi="Calibri" w:cs="Arial"/>
        </w:rPr>
        <w:t> responses, and uses standard HTTP response codes</w:t>
      </w:r>
      <w:r>
        <w:t xml:space="preserve"> and </w:t>
      </w:r>
      <w:r w:rsidRPr="00CA2E6E">
        <w:rPr>
          <w:rFonts w:ascii="Calibri" w:hAnsi="Calibri" w:cs="Arial"/>
        </w:rPr>
        <w:t>authentication</w:t>
      </w:r>
      <w:r>
        <w:t xml:space="preserve">.(Source of Data </w:t>
      </w:r>
      <w:hyperlink r:id="rId16" w:history="1">
        <w:r w:rsidRPr="00860B90">
          <w:rPr>
            <w:rStyle w:val="Lienhypertexte"/>
          </w:rPr>
          <w:t>www.mes.tn</w:t>
        </w:r>
      </w:hyperlink>
      <w:r>
        <w:t xml:space="preserve"> )</w:t>
      </w:r>
    </w:p>
    <w:p w14:paraId="2678987A" w14:textId="77777777" w:rsidR="00BE23A3" w:rsidRDefault="00BE23A3" w:rsidP="00515B1E">
      <w:pPr>
        <w:rPr>
          <w:rFonts w:ascii="Times" w:hAnsi="Times"/>
        </w:rPr>
      </w:pPr>
    </w:p>
    <w:p w14:paraId="7B7E4F37" w14:textId="77777777" w:rsidR="00BE23A3" w:rsidRDefault="00BE23A3" w:rsidP="00515B1E">
      <w:pPr>
        <w:rPr>
          <w:rFonts w:ascii="Times" w:hAnsi="Times"/>
        </w:rPr>
      </w:pPr>
    </w:p>
    <w:p w14:paraId="4B7BFDA6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1.2- How to use TU API </w:t>
      </w:r>
    </w:p>
    <w:p w14:paraId="42083807" w14:textId="77777777" w:rsidR="004251D6" w:rsidRDefault="004251D6" w:rsidP="00515B1E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505A48CC" w14:textId="77777777" w:rsidR="00BE23A3" w:rsidRPr="00D21905" w:rsidRDefault="004251D6" w:rsidP="00515B1E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bookmarkStart w:id="0" w:name="_Hlk94054764"/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Method 1 : </w:t>
      </w:r>
      <w:r w:rsidR="00BE23A3" w:rsidRPr="00D21905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fldChar w:fldCharType="begin"/>
      </w:r>
      <w:r w:rsidR="00BE23A3" w:rsidRPr="00D21905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instrText xml:space="preserve"> TC \l 1 “</w:instrText>
      </w:r>
      <w:bookmarkStart w:id="1" w:name="_Toc524851298"/>
      <w:r w:rsidR="00BE23A3" w:rsidRPr="00D21905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instrText>Accounts</w:instrText>
      </w:r>
      <w:bookmarkEnd w:id="1"/>
      <w:r w:rsidR="00BE23A3" w:rsidRPr="00D21905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instrText>”</w:instrText>
      </w:r>
      <w:r w:rsidR="00BE23A3" w:rsidRPr="00D21905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fldChar w:fldCharType="end"/>
      </w:r>
    </w:p>
    <w:bookmarkEnd w:id="0"/>
    <w:p w14:paraId="32A7954C" w14:textId="77777777" w:rsidR="00BE23A3" w:rsidRDefault="00BE23A3" w:rsidP="00515B1E">
      <w:pPr>
        <w:rPr>
          <w:rFonts w:ascii="Times" w:hAnsi="Times"/>
        </w:rPr>
      </w:pPr>
    </w:p>
    <w:p w14:paraId="6217609F" w14:textId="77777777" w:rsidR="00BE23A3" w:rsidRDefault="00D21905" w:rsidP="00515B1E">
      <w:pPr>
        <w:rPr>
          <w:rFonts w:ascii="Times" w:hAnsi="Times"/>
        </w:rPr>
      </w:pPr>
      <w:r>
        <w:rPr>
          <w:rFonts w:ascii="Times" w:hAnsi="Times"/>
        </w:rPr>
        <w:t xml:space="preserve">First of all , you have to sign up , as show below </w:t>
      </w:r>
      <w:r w:rsidR="00BE23A3">
        <w:rPr>
          <w:rFonts w:ascii="Times" w:hAnsi="Times"/>
        </w:rPr>
        <w:t>:</w:t>
      </w:r>
    </w:p>
    <w:p w14:paraId="35E28FB3" w14:textId="77777777" w:rsidR="004251D6" w:rsidRDefault="004251D6" w:rsidP="00515B1E">
      <w:pPr>
        <w:rPr>
          <w:rFonts w:ascii="Times" w:hAnsi="Times"/>
        </w:rPr>
      </w:pPr>
    </w:p>
    <w:p w14:paraId="4FAF9AFF" w14:textId="77777777" w:rsidR="004251D6" w:rsidRDefault="004251D6" w:rsidP="00515B1E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EDA01BB" w14:textId="5A34FABD" w:rsidR="00D21905" w:rsidRDefault="0089510B" w:rsidP="00515B1E">
      <w:pPr>
        <w:rPr>
          <w:rFonts w:ascii="Times" w:hAnsi="Times"/>
        </w:rPr>
      </w:pPr>
      <w:r>
        <w:rPr>
          <w:rFonts w:ascii="Times" w:hAnsi="Times"/>
        </w:rPr>
        <w:drawing>
          <wp:inline distT="0" distB="0" distL="0" distR="0" wp14:anchorId="2E0B3BE9" wp14:editId="07D38F81">
            <wp:extent cx="3390900" cy="3619500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1549" w14:textId="77777777" w:rsidR="00E2245A" w:rsidRDefault="00E2245A" w:rsidP="00515B1E">
      <w:pPr>
        <w:jc w:val="center"/>
        <w:rPr>
          <w:rFonts w:ascii="Times" w:hAnsi="Times"/>
        </w:rPr>
      </w:pPr>
    </w:p>
    <w:p w14:paraId="6F1A6DC1" w14:textId="77777777" w:rsidR="00E2245A" w:rsidRDefault="00E2245A" w:rsidP="00515B1E">
      <w:pPr>
        <w:rPr>
          <w:rFonts w:ascii="Times" w:hAnsi="Times"/>
        </w:rPr>
      </w:pPr>
      <w:r>
        <w:rPr>
          <w:rFonts w:ascii="Times" w:hAnsi="Times"/>
        </w:rPr>
        <w:t>And then Login :</w:t>
      </w:r>
    </w:p>
    <w:p w14:paraId="63F175F4" w14:textId="271CE9CF" w:rsidR="00E2245A" w:rsidRDefault="0089510B" w:rsidP="00515B1E">
      <w:pPr>
        <w:rPr>
          <w:rFonts w:ascii="Times" w:hAnsi="Times"/>
        </w:rPr>
      </w:pPr>
      <w:r>
        <w:rPr>
          <w:rFonts w:ascii="Times" w:hAnsi="Times"/>
        </w:rPr>
        <w:lastRenderedPageBreak/>
        <w:drawing>
          <wp:inline distT="0" distB="0" distL="0" distR="0" wp14:anchorId="00061990" wp14:editId="6E1B446D">
            <wp:extent cx="2819400" cy="2352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00C2" w14:textId="77777777" w:rsidR="004251D6" w:rsidRDefault="004251D6" w:rsidP="00515B1E">
      <w:pPr>
        <w:rPr>
          <w:rFonts w:ascii="Times" w:hAnsi="Times"/>
        </w:rPr>
      </w:pPr>
      <w:r>
        <w:rPr>
          <w:rFonts w:ascii="Times" w:hAnsi="Times"/>
        </w:rPr>
        <w:t>After Signing Up press on Get My access token:</w:t>
      </w:r>
    </w:p>
    <w:p w14:paraId="5BF4FAA0" w14:textId="77777777" w:rsidR="004251D6" w:rsidRDefault="004251D6" w:rsidP="00515B1E">
      <w:pPr>
        <w:rPr>
          <w:rFonts w:ascii="Times" w:hAnsi="Times"/>
        </w:rPr>
      </w:pPr>
    </w:p>
    <w:p w14:paraId="603FB865" w14:textId="225DB957" w:rsidR="00BE23A3" w:rsidRDefault="0089510B" w:rsidP="00515B1E">
      <w:pPr>
        <w:rPr>
          <w:rFonts w:ascii="Times" w:hAnsi="Times"/>
        </w:rPr>
      </w:pPr>
      <w:r>
        <w:rPr>
          <w:rFonts w:ascii="Times" w:hAnsi="Times"/>
        </w:rPr>
        <w:drawing>
          <wp:inline distT="0" distB="0" distL="0" distR="0" wp14:anchorId="050F5A78" wp14:editId="3B540C04">
            <wp:extent cx="2362200" cy="1485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E698" w14:textId="77777777" w:rsidR="004251D6" w:rsidRDefault="004251D6" w:rsidP="00515B1E">
      <w:pPr>
        <w:rPr>
          <w:rFonts w:ascii="Times" w:hAnsi="Times"/>
        </w:rPr>
      </w:pPr>
      <w:r>
        <w:rPr>
          <w:rFonts w:ascii="Times" w:hAnsi="Times"/>
        </w:rPr>
        <w:t>A new window will be displayed :</w:t>
      </w:r>
    </w:p>
    <w:p w14:paraId="0347F7EA" w14:textId="22171FBC" w:rsidR="004251D6" w:rsidRDefault="0089510B" w:rsidP="00515B1E">
      <w:pPr>
        <w:rPr>
          <w:rFonts w:ascii="Times" w:hAnsi="Times"/>
        </w:rPr>
      </w:pPr>
      <w:r>
        <w:rPr>
          <w:rFonts w:ascii="Times" w:hAnsi="Times"/>
        </w:rPr>
        <w:drawing>
          <wp:inline distT="0" distB="0" distL="0" distR="0" wp14:anchorId="390E6711" wp14:editId="6A6E3C95">
            <wp:extent cx="52768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834D" w14:textId="77777777" w:rsidR="004251D6" w:rsidRDefault="004251D6" w:rsidP="00515B1E">
      <w:pPr>
        <w:rPr>
          <w:rFonts w:ascii="Times" w:hAnsi="Times"/>
        </w:rPr>
      </w:pPr>
    </w:p>
    <w:p w14:paraId="11002321" w14:textId="77777777" w:rsidR="004251D6" w:rsidRDefault="004251D6" w:rsidP="00515B1E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Method 2 : </w:t>
      </w:r>
    </w:p>
    <w:p w14:paraId="4D5060A9" w14:textId="77777777" w:rsidR="002F1EA7" w:rsidRDefault="004251D6" w:rsidP="00515B1E">
      <w:pPr>
        <w:shd w:val="clear" w:color="auto" w:fill="FFFFFF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 xml:space="preserve">You have to send a form based request </w:t>
      </w:r>
    </w:p>
    <w:p w14:paraId="1F990BAA" w14:textId="77777777" w:rsidR="002F1EA7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4D612B2F" w14:textId="77777777" w:rsidR="002F1EA7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23C28D48" w14:textId="77777777" w:rsidR="00515B1E" w:rsidRDefault="00515B1E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79B2C983" w14:textId="283D7F5C" w:rsidR="002F1EA7" w:rsidRDefault="0089510B" w:rsidP="00515B1E">
      <w:pPr>
        <w:shd w:val="clear" w:color="auto" w:fill="FFFFFF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drawing>
          <wp:inline distT="0" distB="0" distL="0" distR="0" wp14:anchorId="7894C484" wp14:editId="3A3BEE9B">
            <wp:extent cx="5267325" cy="1733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95EF" w14:textId="77777777" w:rsidR="002F1EA7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4E29C8AA" w14:textId="77777777" w:rsidR="002F1EA7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>Endpoint : /GetToken</w:t>
      </w:r>
      <w:r w:rsidR="00AF2126">
        <w:rPr>
          <w:rFonts w:ascii="Times" w:hAnsi="Times"/>
          <w:b/>
        </w:rPr>
        <w:t xml:space="preserve"> </w:t>
      </w:r>
    </w:p>
    <w:p w14:paraId="34040F9B" w14:textId="77777777" w:rsidR="002F1EA7" w:rsidRPr="00155396" w:rsidRDefault="00AF2126" w:rsidP="00515B1E">
      <w:pPr>
        <w:shd w:val="clear" w:color="auto" w:fill="FFFFFF"/>
        <w:outlineLvl w:val="0"/>
        <w:rPr>
          <w:rFonts w:ascii="Times" w:hAnsi="Times"/>
          <w:b/>
        </w:rPr>
      </w:pPr>
      <w:r w:rsidRPr="00155396">
        <w:rPr>
          <w:rFonts w:ascii="Times" w:hAnsi="Times"/>
          <w:b/>
        </w:rPr>
        <w:t xml:space="preserve">http verb : POST </w:t>
      </w:r>
    </w:p>
    <w:p w14:paraId="1AD76BBA" w14:textId="77777777" w:rsidR="002F1EA7" w:rsidRPr="00155396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  <w:r w:rsidRPr="00155396">
        <w:rPr>
          <w:rFonts w:ascii="Times" w:hAnsi="Times"/>
          <w:b/>
        </w:rPr>
        <w:t>Valid Response :</w:t>
      </w:r>
    </w:p>
    <w:p w14:paraId="554C7DCF" w14:textId="77777777" w:rsidR="002F6845" w:rsidRPr="002F6845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eastAsia="fr-FR"/>
        </w:rPr>
      </w:pP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eastAsia="fr-FR"/>
        </w:rPr>
        <w:t>{</w:t>
      </w:r>
    </w:p>
    <w:p w14:paraId="728353B9" w14:textId="77777777" w:rsidR="002F6845" w:rsidRPr="002F6845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eastAsia="fr-FR"/>
        </w:rPr>
      </w:pP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eastAsia="fr-FR"/>
        </w:rPr>
        <w:t>    </w:t>
      </w:r>
      <w:r w:rsidRPr="002F6845">
        <w:rPr>
          <w:rFonts w:ascii="Courier New" w:hAnsi="Courier New" w:cs="Courier New"/>
          <w:noProof w:val="0"/>
          <w:color w:val="A31515"/>
          <w:sz w:val="18"/>
          <w:szCs w:val="18"/>
          <w:lang w:eastAsia="fr-FR"/>
        </w:rPr>
        <w:t>"Access Token"</w:t>
      </w: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eastAsia="fr-FR"/>
        </w:rPr>
        <w:t>: </w:t>
      </w:r>
      <w:r w:rsidRPr="002F6845">
        <w:rPr>
          <w:rFonts w:ascii="Courier New" w:hAnsi="Courier New" w:cs="Courier New"/>
          <w:noProof w:val="0"/>
          <w:color w:val="0451A5"/>
          <w:sz w:val="18"/>
          <w:szCs w:val="18"/>
          <w:lang w:eastAsia="fr-FR"/>
        </w:rPr>
        <w:t>"eyJ0eXAiOiJKV1QiLCJhbGciOiJIUzI1NiJ9.eyJ1c2VybmFtZSI6Ik1lY2hlcmd1aSBSYW1pIiwiZW1haWwiOiJyYW1pbWVjaGVyZ3VpQHRicy51LXR1bmlzLnRuIiwicGFzc3dvcmQiOiI1NDgxMTI4OSIsImV4cCI6MTY1ODcxMzI3Nn0.fdWi0ItRQb52NPoaFyesUAtoTWSNKW_KK6BvAvQeUaw"</w:t>
      </w:r>
    </w:p>
    <w:p w14:paraId="332FE522" w14:textId="77777777" w:rsidR="002F6845" w:rsidRPr="00155396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155396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}</w:t>
      </w:r>
    </w:p>
    <w:p w14:paraId="4F7605D1" w14:textId="77777777" w:rsidR="002F1EA7" w:rsidRDefault="002F1EA7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7DCA132A" w14:textId="77777777" w:rsidR="002F1EA7" w:rsidRDefault="002F6845" w:rsidP="00515B1E">
      <w:pPr>
        <w:shd w:val="clear" w:color="auto" w:fill="FFFFFF"/>
        <w:outlineLvl w:val="0"/>
        <w:rPr>
          <w:rFonts w:ascii="Times" w:hAnsi="Times"/>
          <w:b/>
        </w:rPr>
      </w:pPr>
      <w:bookmarkStart w:id="2" w:name="_Hlk94073661"/>
      <w:r>
        <w:rPr>
          <w:rFonts w:ascii="Times" w:hAnsi="Times"/>
          <w:b/>
        </w:rPr>
        <w:t>Error</w:t>
      </w:r>
      <w:r w:rsidR="00466451">
        <w:rPr>
          <w:rFonts w:ascii="Times" w:hAnsi="Times"/>
          <w:b/>
        </w:rPr>
        <w:t xml:space="preserve"> code </w:t>
      </w:r>
      <w:r>
        <w:rPr>
          <w:rFonts w:ascii="Times" w:hAnsi="Times"/>
          <w:b/>
        </w:rPr>
        <w:t xml:space="preserve">  403 </w:t>
      </w:r>
      <w:r w:rsidR="00223F8C">
        <w:rPr>
          <w:rFonts w:ascii="Times" w:hAnsi="Times"/>
          <w:b/>
        </w:rPr>
        <w:t>(Forbidden)</w:t>
      </w:r>
    </w:p>
    <w:bookmarkEnd w:id="2"/>
    <w:p w14:paraId="4C4E3635" w14:textId="77777777" w:rsidR="002F6845" w:rsidRPr="002F6845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{</w:t>
      </w:r>
    </w:p>
    <w:p w14:paraId="6F826425" w14:textId="77777777" w:rsidR="002F6845" w:rsidRPr="002F6845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    </w:t>
      </w:r>
      <w:r w:rsidRPr="002F6845">
        <w:rPr>
          <w:rFonts w:ascii="Courier New" w:hAnsi="Courier New" w:cs="Courier New"/>
          <w:noProof w:val="0"/>
          <w:color w:val="A31515"/>
          <w:sz w:val="18"/>
          <w:szCs w:val="18"/>
          <w:lang w:val="en-US" w:eastAsia="fr-FR"/>
        </w:rPr>
        <w:t>"Response"</w:t>
      </w: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: </w:t>
      </w:r>
      <w:r w:rsidRPr="002F6845">
        <w:rPr>
          <w:rFonts w:ascii="Courier New" w:hAnsi="Courier New" w:cs="Courier New"/>
          <w:noProof w:val="0"/>
          <w:color w:val="0451A5"/>
          <w:sz w:val="18"/>
          <w:szCs w:val="18"/>
          <w:lang w:val="en-US" w:eastAsia="fr-FR"/>
        </w:rPr>
        <w:t>"wrong email or password"</w:t>
      </w:r>
    </w:p>
    <w:p w14:paraId="7848D7EC" w14:textId="77777777" w:rsidR="002F6845" w:rsidRPr="002F6845" w:rsidRDefault="002F684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2F6845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}</w:t>
      </w:r>
    </w:p>
    <w:p w14:paraId="1D907BF0" w14:textId="77777777" w:rsidR="002F6845" w:rsidRDefault="002F6845" w:rsidP="00515B1E">
      <w:pPr>
        <w:shd w:val="clear" w:color="auto" w:fill="FFFFFF"/>
        <w:outlineLvl w:val="0"/>
        <w:rPr>
          <w:rFonts w:ascii="Times" w:hAnsi="Times"/>
          <w:b/>
        </w:rPr>
      </w:pPr>
    </w:p>
    <w:p w14:paraId="4AEF5BC3" w14:textId="77777777" w:rsidR="00AF2126" w:rsidRPr="00466451" w:rsidRDefault="002F6845" w:rsidP="00515B1E">
      <w:pPr>
        <w:shd w:val="clear" w:color="auto" w:fill="002060"/>
        <w:jc w:val="center"/>
        <w:rPr>
          <w:rFonts w:ascii="Times" w:hAnsi="Times"/>
          <w:b/>
          <w:bCs/>
          <w:color w:val="FF0000"/>
        </w:rPr>
      </w:pPr>
      <w:r w:rsidRPr="00466451">
        <w:rPr>
          <w:rFonts w:ascii="Times" w:hAnsi="Times"/>
          <w:b/>
          <w:bCs/>
          <w:color w:val="FF0000"/>
        </w:rPr>
        <w:t>Note : All API</w:t>
      </w:r>
      <w:r w:rsidR="00AF2126" w:rsidRPr="00466451">
        <w:rPr>
          <w:rFonts w:ascii="Times" w:hAnsi="Times"/>
          <w:b/>
          <w:bCs/>
          <w:color w:val="FF0000"/>
        </w:rPr>
        <w:t xml:space="preserve"> requests</w:t>
      </w:r>
      <w:r w:rsidRPr="00466451">
        <w:rPr>
          <w:rFonts w:ascii="Times" w:hAnsi="Times"/>
          <w:b/>
          <w:bCs/>
          <w:color w:val="FF0000"/>
        </w:rPr>
        <w:t xml:space="preserve"> without a valid token in the header will fail .</w:t>
      </w:r>
    </w:p>
    <w:p w14:paraId="5BA01CCF" w14:textId="77777777" w:rsidR="00466451" w:rsidRDefault="00466451" w:rsidP="00515B1E">
      <w:pPr>
        <w:rPr>
          <w:rFonts w:ascii="Times" w:hAnsi="Times"/>
          <w:b/>
          <w:bCs/>
        </w:rPr>
      </w:pPr>
    </w:p>
    <w:p w14:paraId="287E0A4A" w14:textId="77777777" w:rsidR="00466451" w:rsidRDefault="00466451" w:rsidP="00515B1E">
      <w:pPr>
        <w:shd w:val="clear" w:color="auto" w:fill="FFFFFF"/>
        <w:outlineLvl w:val="0"/>
        <w:rPr>
          <w:rFonts w:ascii="Times" w:hAnsi="Times"/>
          <w:b/>
        </w:rPr>
      </w:pPr>
      <w:r w:rsidRPr="00466451">
        <w:rPr>
          <w:rFonts w:ascii="Times" w:hAnsi="Times"/>
          <w:u w:val="single"/>
        </w:rPr>
        <w:t>If token is not provided</w:t>
      </w:r>
      <w:r>
        <w:rPr>
          <w:rFonts w:ascii="Times" w:hAnsi="Times"/>
        </w:rPr>
        <w:t xml:space="preserve"> : </w:t>
      </w:r>
      <w:r>
        <w:rPr>
          <w:rFonts w:ascii="Times" w:hAnsi="Times"/>
          <w:b/>
        </w:rPr>
        <w:t>Error code   401</w:t>
      </w:r>
      <w:r w:rsidR="00223F8C">
        <w:rPr>
          <w:rFonts w:ascii="Times" w:hAnsi="Times"/>
          <w:b/>
        </w:rPr>
        <w:t xml:space="preserve"> (Unauthorized)</w:t>
      </w:r>
    </w:p>
    <w:p w14:paraId="065D919A" w14:textId="77777777" w:rsidR="00466451" w:rsidRDefault="00466451" w:rsidP="00515B1E">
      <w:pPr>
        <w:rPr>
          <w:rFonts w:ascii="Times" w:hAnsi="Times"/>
        </w:rPr>
      </w:pPr>
    </w:p>
    <w:p w14:paraId="4EA776D1" w14:textId="77777777" w:rsidR="00466451" w:rsidRPr="00155396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155396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{</w:t>
      </w:r>
    </w:p>
    <w:p w14:paraId="098620C5" w14:textId="77777777" w:rsidR="00466451" w:rsidRPr="00155396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155396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    </w:t>
      </w:r>
      <w:r w:rsidRPr="00155396">
        <w:rPr>
          <w:rFonts w:ascii="Courier New" w:hAnsi="Courier New" w:cs="Courier New"/>
          <w:noProof w:val="0"/>
          <w:color w:val="A31515"/>
          <w:sz w:val="18"/>
          <w:szCs w:val="18"/>
          <w:lang w:val="en-US" w:eastAsia="fr-FR"/>
        </w:rPr>
        <w:t>"message"</w:t>
      </w:r>
      <w:r w:rsidRPr="00155396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: </w:t>
      </w:r>
      <w:r w:rsidRPr="00155396">
        <w:rPr>
          <w:rFonts w:ascii="Courier New" w:hAnsi="Courier New" w:cs="Courier New"/>
          <w:noProof w:val="0"/>
          <w:color w:val="0451A5"/>
          <w:sz w:val="18"/>
          <w:szCs w:val="18"/>
          <w:lang w:val="en-US" w:eastAsia="fr-FR"/>
        </w:rPr>
        <w:t>"Token is missing"</w:t>
      </w:r>
    </w:p>
    <w:p w14:paraId="79A3EE2B" w14:textId="77777777" w:rsidR="00466451" w:rsidRPr="00155396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155396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}</w:t>
      </w:r>
    </w:p>
    <w:p w14:paraId="20F4E833" w14:textId="77777777" w:rsidR="00466451" w:rsidRPr="00155396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6E7CBAAD" w14:textId="77777777" w:rsidR="00466451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466451">
        <w:rPr>
          <w:rFonts w:ascii="Times" w:hAnsi="Times"/>
          <w:u w:val="single"/>
        </w:rPr>
        <w:t xml:space="preserve">If token is </w:t>
      </w:r>
      <w:proofErr w:type="gramStart"/>
      <w:r w:rsidRPr="00466451">
        <w:rPr>
          <w:rFonts w:ascii="Times" w:hAnsi="Times"/>
          <w:u w:val="single"/>
        </w:rPr>
        <w:t>invalid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 xml:space="preserve"> :</w:t>
      </w:r>
      <w:proofErr w:type="gramEnd"/>
      <w:r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 xml:space="preserve"> </w:t>
      </w:r>
      <w:r>
        <w:rPr>
          <w:rFonts w:ascii="Times" w:hAnsi="Times"/>
          <w:b/>
        </w:rPr>
        <w:t>Error code   401</w:t>
      </w:r>
      <w:r w:rsidR="00223F8C">
        <w:rPr>
          <w:rFonts w:ascii="Times" w:hAnsi="Times"/>
          <w:b/>
        </w:rPr>
        <w:t xml:space="preserve"> (Unauthorized)</w:t>
      </w:r>
    </w:p>
    <w:p w14:paraId="421269FF" w14:textId="77777777" w:rsidR="00466451" w:rsidRPr="00466451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466451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{</w:t>
      </w:r>
    </w:p>
    <w:p w14:paraId="57792BE2" w14:textId="77777777" w:rsidR="00466451" w:rsidRPr="00466451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466451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    </w:t>
      </w:r>
      <w:r w:rsidRPr="00466451">
        <w:rPr>
          <w:rFonts w:ascii="Courier New" w:hAnsi="Courier New" w:cs="Courier New"/>
          <w:noProof w:val="0"/>
          <w:color w:val="A31515"/>
          <w:sz w:val="18"/>
          <w:szCs w:val="18"/>
          <w:lang w:val="en-US" w:eastAsia="fr-FR"/>
        </w:rPr>
        <w:t>"message"</w:t>
      </w:r>
      <w:r w:rsidRPr="00466451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: </w:t>
      </w:r>
      <w:r w:rsidRPr="00466451">
        <w:rPr>
          <w:rFonts w:ascii="Courier New" w:hAnsi="Courier New" w:cs="Courier New"/>
          <w:noProof w:val="0"/>
          <w:color w:val="0451A5"/>
          <w:sz w:val="18"/>
          <w:szCs w:val="18"/>
          <w:lang w:val="en-US" w:eastAsia="fr-FR"/>
        </w:rPr>
        <w:t>"Token is invalid !!"</w:t>
      </w:r>
    </w:p>
    <w:p w14:paraId="5E956B8B" w14:textId="77777777" w:rsidR="00466451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  <w:r w:rsidRPr="00466451"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  <w:t>}</w:t>
      </w:r>
    </w:p>
    <w:p w14:paraId="254BA9A9" w14:textId="43B02818" w:rsidR="00A15DD5" w:rsidRDefault="00A15DD5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57FEF6F6" w14:textId="6B5517D4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3A7FFF66" w14:textId="5B75CEBC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5188E49A" w14:textId="0BB6CDC7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7F00F8FF" w14:textId="635D4732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0C812D0C" w14:textId="52A9DDB4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2B5B9FE9" w14:textId="77777777" w:rsidR="000F4231" w:rsidRDefault="000F423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62B87D07" w14:textId="77777777" w:rsidR="00466451" w:rsidRPr="00466451" w:rsidRDefault="00466451" w:rsidP="00515B1E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1F4E7A5D" w14:textId="77777777" w:rsidR="001E7CA6" w:rsidRDefault="001E7CA6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1.4 - </w:t>
      </w: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Use case diagram</w:t>
      </w:r>
    </w:p>
    <w:p w14:paraId="20B8F916" w14:textId="39316607" w:rsidR="001E7CA6" w:rsidRDefault="001E7CA6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3723F6B5" w14:textId="79BC4143" w:rsidR="000F4231" w:rsidRDefault="000F4231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46209A6E" w14:textId="6BD147CC" w:rsidR="000F4231" w:rsidRDefault="000F4231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3B588A59" w14:textId="77777777" w:rsidR="000F4231" w:rsidRDefault="000F4231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7338766A" w14:textId="77777777" w:rsidR="001E7CA6" w:rsidRDefault="001E7CA6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3FC49A32" w14:textId="673AC768" w:rsidR="000F4231" w:rsidRPr="001E7CA6" w:rsidRDefault="0089510B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jc w:val="center"/>
        <w:textAlignment w:val="auto"/>
        <w:rPr>
          <w:rFonts w:ascii="Courier New" w:hAnsi="Courier New" w:cs="Courier New"/>
          <w:color w:val="000000"/>
          <w:sz w:val="18"/>
          <w:szCs w:val="18"/>
          <w:lang w:val="en-US" w:eastAsia="fr-FR"/>
        </w:rPr>
      </w:pPr>
      <w:r w:rsidRPr="001E7CA6">
        <w:rPr>
          <w:rFonts w:ascii="Courier New" w:hAnsi="Courier New" w:cs="Courier New"/>
          <w:color w:val="000000"/>
          <w:sz w:val="18"/>
          <w:szCs w:val="18"/>
          <w:lang w:val="en-US" w:eastAsia="fr-FR"/>
        </w:rPr>
        <w:drawing>
          <wp:inline distT="0" distB="0" distL="0" distR="0" wp14:anchorId="0519DA37" wp14:editId="2C08C358">
            <wp:extent cx="6105525" cy="4591050"/>
            <wp:effectExtent l="0" t="0" r="0" b="0"/>
            <wp:docPr id="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ADE7" w14:textId="4EC03BD8" w:rsidR="001E7CA6" w:rsidRPr="00466451" w:rsidRDefault="001E7CA6" w:rsidP="001E7CA6">
      <w:pPr>
        <w:shd w:val="clear" w:color="auto" w:fill="FFFFFE"/>
        <w:suppressAutoHyphens w:val="0"/>
        <w:overflowPunct/>
        <w:autoSpaceDE/>
        <w:autoSpaceDN/>
        <w:adjustRightInd/>
        <w:spacing w:line="270" w:lineRule="atLeast"/>
        <w:jc w:val="center"/>
        <w:textAlignment w:val="auto"/>
        <w:rPr>
          <w:rFonts w:ascii="Courier New" w:hAnsi="Courier New" w:cs="Courier New"/>
          <w:noProof w:val="0"/>
          <w:color w:val="000000"/>
          <w:sz w:val="18"/>
          <w:szCs w:val="18"/>
          <w:lang w:val="en-US" w:eastAsia="fr-FR"/>
        </w:rPr>
      </w:pPr>
    </w:p>
    <w:p w14:paraId="6BD3583F" w14:textId="77777777" w:rsidR="001E7CA6" w:rsidRDefault="001E7CA6" w:rsidP="001E7CA6">
      <w:pPr>
        <w:shd w:val="clear" w:color="auto" w:fill="FFFFFF"/>
        <w:outlineLvl w:val="0"/>
        <w:rPr>
          <w:rFonts w:ascii="Times" w:hAnsi="Times"/>
          <w:b/>
        </w:rPr>
      </w:pPr>
    </w:p>
    <w:p w14:paraId="40E953B3" w14:textId="75127054" w:rsidR="001E7CA6" w:rsidRDefault="001E7CA6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>TU API USE CASE DIAGRAM</w:t>
      </w:r>
    </w:p>
    <w:p w14:paraId="5F6C39AE" w14:textId="55EDA918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197CD23E" w14:textId="649A43CD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0D2800EB" w14:textId="52B7EAFF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74BF183E" w14:textId="6211FA08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66B1FA51" w14:textId="54DCE777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39A8AB9A" w14:textId="16CC17F4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2EBF996C" w14:textId="076D9D67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35D69BAD" w14:textId="051F08A7" w:rsidR="000F4231" w:rsidRDefault="000F4231" w:rsidP="00760D44">
      <w:pPr>
        <w:shd w:val="clear" w:color="auto" w:fill="FFFFFF"/>
        <w:outlineLvl w:val="0"/>
        <w:rPr>
          <w:rFonts w:ascii="Times" w:hAnsi="Times"/>
          <w:b/>
        </w:rPr>
      </w:pPr>
    </w:p>
    <w:p w14:paraId="523CD5F7" w14:textId="77777777" w:rsidR="001E7CA6" w:rsidRDefault="001E7CA6" w:rsidP="001E7CA6">
      <w:pPr>
        <w:shd w:val="clear" w:color="auto" w:fill="FFFFFF"/>
        <w:outlineLvl w:val="0"/>
        <w:rPr>
          <w:rFonts w:ascii="Times" w:hAnsi="Times"/>
          <w:b/>
        </w:rPr>
      </w:pPr>
    </w:p>
    <w:p w14:paraId="02E939B4" w14:textId="77777777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E03BBD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1.5 - Sequence diagram</w:t>
      </w:r>
    </w:p>
    <w:p w14:paraId="4857611E" w14:textId="745C4A00" w:rsidR="001E7CA6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138FDA0A" w14:textId="10AC64D0" w:rsidR="000F4231" w:rsidRDefault="000F4231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716BD455" w14:textId="77777777" w:rsidR="000F4231" w:rsidRDefault="000F4231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</w:p>
    <w:p w14:paraId="5B35949D" w14:textId="77777777" w:rsidR="001E7CA6" w:rsidRDefault="001E7CA6" w:rsidP="001E7CA6">
      <w:pPr>
        <w:shd w:val="clear" w:color="auto" w:fill="FFFFFF"/>
        <w:outlineLvl w:val="0"/>
        <w:rPr>
          <w:rFonts w:ascii="Times" w:hAnsi="Times"/>
          <w:b/>
        </w:rPr>
      </w:pPr>
    </w:p>
    <w:p w14:paraId="31933E47" w14:textId="0093FD80" w:rsidR="001E7CA6" w:rsidRDefault="0089510B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  <w:r w:rsidRPr="001E7CA6">
        <w:rPr>
          <w:rFonts w:ascii="Times" w:hAnsi="Times"/>
          <w:b/>
        </w:rPr>
        <w:drawing>
          <wp:inline distT="0" distB="0" distL="0" distR="0" wp14:anchorId="76D3AA84" wp14:editId="6A740941">
            <wp:extent cx="5600700" cy="6124575"/>
            <wp:effectExtent l="0" t="0" r="0" b="0"/>
            <wp:docPr id="2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D2E7" w14:textId="0C5AB40C" w:rsidR="000F4231" w:rsidRDefault="000F4231" w:rsidP="00760D44">
      <w:pPr>
        <w:shd w:val="clear" w:color="auto" w:fill="FFFFFF"/>
        <w:outlineLvl w:val="0"/>
        <w:rPr>
          <w:rFonts w:ascii="Times" w:hAnsi="Times"/>
          <w:b/>
        </w:rPr>
      </w:pPr>
    </w:p>
    <w:p w14:paraId="6AAB3F48" w14:textId="77777777" w:rsidR="000F4231" w:rsidRDefault="000F4231" w:rsidP="001E7CA6">
      <w:pPr>
        <w:shd w:val="clear" w:color="auto" w:fill="FFFFFF"/>
        <w:jc w:val="center"/>
        <w:outlineLvl w:val="0"/>
        <w:rPr>
          <w:rFonts w:ascii="Times" w:hAnsi="Times"/>
          <w:b/>
        </w:rPr>
      </w:pPr>
    </w:p>
    <w:p w14:paraId="78C8EB34" w14:textId="77777777" w:rsidR="001E7CA6" w:rsidRDefault="001E7CA6" w:rsidP="001E7CA6">
      <w:pPr>
        <w:shd w:val="clear" w:color="auto" w:fill="FFFFFF"/>
        <w:outlineLvl w:val="0"/>
        <w:rPr>
          <w:rFonts w:ascii="Times" w:hAnsi="Times"/>
          <w:b/>
        </w:rPr>
      </w:pPr>
    </w:p>
    <w:p w14:paraId="687D05A5" w14:textId="5EC9BC2C" w:rsidR="001E7CA6" w:rsidRPr="000F4231" w:rsidRDefault="001E7CA6" w:rsidP="00760D44">
      <w:pPr>
        <w:shd w:val="clear" w:color="auto" w:fill="FFFFFF"/>
        <w:jc w:val="center"/>
        <w:outlineLvl w:val="0"/>
        <w:rPr>
          <w:rFonts w:ascii="Times" w:hAnsi="Times"/>
          <w:b/>
          <w:lang w:val="fr-FR"/>
        </w:rPr>
      </w:pPr>
      <w:r w:rsidRPr="0079518F">
        <w:rPr>
          <w:rFonts w:ascii="Times" w:hAnsi="Times"/>
          <w:b/>
          <w:lang w:val="fr-FR"/>
        </w:rPr>
        <w:t>TU API sequence diagram</w:t>
      </w:r>
    </w:p>
    <w:p w14:paraId="16C6F5D4" w14:textId="77777777" w:rsidR="000F4231" w:rsidRPr="0079518F" w:rsidRDefault="000F4231" w:rsidP="000F4231">
      <w:pPr>
        <w:shd w:val="clear" w:color="auto" w:fill="FFFFFF"/>
        <w:outlineLvl w:val="0"/>
        <w:rPr>
          <w:rFonts w:ascii="Times" w:hAnsi="Times"/>
          <w:b/>
          <w:lang w:val="fr-FR"/>
        </w:rPr>
      </w:pPr>
      <w:r w:rsidRPr="0079518F">
        <w:rPr>
          <w:rFonts w:ascii="Times" w:hAnsi="Times"/>
          <w:b/>
          <w:lang w:val="fr-FR"/>
        </w:rPr>
        <w:lastRenderedPageBreak/>
        <w:t>2 - User Endpoints</w:t>
      </w:r>
    </w:p>
    <w:p w14:paraId="7BA29AEC" w14:textId="77777777" w:rsidR="00F1600F" w:rsidRPr="000F4231" w:rsidRDefault="00F1600F" w:rsidP="00F1600F">
      <w:pPr>
        <w:shd w:val="clear" w:color="auto" w:fill="FFFFFF"/>
        <w:outlineLvl w:val="0"/>
        <w:rPr>
          <w:rFonts w:ascii="Times" w:hAnsi="Times"/>
          <w:b/>
          <w:lang w:val="fr-FR"/>
        </w:rPr>
      </w:pPr>
    </w:p>
    <w:tbl>
      <w:tblPr>
        <w:tblW w:w="1102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49"/>
        <w:gridCol w:w="3458"/>
        <w:gridCol w:w="1513"/>
        <w:gridCol w:w="5401"/>
      </w:tblGrid>
      <w:tr w:rsidR="00F1600F" w:rsidRPr="00BE23A3" w14:paraId="2B2CD74B" w14:textId="77777777" w:rsidTr="00BE23A3">
        <w:tc>
          <w:tcPr>
            <w:tcW w:w="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81E4D64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 xml:space="preserve">http verb </w:t>
            </w:r>
          </w:p>
        </w:tc>
        <w:tc>
          <w:tcPr>
            <w:tcW w:w="345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D8BC055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Endpoint</w:t>
            </w:r>
          </w:p>
        </w:tc>
        <w:tc>
          <w:tcPr>
            <w:tcW w:w="151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5E4FE6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 xml:space="preserve">Description </w:t>
            </w:r>
          </w:p>
        </w:tc>
        <w:tc>
          <w:tcPr>
            <w:tcW w:w="540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E2C0E48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 xml:space="preserve">Response  </w:t>
            </w:r>
          </w:p>
        </w:tc>
      </w:tr>
      <w:tr w:rsidR="00F1600F" w:rsidRPr="00BE23A3" w14:paraId="326513D5" w14:textId="77777777" w:rsidTr="00BE23A3">
        <w:tc>
          <w:tcPr>
            <w:tcW w:w="649" w:type="dxa"/>
            <w:shd w:val="clear" w:color="auto" w:fill="auto"/>
          </w:tcPr>
          <w:p w14:paraId="724C2AE4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 xml:space="preserve">GET </w:t>
            </w:r>
          </w:p>
        </w:tc>
        <w:tc>
          <w:tcPr>
            <w:tcW w:w="3457" w:type="dxa"/>
            <w:shd w:val="clear" w:color="auto" w:fill="auto"/>
          </w:tcPr>
          <w:p w14:paraId="6F165414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/user/list_of_universities</w:t>
            </w:r>
          </w:p>
        </w:tc>
        <w:tc>
          <w:tcPr>
            <w:tcW w:w="1513" w:type="dxa"/>
            <w:shd w:val="clear" w:color="auto" w:fill="auto"/>
          </w:tcPr>
          <w:p w14:paraId="46A468CB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list of Tunisian universities</w:t>
            </w:r>
          </w:p>
        </w:tc>
        <w:tc>
          <w:tcPr>
            <w:tcW w:w="5401" w:type="dxa"/>
            <w:tcBorders>
              <w:top w:val="single" w:sz="4" w:space="0" w:color="5B9BD5"/>
              <w:bottom w:val="single" w:sz="4" w:space="0" w:color="auto"/>
            </w:tcBorders>
            <w:shd w:val="clear" w:color="auto" w:fill="auto"/>
          </w:tcPr>
          <w:p w14:paraId="2C551262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281C0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"List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tunisian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univeristies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56AEFCE3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Ezzitouna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2286EA7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Tunis"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429BC82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Tunis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el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manar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03197C6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Carthage"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9986AE2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Manouba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74945C7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Jendouba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106CFCA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Sousse"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D5E52D3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Monastir"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69C2557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Kairouan"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F517FC0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Sfax"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49EE069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Gabes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E13F90E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"University of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Gafsa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F4670EB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"Directorate General</w:t>
            </w:r>
          </w:p>
          <w:p w14:paraId="1C66B154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 for Technology Studies (DGET)"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AADA1B5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"Virtual </w:t>
            </w:r>
            <w:proofErr w:type="spellStart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University</w:t>
            </w:r>
            <w:proofErr w:type="spellEnd"/>
            <w:r w:rsidRPr="00281C0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,</w:t>
            </w:r>
          </w:p>
          <w:p w14:paraId="62216D73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]</w:t>
            </w:r>
          </w:p>
          <w:p w14:paraId="3770C6AB" w14:textId="77777777" w:rsidR="00F1600F" w:rsidRPr="00281C0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81C0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7C826B8E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3E22326A" w14:textId="77777777" w:rsidTr="00BE23A3">
        <w:tc>
          <w:tcPr>
            <w:tcW w:w="649" w:type="dxa"/>
            <w:shd w:val="clear" w:color="auto" w:fill="auto"/>
          </w:tcPr>
          <w:p w14:paraId="6AB6A5EC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auto"/>
          </w:tcPr>
          <w:p w14:paraId="7C083CE0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eastAsia="Calibri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E23A3">
              <w:rPr>
                <w:rFonts w:ascii="Helvetica" w:eastAsia="Calibri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/user/list_of_universities/UniversityName</w:t>
            </w:r>
          </w:p>
          <w:p w14:paraId="63145E06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13" w:type="dxa"/>
            <w:shd w:val="clear" w:color="auto" w:fill="auto"/>
          </w:tcPr>
          <w:p w14:paraId="1F6807BD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number of students with university from 2014 to 2020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shd w:val="clear" w:color="auto" w:fill="auto"/>
          </w:tcPr>
          <w:p w14:paraId="74FDA54A" w14:textId="77777777" w:rsidR="00F1600F" w:rsidRPr="000C5814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University</w:t>
            </w:r>
            <w:proofErr w:type="spellEnd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 of </w:t>
            </w:r>
            <w:proofErr w:type="spell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Ezzitouna</w:t>
            </w:r>
            <w:proofErr w:type="spellEnd"/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[</w:t>
            </w:r>
          </w:p>
          <w:p w14:paraId="41BAFA99" w14:textId="77777777" w:rsidR="00F1600F" w:rsidRPr="000C5814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"2014_2015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"2443"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3D2C9D05" w14:textId="77777777" w:rsidR="00F1600F" w:rsidRPr="000C5814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"2015_2016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"2418"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73908FB2" w14:textId="77777777" w:rsidR="00F1600F" w:rsidRPr="000C5814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"2016_2017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"2475"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0BE5996D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"2017_2018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"2400"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023BA485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"2018_2019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"2566"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45234574" w14:textId="77777777" w:rsidR="00F1600F" w:rsidRPr="000C5814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"2019_2020</w:t>
            </w:r>
            <w:proofErr w:type="gramStart"/>
            <w:r w:rsidRPr="000C5814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0C5814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"2555"</w:t>
            </w:r>
            <w:r w:rsidRPr="000C5814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}]}</w:t>
            </w:r>
          </w:p>
          <w:p w14:paraId="752C4363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44379B09" w14:textId="77777777" w:rsidTr="00BE23A3">
        <w:tc>
          <w:tcPr>
            <w:tcW w:w="649" w:type="dxa"/>
            <w:shd w:val="clear" w:color="auto" w:fill="DEEAF6"/>
          </w:tcPr>
          <w:p w14:paraId="40F4D351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DEEAF6"/>
          </w:tcPr>
          <w:p w14:paraId="0B5B96DB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/user/rates</w:t>
            </w:r>
          </w:p>
        </w:tc>
        <w:tc>
          <w:tcPr>
            <w:tcW w:w="1513" w:type="dxa"/>
            <w:shd w:val="clear" w:color="auto" w:fill="DEEAF6"/>
          </w:tcPr>
          <w:p w14:paraId="53B70D86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Returns the list of rates that we gathered information about </w:t>
            </w:r>
          </w:p>
        </w:tc>
        <w:tc>
          <w:tcPr>
            <w:tcW w:w="5401" w:type="dxa"/>
            <w:shd w:val="clear" w:color="auto" w:fill="DEEAF6"/>
          </w:tcPr>
          <w:p w14:paraId="308EAFD6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6CFC7CA1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"List of rates"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2D462F2A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"Success"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88C2FB4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Drop_out</w:t>
            </w:r>
            <w:proofErr w:type="spellEnd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50EF73D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Number</w:t>
            </w:r>
            <w:proofErr w:type="spellEnd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 of </w:t>
            </w:r>
            <w:proofErr w:type="spellStart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Drop_outs</w:t>
            </w:r>
            <w:proofErr w:type="spellEnd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</w:p>
          <w:p w14:paraId="1A2FB9E7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]</w:t>
            </w:r>
          </w:p>
          <w:p w14:paraId="33FB851F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532EC490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178878FF" w14:textId="77777777" w:rsidTr="00BE23A3">
        <w:tc>
          <w:tcPr>
            <w:tcW w:w="649" w:type="dxa"/>
            <w:shd w:val="clear" w:color="auto" w:fill="auto"/>
          </w:tcPr>
          <w:p w14:paraId="24437021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auto"/>
          </w:tcPr>
          <w:p w14:paraId="4A315CE2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/user/rates/:Status</w:t>
            </w:r>
          </w:p>
        </w:tc>
        <w:tc>
          <w:tcPr>
            <w:tcW w:w="1513" w:type="dxa"/>
            <w:shd w:val="clear" w:color="auto" w:fill="auto"/>
          </w:tcPr>
          <w:p w14:paraId="62C51B19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rates of specified status from 2014 to 2019</w:t>
            </w:r>
          </w:p>
        </w:tc>
        <w:tc>
          <w:tcPr>
            <w:tcW w:w="5401" w:type="dxa"/>
            <w:shd w:val="clear" w:color="auto" w:fill="auto"/>
          </w:tcPr>
          <w:p w14:paraId="3EAD757C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Success</w:t>
            </w:r>
            <w:proofErr w:type="spellEnd"/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[{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"2014_2015"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"66.1%"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1F80E300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"2015_2016</w:t>
            </w:r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"70.2%"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2E913F62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</w:t>
            </w: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"2016_2017</w:t>
            </w:r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"70.8%"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153957EA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</w:t>
            </w: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"2017_2018</w:t>
            </w:r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"72.9%"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53EE6028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"2018_2019</w:t>
            </w:r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"71.1%"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7AEBC88D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</w:t>
            </w: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{</w:t>
            </w:r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"2019_2020</w:t>
            </w:r>
            <w:proofErr w:type="gramStart"/>
            <w:r w:rsidRPr="00FF254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"Not </w:t>
            </w:r>
            <w:proofErr w:type="spellStart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yet</w:t>
            </w:r>
            <w:proofErr w:type="spellEnd"/>
            <w:r w:rsidRPr="00FF254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4279CA40" w14:textId="77777777" w:rsidR="00F1600F" w:rsidRPr="00FF254F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</w:t>
            </w: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 </w:t>
            </w:r>
            <w:r w:rsidRPr="00FF254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]}</w:t>
            </w:r>
          </w:p>
          <w:p w14:paraId="5550CAFF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5A98A3AC" w14:textId="77777777" w:rsidTr="00BE23A3">
        <w:tc>
          <w:tcPr>
            <w:tcW w:w="649" w:type="dxa"/>
            <w:shd w:val="clear" w:color="auto" w:fill="DEEAF6"/>
          </w:tcPr>
          <w:p w14:paraId="699698BD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lastRenderedPageBreak/>
              <w:t>GET</w:t>
            </w:r>
          </w:p>
        </w:tc>
        <w:tc>
          <w:tcPr>
            <w:tcW w:w="3457" w:type="dxa"/>
            <w:shd w:val="clear" w:color="auto" w:fill="DEEAF6"/>
          </w:tcPr>
          <w:p w14:paraId="516E7D26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/user/rates/&lt;status&gt;/&lt;year1&gt;-&lt;year2&gt;</w:t>
            </w:r>
          </w:p>
        </w:tc>
        <w:tc>
          <w:tcPr>
            <w:tcW w:w="1513" w:type="dxa"/>
            <w:shd w:val="clear" w:color="auto" w:fill="DEEAF6"/>
          </w:tcPr>
          <w:p w14:paraId="16C409A0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rates of specified status in a specific year</w:t>
            </w:r>
          </w:p>
        </w:tc>
        <w:tc>
          <w:tcPr>
            <w:tcW w:w="5401" w:type="dxa"/>
            <w:shd w:val="clear" w:color="auto" w:fill="DEEAF6"/>
          </w:tcPr>
          <w:p w14:paraId="79B20B66" w14:textId="77777777" w:rsidR="00F1600F" w:rsidRPr="00F82EB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82EB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82EB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F82EB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Success</w:t>
            </w:r>
            <w:proofErr w:type="spellEnd"/>
            <w:proofErr w:type="gramStart"/>
            <w:r w:rsidRPr="00F82EB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82EB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82EB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{</w:t>
            </w:r>
            <w:r w:rsidRPr="00F82EB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"2016_2017"</w:t>
            </w:r>
            <w:r w:rsidRPr="00F82EB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 </w:t>
            </w:r>
            <w:r w:rsidRPr="00F82EB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"70.8%"</w:t>
            </w:r>
            <w:r w:rsidRPr="00F82EB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}}</w:t>
            </w:r>
          </w:p>
          <w:p w14:paraId="3E6C44D0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5385264D" w14:textId="77777777" w:rsidTr="00BE23A3">
        <w:tc>
          <w:tcPr>
            <w:tcW w:w="649" w:type="dxa"/>
            <w:shd w:val="clear" w:color="auto" w:fill="auto"/>
          </w:tcPr>
          <w:p w14:paraId="2CCBDB99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auto"/>
          </w:tcPr>
          <w:p w14:paraId="23B43574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/user/total_Cost_per_student</w:t>
            </w:r>
          </w:p>
        </w:tc>
        <w:tc>
          <w:tcPr>
            <w:tcW w:w="1513" w:type="dxa"/>
            <w:shd w:val="clear" w:color="auto" w:fill="auto"/>
          </w:tcPr>
          <w:p w14:paraId="537377CF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list of total expenditures from 2014 to 2019</w:t>
            </w:r>
          </w:p>
        </w:tc>
        <w:tc>
          <w:tcPr>
            <w:tcW w:w="5401" w:type="dxa"/>
            <w:shd w:val="clear" w:color="auto" w:fill="auto"/>
          </w:tcPr>
          <w:p w14:paraId="0FC823C8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"Total expenditures"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</w:p>
          <w:p w14:paraId="0C11727F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        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[{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"2014_2015"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2D6B0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"1340928 TND"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14622684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"2015_2016"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2D6B0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"1276863 TND"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146C4828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"2016_2017"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2D6B0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"1431661 TND"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1918F4D6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"2017_2018</w:t>
            </w:r>
            <w:proofErr w:type="gramStart"/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2D6B0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"1486969 TND"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6D756219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"2018_2019</w:t>
            </w:r>
            <w:proofErr w:type="gramStart"/>
            <w:r w:rsidRPr="002D6B00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2D6B00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"1644664 TND"</w:t>
            </w: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}]</w:t>
            </w:r>
          </w:p>
          <w:p w14:paraId="4B41474D" w14:textId="77777777" w:rsidR="00F1600F" w:rsidRPr="002D6B00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2D6B00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2259364F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58418FC7" w14:textId="77777777" w:rsidTr="00BE23A3">
        <w:tc>
          <w:tcPr>
            <w:tcW w:w="649" w:type="dxa"/>
            <w:shd w:val="clear" w:color="auto" w:fill="DEEAF6"/>
          </w:tcPr>
          <w:p w14:paraId="361B3B41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DEEAF6"/>
          </w:tcPr>
          <w:p w14:paraId="4DBCF9F0" w14:textId="77777777" w:rsidR="00F1600F" w:rsidRPr="00BE23A3" w:rsidRDefault="00F1600F" w:rsidP="00BE23A3">
            <w:pPr>
              <w:shd w:val="clear" w:color="auto" w:fill="FFFFFE"/>
              <w:spacing w:line="270" w:lineRule="atLeas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/user/total_Cost_per_student/&lt;year1&gt;-&lt;year2&gt;</w:t>
            </w:r>
          </w:p>
        </w:tc>
        <w:tc>
          <w:tcPr>
            <w:tcW w:w="1513" w:type="dxa"/>
            <w:shd w:val="clear" w:color="auto" w:fill="DEEAF6"/>
          </w:tcPr>
          <w:p w14:paraId="65CD5768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total expenditure in a specific year</w:t>
            </w:r>
          </w:p>
        </w:tc>
        <w:tc>
          <w:tcPr>
            <w:tcW w:w="5401" w:type="dxa"/>
            <w:shd w:val="clear" w:color="auto" w:fill="DEEAF6"/>
          </w:tcPr>
          <w:p w14:paraId="119F2E37" w14:textId="77777777" w:rsidR="00F1600F" w:rsidRPr="001B7C7E" w:rsidRDefault="00F1600F" w:rsidP="00BE23A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</w:pP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{</w:t>
            </w:r>
            <w:r w:rsidRPr="001B7C7E">
              <w:rPr>
                <w:rFonts w:ascii="Courier New" w:hAnsi="Courier New" w:cs="Courier New"/>
                <w:color w:val="A31515"/>
                <w:sz w:val="18"/>
                <w:szCs w:val="18"/>
                <w:lang w:val="fr-FR" w:eastAsia="fr-FR"/>
              </w:rPr>
              <w:t>"Total expenditures"</w:t>
            </w: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: [</w:t>
            </w:r>
          </w:p>
          <w:p w14:paraId="22BCAA02" w14:textId="77777777" w:rsidR="00F1600F" w:rsidRPr="001B7C7E" w:rsidRDefault="00F1600F" w:rsidP="00BE23A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{</w:t>
            </w:r>
            <w:r w:rsidRPr="001B7C7E">
              <w:rPr>
                <w:rFonts w:ascii="Courier New" w:hAnsi="Courier New" w:cs="Courier New"/>
                <w:color w:val="A31515"/>
                <w:sz w:val="18"/>
                <w:szCs w:val="18"/>
                <w:lang w:val="fr-FR" w:eastAsia="fr-FR"/>
              </w:rPr>
              <w:t>"2015_2016"</w:t>
            </w: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: </w:t>
            </w:r>
            <w:r w:rsidRPr="001B7C7E">
              <w:rPr>
                <w:rFonts w:ascii="Courier New" w:hAnsi="Courier New" w:cs="Courier New"/>
                <w:color w:val="0451A5"/>
                <w:sz w:val="18"/>
                <w:szCs w:val="18"/>
                <w:lang w:val="fr-FR" w:eastAsia="fr-FR"/>
              </w:rPr>
              <w:t>"1276863 TND"</w:t>
            </w: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}]</w:t>
            </w:r>
          </w:p>
          <w:p w14:paraId="3AD2C0C8" w14:textId="77777777" w:rsidR="00F1600F" w:rsidRPr="001B7C7E" w:rsidRDefault="00F1600F" w:rsidP="00BE23A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</w:pPr>
            <w:r w:rsidRPr="001B7C7E">
              <w:rPr>
                <w:rFonts w:ascii="Courier New" w:hAnsi="Courier New" w:cs="Courier New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423A7905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25F7E0C7" w14:textId="77777777" w:rsidTr="00BE23A3">
        <w:tc>
          <w:tcPr>
            <w:tcW w:w="649" w:type="dxa"/>
            <w:shd w:val="clear" w:color="auto" w:fill="auto"/>
          </w:tcPr>
          <w:p w14:paraId="6635B2C3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auto"/>
          </w:tcPr>
          <w:p w14:paraId="3517CB24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/user/Total_Number_Of_Student</w:t>
            </w:r>
          </w:p>
        </w:tc>
        <w:tc>
          <w:tcPr>
            <w:tcW w:w="1513" w:type="dxa"/>
            <w:shd w:val="clear" w:color="auto" w:fill="auto"/>
          </w:tcPr>
          <w:p w14:paraId="6CD8F7EC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Returns the number of students in public and private from 2014 to 2020</w:t>
            </w:r>
          </w:p>
        </w:tc>
        <w:tc>
          <w:tcPr>
            <w:tcW w:w="5401" w:type="dxa"/>
            <w:shd w:val="clear" w:color="auto" w:fill="auto"/>
          </w:tcPr>
          <w:p w14:paraId="5AABFC63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"Total Number of 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students(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Public &amp; Private)"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12FE5249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"2014_2015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"322625"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41A778B6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"2015_2016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"294486"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50CEAED0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"2016_2017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"282204"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24155375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"2017_2018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"272261"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612F6693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"2018_2019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"267154"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727F02A5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    {</w:t>
            </w:r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"2019_2020</w:t>
            </w:r>
            <w:proofErr w:type="gramStart"/>
            <w:r w:rsidRPr="00CC610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C610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"269424"</w:t>
            </w: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0D956DB4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]</w:t>
            </w:r>
          </w:p>
          <w:p w14:paraId="389E4C50" w14:textId="77777777" w:rsidR="00F1600F" w:rsidRPr="00CC610D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C610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2BE25C33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35047456" w14:textId="77777777" w:rsidTr="00BE23A3">
        <w:tc>
          <w:tcPr>
            <w:tcW w:w="649" w:type="dxa"/>
            <w:shd w:val="clear" w:color="auto" w:fill="DEEAF6"/>
          </w:tcPr>
          <w:p w14:paraId="3176FA60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DEEAF6"/>
          </w:tcPr>
          <w:p w14:paraId="3C7004AD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/user/Prop-private-total-student</w:t>
            </w:r>
          </w:p>
        </w:tc>
        <w:tc>
          <w:tcPr>
            <w:tcW w:w="1513" w:type="dxa"/>
            <w:shd w:val="clear" w:color="auto" w:fill="DEEAF6"/>
          </w:tcPr>
          <w:p w14:paraId="3070257C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Returns the proportion of students in the private sector in relation to total number </w:t>
            </w:r>
          </w:p>
        </w:tc>
        <w:tc>
          <w:tcPr>
            <w:tcW w:w="5401" w:type="dxa"/>
            <w:shd w:val="clear" w:color="auto" w:fill="DEEAF6"/>
          </w:tcPr>
          <w:p w14:paraId="595AC835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</w:pP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"Proportion of students in the private sector</w:t>
            </w:r>
          </w:p>
          <w:p w14:paraId="0ABF8202" w14:textId="77777777" w:rsidR="00F1600F" w:rsidRPr="00FB34E6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 in relation to total student"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6FEB37A7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"2014_2015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"9,4%"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2DC2F2F6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"2015_2016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"10,4%"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2AEF936C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"2016_2017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"11,1%"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43F757B9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"2017_2018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"11,5%"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02ED249C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"2018_2019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"12,5%"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},</w:t>
            </w:r>
          </w:p>
          <w:p w14:paraId="5EA22453" w14:textId="77777777" w:rsidR="00F1600F" w:rsidRPr="00FB34E6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 xml:space="preserve">        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"2019_2020</w:t>
            </w:r>
            <w:proofErr w:type="gramStart"/>
            <w:r w:rsidRPr="00FB34E6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B34E6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"12,9%"</w:t>
            </w: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0D587214" w14:textId="77777777" w:rsidR="00F1600F" w:rsidRPr="00FB34E6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]</w:t>
            </w:r>
          </w:p>
          <w:p w14:paraId="151D1F4B" w14:textId="77777777" w:rsidR="00F1600F" w:rsidRPr="00FB34E6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B34E6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1946324D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F1600F" w:rsidRPr="00BE23A3" w14:paraId="6AC6091F" w14:textId="77777777" w:rsidTr="00BE23A3">
        <w:tc>
          <w:tcPr>
            <w:tcW w:w="649" w:type="dxa"/>
            <w:shd w:val="clear" w:color="auto" w:fill="auto"/>
          </w:tcPr>
          <w:p w14:paraId="06EFE235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b/>
                <w:bCs/>
                <w:noProof w:val="0"/>
                <w:color w:val="000000"/>
                <w:sz w:val="18"/>
                <w:szCs w:val="18"/>
                <w:lang w:val="en-US" w:eastAsia="fr-FR"/>
              </w:rPr>
              <w:t>GET</w:t>
            </w:r>
          </w:p>
        </w:tc>
        <w:tc>
          <w:tcPr>
            <w:tcW w:w="3457" w:type="dxa"/>
            <w:shd w:val="clear" w:color="auto" w:fill="auto"/>
          </w:tcPr>
          <w:p w14:paraId="3BC5D25D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/user/N-Of-Stu-per-100-student</w:t>
            </w:r>
          </w:p>
        </w:tc>
        <w:tc>
          <w:tcPr>
            <w:tcW w:w="1513" w:type="dxa"/>
            <w:shd w:val="clear" w:color="auto" w:fill="auto"/>
          </w:tcPr>
          <w:p w14:paraId="2F23FBB9" w14:textId="77777777" w:rsidR="00F1600F" w:rsidRPr="00BE23A3" w:rsidRDefault="00F1600F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Get the number of students </w:t>
            </w:r>
            <w:proofErr w:type="gramStart"/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per  100</w:t>
            </w:r>
            <w:proofErr w:type="gramEnd"/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lastRenderedPageBreak/>
              <w:t>thousands inhabitant</w:t>
            </w:r>
          </w:p>
        </w:tc>
        <w:tc>
          <w:tcPr>
            <w:tcW w:w="5401" w:type="dxa"/>
            <w:shd w:val="clear" w:color="auto" w:fill="auto"/>
          </w:tcPr>
          <w:p w14:paraId="127CBC0E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lastRenderedPageBreak/>
              <w:t>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"Number of students per 100 thousand</w:t>
            </w:r>
          </w:p>
          <w:p w14:paraId="56472260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 inhabitants"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01FEAD0C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"2014_2015"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"2892"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2241559E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"2015_2016"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"2622"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3F7E40FA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lastRenderedPageBreak/>
              <w:t>        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"2016_2017"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"2467"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698F9899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        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"2017_2018"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"2351"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44DE275C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    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"2018_2019"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"2279"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},</w:t>
            </w:r>
          </w:p>
          <w:p w14:paraId="1998BEFA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        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{</w:t>
            </w:r>
            <w:r w:rsidRPr="00095857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en-US" w:eastAsia="fr-FR"/>
              </w:rPr>
              <w:t>"2019_2020"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: </w:t>
            </w:r>
            <w:r w:rsidRPr="00095857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en-US" w:eastAsia="fr-FR"/>
              </w:rPr>
              <w:t>"2301"</w:t>
            </w: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</w:t>
            </w:r>
          </w:p>
          <w:p w14:paraId="13E34C66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    ]</w:t>
            </w:r>
          </w:p>
          <w:p w14:paraId="11F694CA" w14:textId="77777777" w:rsidR="00F1600F" w:rsidRPr="00095857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  <w:r w:rsidRPr="00095857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}</w:t>
            </w:r>
          </w:p>
          <w:p w14:paraId="3BB6B18C" w14:textId="77777777" w:rsidR="00F1600F" w:rsidRPr="00BE23A3" w:rsidRDefault="00F1600F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</w:pPr>
          </w:p>
        </w:tc>
      </w:tr>
    </w:tbl>
    <w:p w14:paraId="4A58CC1E" w14:textId="492B5836" w:rsidR="00C40853" w:rsidRDefault="00C40853" w:rsidP="00F1600F">
      <w:pPr>
        <w:rPr>
          <w:rFonts w:ascii="Times" w:hAnsi="Times"/>
        </w:rPr>
      </w:pPr>
    </w:p>
    <w:p w14:paraId="1EE3E5C9" w14:textId="27F32584" w:rsidR="00A23C5E" w:rsidRDefault="00A23C5E" w:rsidP="00F1600F">
      <w:pPr>
        <w:rPr>
          <w:rFonts w:ascii="Times" w:hAnsi="Times"/>
        </w:rPr>
      </w:pPr>
    </w:p>
    <w:p w14:paraId="35F2F618" w14:textId="00E83F98" w:rsidR="00A23C5E" w:rsidRPr="00A23C5E" w:rsidRDefault="00A23C5E" w:rsidP="00F1600F">
      <w:pPr>
        <w:rPr>
          <w:rFonts w:ascii="Times" w:hAnsi="Times"/>
          <w:b/>
          <w:bCs/>
        </w:rPr>
      </w:pPr>
      <w:r w:rsidRPr="00A23C5E">
        <w:rPr>
          <w:rFonts w:ascii="Times" w:hAnsi="Times"/>
          <w:b/>
          <w:bCs/>
        </w:rPr>
        <w:t>In order to get Access to Admin Endp</w:t>
      </w:r>
      <w:r w:rsidR="00B37E6F">
        <w:rPr>
          <w:rFonts w:ascii="Times" w:hAnsi="Times"/>
          <w:b/>
          <w:bCs/>
        </w:rPr>
        <w:t>o</w:t>
      </w:r>
      <w:r w:rsidRPr="00A23C5E">
        <w:rPr>
          <w:rFonts w:ascii="Times" w:hAnsi="Times"/>
          <w:b/>
          <w:bCs/>
        </w:rPr>
        <w:t>ints the secret key should be provided in the header :</w:t>
      </w:r>
    </w:p>
    <w:p w14:paraId="6D2C3FA5" w14:textId="55929B0B" w:rsidR="00A23C5E" w:rsidRDefault="00A23C5E" w:rsidP="00F1600F">
      <w:pPr>
        <w:rPr>
          <w:rFonts w:ascii="Times" w:hAnsi="Times"/>
        </w:rPr>
      </w:pPr>
    </w:p>
    <w:p w14:paraId="7452E9CE" w14:textId="4A00B173" w:rsidR="00A23C5E" w:rsidRDefault="0089510B" w:rsidP="00F1600F">
      <w:pPr>
        <w:rPr>
          <w:rFonts w:ascii="Times" w:hAnsi="Times"/>
        </w:rPr>
      </w:pPr>
      <w:r>
        <w:rPr>
          <w:rFonts w:ascii="Times" w:hAnsi="Times"/>
        </w:rPr>
        <w:drawing>
          <wp:inline distT="0" distB="0" distL="0" distR="0" wp14:anchorId="603BD9AF" wp14:editId="3311B95B">
            <wp:extent cx="6829425" cy="19145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353F" w14:textId="77777777" w:rsidR="00A23C5E" w:rsidRDefault="00A23C5E" w:rsidP="00F1600F">
      <w:pPr>
        <w:rPr>
          <w:rFonts w:ascii="Times" w:hAnsi="Times"/>
        </w:rPr>
      </w:pPr>
    </w:p>
    <w:p w14:paraId="2985F5B3" w14:textId="2F0FA855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D66DDF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3-Admin Endpoints </w:t>
      </w:r>
      <w:r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>:</w:t>
      </w:r>
    </w:p>
    <w:p w14:paraId="2727B955" w14:textId="77777777" w:rsidR="00966CE0" w:rsidRDefault="00966CE0" w:rsidP="00F1600F">
      <w:pPr>
        <w:rPr>
          <w:rFonts w:ascii="Times" w:hAnsi="Times"/>
        </w:rPr>
      </w:pPr>
    </w:p>
    <w:tbl>
      <w:tblPr>
        <w:tblW w:w="0" w:type="auto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ook w:val="04A0" w:firstRow="1" w:lastRow="0" w:firstColumn="1" w:lastColumn="0" w:noHBand="0" w:noVBand="1"/>
      </w:tblPr>
      <w:tblGrid>
        <w:gridCol w:w="1190"/>
        <w:gridCol w:w="3233"/>
        <w:gridCol w:w="2229"/>
        <w:gridCol w:w="4111"/>
      </w:tblGrid>
      <w:tr w:rsidR="00966CE0" w:rsidRPr="00BE23A3" w14:paraId="6473109E" w14:textId="77777777" w:rsidTr="00BE23A3">
        <w:tc>
          <w:tcPr>
            <w:tcW w:w="112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14:paraId="39FDB996" w14:textId="77777777" w:rsidR="00966CE0" w:rsidRPr="00BE23A3" w:rsidRDefault="00966CE0" w:rsidP="00F1600F">
            <w:pPr>
              <w:rPr>
                <w:rFonts w:ascii="Times" w:hAnsi="Times"/>
                <w:b/>
                <w:bCs/>
                <w:color w:val="FFFFFF"/>
              </w:rPr>
            </w:pPr>
            <w:r w:rsidRPr="00BE23A3">
              <w:rPr>
                <w:rFonts w:ascii="Times" w:hAnsi="Times"/>
                <w:b/>
                <w:bCs/>
                <w:color w:val="FFFFFF"/>
              </w:rPr>
              <w:t>HTTP</w:t>
            </w:r>
          </w:p>
        </w:tc>
        <w:tc>
          <w:tcPr>
            <w:tcW w:w="323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14:paraId="55C582D0" w14:textId="77777777" w:rsidR="00966CE0" w:rsidRPr="00BE23A3" w:rsidRDefault="00966CE0" w:rsidP="00F1600F">
            <w:pPr>
              <w:rPr>
                <w:rFonts w:ascii="Times" w:hAnsi="Times"/>
                <w:b/>
                <w:bCs/>
                <w:color w:val="FFFFFF"/>
              </w:rPr>
            </w:pPr>
            <w:r w:rsidRPr="00BE23A3">
              <w:rPr>
                <w:rFonts w:ascii="Times" w:hAnsi="Times"/>
                <w:b/>
                <w:bCs/>
                <w:color w:val="FFFFFF"/>
              </w:rPr>
              <w:t>Endpoint</w:t>
            </w:r>
          </w:p>
        </w:tc>
        <w:tc>
          <w:tcPr>
            <w:tcW w:w="2406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14:paraId="15383ECE" w14:textId="77777777" w:rsidR="00966CE0" w:rsidRPr="00BE23A3" w:rsidRDefault="00966CE0" w:rsidP="00F1600F">
            <w:pPr>
              <w:rPr>
                <w:rFonts w:ascii="Times" w:hAnsi="Times"/>
                <w:b/>
                <w:bCs/>
                <w:color w:val="FFFFFF"/>
              </w:rPr>
            </w:pPr>
            <w:r w:rsidRPr="00BE23A3">
              <w:rPr>
                <w:rFonts w:ascii="Times" w:hAnsi="Times"/>
                <w:b/>
                <w:bCs/>
                <w:color w:val="FFFFFF"/>
              </w:rPr>
              <w:t>Description</w:t>
            </w:r>
          </w:p>
        </w:tc>
        <w:tc>
          <w:tcPr>
            <w:tcW w:w="4227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14:paraId="29CE2520" w14:textId="77777777" w:rsidR="00966CE0" w:rsidRPr="00BE23A3" w:rsidRDefault="00966CE0" w:rsidP="00F1600F">
            <w:pPr>
              <w:rPr>
                <w:rFonts w:ascii="Times" w:hAnsi="Times"/>
                <w:b/>
                <w:bCs/>
                <w:color w:val="FFFFFF"/>
              </w:rPr>
            </w:pPr>
            <w:r w:rsidRPr="00BE23A3">
              <w:rPr>
                <w:rFonts w:ascii="Times" w:hAnsi="Times"/>
                <w:b/>
                <w:bCs/>
                <w:color w:val="FFFFFF"/>
              </w:rPr>
              <w:t>Response</w:t>
            </w:r>
          </w:p>
        </w:tc>
      </w:tr>
      <w:tr w:rsidR="00966CE0" w:rsidRPr="00BE23A3" w14:paraId="04085270" w14:textId="77777777" w:rsidTr="00BE23A3">
        <w:tc>
          <w:tcPr>
            <w:tcW w:w="1123" w:type="dxa"/>
            <w:shd w:val="clear" w:color="auto" w:fill="FFF2CC"/>
          </w:tcPr>
          <w:p w14:paraId="2D516EFE" w14:textId="77777777" w:rsidR="00966CE0" w:rsidRPr="00BE23A3" w:rsidRDefault="00966CE0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DELETE</w:t>
            </w:r>
          </w:p>
        </w:tc>
        <w:tc>
          <w:tcPr>
            <w:tcW w:w="3233" w:type="dxa"/>
            <w:shd w:val="clear" w:color="auto" w:fill="FFF2CC"/>
          </w:tcPr>
          <w:p w14:paraId="281BC7D6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/admin/users/delete?</w:t>
            </w:r>
          </w:p>
          <w:p w14:paraId="4CCE341C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email=example@gmail.com</w:t>
            </w:r>
          </w:p>
          <w:p w14:paraId="1DB1E812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4D20C278" w14:textId="77777777" w:rsidR="00966CE0" w:rsidRPr="00BE23A3" w:rsidRDefault="00966CE0" w:rsidP="00966CE0">
            <w:pPr>
              <w:rPr>
                <w:rFonts w:ascii="Times" w:hAnsi="Times"/>
              </w:rPr>
            </w:pPr>
            <w:r w:rsidRPr="00BE23A3">
              <w:rPr>
                <w:rFonts w:ascii="Courier New" w:hAnsi="Courier New" w:cs="Courier New"/>
                <w:color w:val="000000"/>
                <w:sz w:val="18"/>
                <w:szCs w:val="18"/>
              </w:rPr>
              <w:t>***email of the user to delete</w:t>
            </w:r>
          </w:p>
        </w:tc>
        <w:tc>
          <w:tcPr>
            <w:tcW w:w="2406" w:type="dxa"/>
            <w:shd w:val="clear" w:color="auto" w:fill="FFF2CC"/>
          </w:tcPr>
          <w:p w14:paraId="7CD15DD1" w14:textId="77777777" w:rsidR="00966CE0" w:rsidRPr="00BE23A3" w:rsidRDefault="00966CE0" w:rsidP="00F1600F">
            <w:pPr>
              <w:rPr>
                <w:rFonts w:ascii="Times" w:hAnsi="Times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 xml:space="preserve">Delete a user with the specified email  </w:t>
            </w:r>
          </w:p>
        </w:tc>
        <w:tc>
          <w:tcPr>
            <w:tcW w:w="4227" w:type="dxa"/>
            <w:shd w:val="clear" w:color="auto" w:fill="auto"/>
          </w:tcPr>
          <w:p w14:paraId="07090E2B" w14:textId="77777777" w:rsidR="00966CE0" w:rsidRPr="00F1600F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1600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</w:p>
          <w:p w14:paraId="01714930" w14:textId="77777777" w:rsidR="00966CE0" w:rsidRPr="00BE23A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</w:pPr>
            <w:r w:rsidRPr="00F1600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1600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F1600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Response</w:t>
            </w:r>
            <w:proofErr w:type="spellEnd"/>
            <w:proofErr w:type="gramStart"/>
            <w:r w:rsidRPr="00F1600F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F1600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F1600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F1600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"User </w:t>
            </w:r>
            <w:proofErr w:type="spellStart"/>
            <w:r w:rsidRPr="00F1600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Deleted</w:t>
            </w:r>
            <w:proofErr w:type="spellEnd"/>
            <w:r w:rsidRPr="00F1600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 </w:t>
            </w:r>
          </w:p>
          <w:p w14:paraId="72116770" w14:textId="77777777" w:rsidR="00966CE0" w:rsidRPr="00F1600F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F1600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Sucessfully</w:t>
            </w:r>
            <w:proofErr w:type="spellEnd"/>
            <w:r w:rsidRPr="00F1600F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</w:p>
          <w:p w14:paraId="20BA2BF3" w14:textId="77777777" w:rsidR="00966CE0" w:rsidRPr="00F1600F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F1600F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2134DCD3" w14:textId="77777777" w:rsidR="00966CE0" w:rsidRPr="00BE23A3" w:rsidRDefault="00966CE0" w:rsidP="00F1600F">
            <w:pPr>
              <w:rPr>
                <w:rFonts w:ascii="Times" w:hAnsi="Times"/>
              </w:rPr>
            </w:pPr>
          </w:p>
        </w:tc>
      </w:tr>
      <w:tr w:rsidR="00966CE0" w:rsidRPr="00BE23A3" w14:paraId="5E3DA58D" w14:textId="77777777" w:rsidTr="00BE23A3">
        <w:tc>
          <w:tcPr>
            <w:tcW w:w="1123" w:type="dxa"/>
            <w:shd w:val="clear" w:color="auto" w:fill="auto"/>
          </w:tcPr>
          <w:p w14:paraId="4E4F469D" w14:textId="77777777" w:rsidR="00966CE0" w:rsidRPr="00BE23A3" w:rsidRDefault="00966CE0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PUT</w:t>
            </w:r>
          </w:p>
        </w:tc>
        <w:tc>
          <w:tcPr>
            <w:tcW w:w="3233" w:type="dxa"/>
            <w:shd w:val="clear" w:color="auto" w:fill="auto"/>
          </w:tcPr>
          <w:p w14:paraId="5254CA27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/admin/University_Name?year1=2015</w:t>
            </w:r>
          </w:p>
          <w:p w14:paraId="19DC2132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&amp;year2=2016</w:t>
            </w:r>
          </w:p>
          <w:p w14:paraId="2CF24BA3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&amp;New_Stat=2480</w:t>
            </w:r>
          </w:p>
          <w:p w14:paraId="664C8933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** year1</w:t>
            </w:r>
          </w:p>
          <w:p w14:paraId="21385354" w14:textId="77777777" w:rsidR="00966CE0" w:rsidRPr="00BE23A3" w:rsidRDefault="00966CE0" w:rsidP="00BE23A3">
            <w:pPr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** year2</w:t>
            </w:r>
          </w:p>
          <w:p w14:paraId="08E18347" w14:textId="77777777" w:rsidR="00966CE0" w:rsidRPr="00BE23A3" w:rsidRDefault="00966CE0" w:rsidP="00966CE0">
            <w:pPr>
              <w:rPr>
                <w:rFonts w:ascii="Times" w:hAnsi="Times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*New_Stat</w:t>
            </w:r>
          </w:p>
        </w:tc>
        <w:tc>
          <w:tcPr>
            <w:tcW w:w="2406" w:type="dxa"/>
            <w:shd w:val="clear" w:color="auto" w:fill="auto"/>
          </w:tcPr>
          <w:p w14:paraId="4E75F264" w14:textId="77777777" w:rsidR="00966CE0" w:rsidRPr="00BE23A3" w:rsidRDefault="00966CE0" w:rsidP="00F1600F">
            <w:pPr>
              <w:rPr>
                <w:rFonts w:ascii="Times" w:hAnsi="Times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Update the data of university table</w:t>
            </w:r>
          </w:p>
        </w:tc>
        <w:tc>
          <w:tcPr>
            <w:tcW w:w="4227" w:type="dxa"/>
            <w:shd w:val="clear" w:color="auto" w:fill="auto"/>
          </w:tcPr>
          <w:p w14:paraId="1DE0B7A1" w14:textId="77777777" w:rsidR="00966CE0" w:rsidRPr="00C4085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4085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</w:p>
          <w:p w14:paraId="50F15209" w14:textId="77777777" w:rsidR="00966CE0" w:rsidRPr="00BE23A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</w:pPr>
            <w:r w:rsidRPr="00C4085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4085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C4085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response</w:t>
            </w:r>
            <w:proofErr w:type="spellEnd"/>
            <w:proofErr w:type="gramStart"/>
            <w:r w:rsidRPr="00C40853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C4085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C4085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C4085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"Item </w:t>
            </w:r>
            <w:proofErr w:type="spellStart"/>
            <w:r w:rsidRPr="00C4085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modified</w:t>
            </w:r>
            <w:proofErr w:type="spellEnd"/>
            <w:r w:rsidRPr="00C4085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 </w:t>
            </w:r>
          </w:p>
          <w:p w14:paraId="54E50619" w14:textId="77777777" w:rsidR="00966CE0" w:rsidRPr="00C4085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4085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Sucessfully</w:t>
            </w:r>
            <w:proofErr w:type="spellEnd"/>
            <w:r w:rsidRPr="00C40853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</w:p>
          <w:p w14:paraId="7127DD52" w14:textId="77777777" w:rsidR="00966CE0" w:rsidRPr="00C4085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C4085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216296BD" w14:textId="77777777" w:rsidR="00966CE0" w:rsidRPr="00BE23A3" w:rsidRDefault="00966CE0" w:rsidP="00F1600F">
            <w:pPr>
              <w:rPr>
                <w:rFonts w:ascii="Times" w:hAnsi="Times"/>
              </w:rPr>
            </w:pPr>
          </w:p>
        </w:tc>
      </w:tr>
      <w:tr w:rsidR="00966CE0" w:rsidRPr="00BE23A3" w14:paraId="4BA5E51D" w14:textId="77777777" w:rsidTr="00BE23A3">
        <w:tc>
          <w:tcPr>
            <w:tcW w:w="1123" w:type="dxa"/>
            <w:shd w:val="clear" w:color="auto" w:fill="FFF2CC"/>
          </w:tcPr>
          <w:p w14:paraId="7E050AB4" w14:textId="77777777" w:rsidR="00966CE0" w:rsidRPr="00BE23A3" w:rsidRDefault="00966CE0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PUT</w:t>
            </w:r>
          </w:p>
        </w:tc>
        <w:tc>
          <w:tcPr>
            <w:tcW w:w="3233" w:type="dxa"/>
            <w:shd w:val="clear" w:color="auto" w:fill="FFF2CC"/>
          </w:tcPr>
          <w:p w14:paraId="22789E98" w14:textId="77777777" w:rsidR="00966CE0" w:rsidRPr="00BE23A3" w:rsidRDefault="00966CE0" w:rsidP="00966CE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/admin/rates/Success?</w:t>
            </w:r>
          </w:p>
          <w:p w14:paraId="0868E2CC" w14:textId="77777777" w:rsidR="00966CE0" w:rsidRPr="00BE23A3" w:rsidRDefault="00966CE0" w:rsidP="00966CE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year1=2016&amp;</w:t>
            </w:r>
          </w:p>
          <w:p w14:paraId="3AD15AB7" w14:textId="77777777" w:rsidR="00966CE0" w:rsidRPr="00BE23A3" w:rsidRDefault="00966CE0" w:rsidP="00966CE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year2=2017&amp;</w:t>
            </w:r>
          </w:p>
          <w:p w14:paraId="0C91F793" w14:textId="77777777" w:rsidR="00966CE0" w:rsidRPr="00BE23A3" w:rsidRDefault="00966CE0" w:rsidP="00966CE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BE23A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New_Stat=0</w:t>
            </w:r>
          </w:p>
        </w:tc>
        <w:tc>
          <w:tcPr>
            <w:tcW w:w="2406" w:type="dxa"/>
            <w:shd w:val="clear" w:color="auto" w:fill="FFF2CC"/>
          </w:tcPr>
          <w:p w14:paraId="56D374C1" w14:textId="77777777" w:rsidR="00966CE0" w:rsidRPr="00BE23A3" w:rsidRDefault="00966CE0" w:rsidP="00F1600F">
            <w:pPr>
              <w:rPr>
                <w:rFonts w:ascii="Times" w:hAnsi="Times"/>
              </w:rPr>
            </w:pPr>
            <w:r w:rsidRPr="00BE23A3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en-US" w:eastAsia="fr-FR"/>
              </w:rPr>
              <w:t>Update the data of rates table</w:t>
            </w:r>
          </w:p>
        </w:tc>
        <w:tc>
          <w:tcPr>
            <w:tcW w:w="4227" w:type="dxa"/>
            <w:shd w:val="clear" w:color="auto" w:fill="auto"/>
          </w:tcPr>
          <w:p w14:paraId="0932EC5B" w14:textId="77777777" w:rsidR="00966CE0" w:rsidRPr="00B9502D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9502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{</w:t>
            </w:r>
          </w:p>
          <w:p w14:paraId="01A2032E" w14:textId="77777777" w:rsidR="00966CE0" w:rsidRPr="00BE23A3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</w:pPr>
            <w:r w:rsidRPr="00B9502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   </w:t>
            </w:r>
            <w:r w:rsidRPr="00B9502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proofErr w:type="spellStart"/>
            <w:r w:rsidRPr="00B9502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response</w:t>
            </w:r>
            <w:proofErr w:type="spellEnd"/>
            <w:proofErr w:type="gramStart"/>
            <w:r w:rsidRPr="00B9502D">
              <w:rPr>
                <w:rFonts w:ascii="Courier New" w:hAnsi="Courier New" w:cs="Courier New"/>
                <w:noProof w:val="0"/>
                <w:color w:val="A31515"/>
                <w:sz w:val="18"/>
                <w:szCs w:val="18"/>
                <w:lang w:val="fr-FR" w:eastAsia="fr-FR"/>
              </w:rPr>
              <w:t>"</w:t>
            </w:r>
            <w:r w:rsidRPr="00B9502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:</w:t>
            </w:r>
            <w:proofErr w:type="gramEnd"/>
            <w:r w:rsidRPr="00B9502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 </w:t>
            </w:r>
            <w:r w:rsidRPr="00B9502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"Item </w:t>
            </w:r>
            <w:proofErr w:type="spellStart"/>
            <w:r w:rsidRPr="00B9502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modified</w:t>
            </w:r>
            <w:proofErr w:type="spellEnd"/>
            <w:r w:rsidRPr="00B9502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 </w:t>
            </w:r>
          </w:p>
          <w:p w14:paraId="3F609DF4" w14:textId="77777777" w:rsidR="00966CE0" w:rsidRPr="00B9502D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9502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Sucessfully</w:t>
            </w:r>
            <w:proofErr w:type="spellEnd"/>
            <w:r w:rsidRPr="00B9502D">
              <w:rPr>
                <w:rFonts w:ascii="Courier New" w:hAnsi="Courier New" w:cs="Courier New"/>
                <w:noProof w:val="0"/>
                <w:color w:val="0451A5"/>
                <w:sz w:val="18"/>
                <w:szCs w:val="18"/>
                <w:lang w:val="fr-FR" w:eastAsia="fr-FR"/>
              </w:rPr>
              <w:t>"</w:t>
            </w:r>
          </w:p>
          <w:p w14:paraId="789873DA" w14:textId="77777777" w:rsidR="00966CE0" w:rsidRPr="00B9502D" w:rsidRDefault="00966CE0" w:rsidP="00BE23A3">
            <w:pPr>
              <w:shd w:val="clear" w:color="auto" w:fill="FFFFFE"/>
              <w:suppressAutoHyphens w:val="0"/>
              <w:overflowPunct/>
              <w:autoSpaceDE/>
              <w:autoSpaceDN/>
              <w:adjustRightInd/>
              <w:spacing w:line="270" w:lineRule="atLeast"/>
              <w:textAlignment w:val="auto"/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</w:pPr>
            <w:r w:rsidRPr="00B9502D">
              <w:rPr>
                <w:rFonts w:ascii="Courier New" w:hAnsi="Courier New" w:cs="Courier New"/>
                <w:noProof w:val="0"/>
                <w:color w:val="000000"/>
                <w:sz w:val="18"/>
                <w:szCs w:val="18"/>
                <w:lang w:val="fr-FR" w:eastAsia="fr-FR"/>
              </w:rPr>
              <w:t>}</w:t>
            </w:r>
          </w:p>
          <w:p w14:paraId="0BA1722D" w14:textId="77777777" w:rsidR="00966CE0" w:rsidRPr="00BE23A3" w:rsidRDefault="00966CE0" w:rsidP="00F1600F">
            <w:pPr>
              <w:rPr>
                <w:rFonts w:ascii="Times" w:hAnsi="Times"/>
              </w:rPr>
            </w:pPr>
          </w:p>
        </w:tc>
      </w:tr>
    </w:tbl>
    <w:p w14:paraId="36536F4A" w14:textId="77777777" w:rsidR="001E682C" w:rsidRDefault="001E682C" w:rsidP="00F1600F">
      <w:pPr>
        <w:rPr>
          <w:rFonts w:ascii="Times" w:hAnsi="Times"/>
        </w:rPr>
      </w:pPr>
    </w:p>
    <w:p w14:paraId="75893013" w14:textId="77777777" w:rsidR="001E7CA6" w:rsidRPr="00D66DDF" w:rsidRDefault="001E7CA6" w:rsidP="001E7CA6">
      <w:pPr>
        <w:shd w:val="clear" w:color="auto" w:fill="FFFFFF"/>
        <w:outlineLvl w:val="0"/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</w:pPr>
      <w:r w:rsidRPr="00D66DDF">
        <w:rPr>
          <w:rFonts w:ascii="Bahnschrift SemiLight" w:eastAsia="Calibri" w:hAnsi="Bahnschrift SemiLight" w:cs="Arial"/>
          <w:b/>
          <w:bCs/>
          <w:sz w:val="28"/>
          <w:szCs w:val="28"/>
          <w:lang w:val="en-US"/>
        </w:rPr>
        <w:t xml:space="preserve">4-Error code Table </w:t>
      </w:r>
    </w:p>
    <w:p w14:paraId="100737DE" w14:textId="77777777" w:rsidR="00EA3855" w:rsidRDefault="00EA3855" w:rsidP="00F1600F">
      <w:pPr>
        <w:rPr>
          <w:rFonts w:ascii="Times" w:hAnsi="Times"/>
        </w:rPr>
      </w:pP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ook w:val="04A0" w:firstRow="1" w:lastRow="0" w:firstColumn="1" w:lastColumn="0" w:noHBand="0" w:noVBand="1"/>
      </w:tblPr>
      <w:tblGrid>
        <w:gridCol w:w="3848"/>
        <w:gridCol w:w="3176"/>
        <w:gridCol w:w="3749"/>
      </w:tblGrid>
      <w:tr w:rsidR="00EA3855" w:rsidRPr="00BE23A3" w14:paraId="4D7ED4EC" w14:textId="77777777" w:rsidTr="00BE23A3">
        <w:tc>
          <w:tcPr>
            <w:tcW w:w="3921" w:type="dxa"/>
            <w:tcBorders>
              <w:top w:val="nil"/>
              <w:bottom w:val="single" w:sz="12" w:space="0" w:color="9CC2E5"/>
              <w:right w:val="nil"/>
            </w:tcBorders>
            <w:shd w:val="clear" w:color="auto" w:fill="FFFFFF"/>
          </w:tcPr>
          <w:p w14:paraId="7FF6FCB6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 xml:space="preserve">Code 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14:paraId="4149D3BE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12" w:space="0" w:color="9CC2E5"/>
            </w:tcBorders>
            <w:shd w:val="clear" w:color="auto" w:fill="FFFFFF"/>
          </w:tcPr>
          <w:p w14:paraId="484D0327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Description</w:t>
            </w:r>
          </w:p>
        </w:tc>
      </w:tr>
      <w:tr w:rsidR="00EA3855" w:rsidRPr="00BE23A3" w14:paraId="56DBFB00" w14:textId="77777777" w:rsidTr="00BE23A3">
        <w:tc>
          <w:tcPr>
            <w:tcW w:w="3921" w:type="dxa"/>
            <w:shd w:val="clear" w:color="auto" w:fill="DEEAF6"/>
          </w:tcPr>
          <w:p w14:paraId="15BB2ED7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lastRenderedPageBreak/>
              <w:t xml:space="preserve">2xx </w:t>
            </w:r>
          </w:p>
        </w:tc>
        <w:tc>
          <w:tcPr>
            <w:tcW w:w="3237" w:type="dxa"/>
            <w:shd w:val="clear" w:color="auto" w:fill="DEEAF6"/>
          </w:tcPr>
          <w:p w14:paraId="49009E0F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OK</w:t>
            </w:r>
          </w:p>
        </w:tc>
        <w:tc>
          <w:tcPr>
            <w:tcW w:w="3831" w:type="dxa"/>
            <w:shd w:val="clear" w:color="auto" w:fill="DEEAF6"/>
          </w:tcPr>
          <w:p w14:paraId="37BC88E1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Everything worked as expected</w:t>
            </w:r>
          </w:p>
        </w:tc>
      </w:tr>
      <w:tr w:rsidR="00EA3855" w:rsidRPr="00BE23A3" w14:paraId="65C59889" w14:textId="77777777" w:rsidTr="00BE23A3">
        <w:tc>
          <w:tcPr>
            <w:tcW w:w="3921" w:type="dxa"/>
            <w:shd w:val="clear" w:color="auto" w:fill="auto"/>
          </w:tcPr>
          <w:p w14:paraId="503911FB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 xml:space="preserve">4xx </w:t>
            </w:r>
          </w:p>
        </w:tc>
        <w:tc>
          <w:tcPr>
            <w:tcW w:w="3237" w:type="dxa"/>
            <w:shd w:val="clear" w:color="auto" w:fill="auto"/>
          </w:tcPr>
          <w:p w14:paraId="3873A200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Bad request</w:t>
            </w:r>
          </w:p>
        </w:tc>
        <w:tc>
          <w:tcPr>
            <w:tcW w:w="3831" w:type="dxa"/>
            <w:shd w:val="clear" w:color="auto" w:fill="auto"/>
          </w:tcPr>
          <w:p w14:paraId="471AAF58" w14:textId="61180A5B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The request was unacceptable, often due to missing a required parameter</w:t>
            </w:r>
          </w:p>
        </w:tc>
      </w:tr>
      <w:tr w:rsidR="00EA3855" w:rsidRPr="00BE23A3" w14:paraId="39633F20" w14:textId="77777777" w:rsidTr="00BE23A3">
        <w:tc>
          <w:tcPr>
            <w:tcW w:w="3921" w:type="dxa"/>
            <w:shd w:val="clear" w:color="auto" w:fill="DEEAF6"/>
          </w:tcPr>
          <w:p w14:paraId="6879AA3E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401</w:t>
            </w:r>
          </w:p>
        </w:tc>
        <w:tc>
          <w:tcPr>
            <w:tcW w:w="3237" w:type="dxa"/>
            <w:shd w:val="clear" w:color="auto" w:fill="DEEAF6"/>
          </w:tcPr>
          <w:p w14:paraId="1E84EAA3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Unauthorized</w:t>
            </w:r>
          </w:p>
        </w:tc>
        <w:tc>
          <w:tcPr>
            <w:tcW w:w="3831" w:type="dxa"/>
            <w:shd w:val="clear" w:color="auto" w:fill="DEEAF6"/>
          </w:tcPr>
          <w:p w14:paraId="6C2A2815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 xml:space="preserve">Unauthorized </w:t>
            </w:r>
          </w:p>
          <w:p w14:paraId="2850A8AA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 xml:space="preserve">No valid API key provided </w:t>
            </w:r>
          </w:p>
        </w:tc>
      </w:tr>
      <w:tr w:rsidR="00EA3855" w:rsidRPr="00BE23A3" w14:paraId="352CF564" w14:textId="77777777" w:rsidTr="00BE23A3">
        <w:tc>
          <w:tcPr>
            <w:tcW w:w="3921" w:type="dxa"/>
            <w:shd w:val="clear" w:color="auto" w:fill="auto"/>
          </w:tcPr>
          <w:p w14:paraId="2F797F66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402</w:t>
            </w:r>
          </w:p>
        </w:tc>
        <w:tc>
          <w:tcPr>
            <w:tcW w:w="3237" w:type="dxa"/>
            <w:shd w:val="clear" w:color="auto" w:fill="auto"/>
          </w:tcPr>
          <w:p w14:paraId="63193E8D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Request Failed</w:t>
            </w:r>
          </w:p>
        </w:tc>
        <w:tc>
          <w:tcPr>
            <w:tcW w:w="3831" w:type="dxa"/>
            <w:shd w:val="clear" w:color="auto" w:fill="auto"/>
          </w:tcPr>
          <w:p w14:paraId="5A818089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The parameters were valid but the request failed</w:t>
            </w:r>
          </w:p>
        </w:tc>
      </w:tr>
      <w:tr w:rsidR="00EA3855" w:rsidRPr="00BE23A3" w14:paraId="101C5C7A" w14:textId="77777777" w:rsidTr="00BE23A3">
        <w:tc>
          <w:tcPr>
            <w:tcW w:w="3921" w:type="dxa"/>
            <w:shd w:val="clear" w:color="auto" w:fill="DEEAF6"/>
          </w:tcPr>
          <w:p w14:paraId="18CECD34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403</w:t>
            </w:r>
          </w:p>
        </w:tc>
        <w:tc>
          <w:tcPr>
            <w:tcW w:w="3237" w:type="dxa"/>
            <w:shd w:val="clear" w:color="auto" w:fill="DEEAF6"/>
          </w:tcPr>
          <w:p w14:paraId="50A30F7E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Forbidden</w:t>
            </w:r>
          </w:p>
        </w:tc>
        <w:tc>
          <w:tcPr>
            <w:tcW w:w="3831" w:type="dxa"/>
            <w:shd w:val="clear" w:color="auto" w:fill="DEEAF6"/>
          </w:tcPr>
          <w:p w14:paraId="1A96392E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The API key doesn’t have permissions to perform the request</w:t>
            </w:r>
          </w:p>
        </w:tc>
      </w:tr>
      <w:tr w:rsidR="00EA3855" w:rsidRPr="00BE23A3" w14:paraId="30A94229" w14:textId="77777777" w:rsidTr="00BE23A3">
        <w:tc>
          <w:tcPr>
            <w:tcW w:w="3921" w:type="dxa"/>
            <w:shd w:val="clear" w:color="auto" w:fill="auto"/>
          </w:tcPr>
          <w:p w14:paraId="2B1461BA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404</w:t>
            </w:r>
          </w:p>
        </w:tc>
        <w:tc>
          <w:tcPr>
            <w:tcW w:w="3237" w:type="dxa"/>
            <w:shd w:val="clear" w:color="auto" w:fill="auto"/>
          </w:tcPr>
          <w:p w14:paraId="47F5F942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Not found</w:t>
            </w:r>
          </w:p>
        </w:tc>
        <w:tc>
          <w:tcPr>
            <w:tcW w:w="3831" w:type="dxa"/>
            <w:shd w:val="clear" w:color="auto" w:fill="auto"/>
          </w:tcPr>
          <w:p w14:paraId="426826E7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The requested resource doesn’t exist</w:t>
            </w:r>
          </w:p>
        </w:tc>
      </w:tr>
      <w:tr w:rsidR="00EA3855" w:rsidRPr="00BE23A3" w14:paraId="00AEEE5F" w14:textId="77777777" w:rsidTr="00BE23A3">
        <w:tc>
          <w:tcPr>
            <w:tcW w:w="3921" w:type="dxa"/>
            <w:shd w:val="clear" w:color="auto" w:fill="DEEAF6"/>
          </w:tcPr>
          <w:p w14:paraId="685BFB5B" w14:textId="77777777" w:rsidR="00EA3855" w:rsidRPr="00BE23A3" w:rsidRDefault="00EA3855" w:rsidP="00F1600F">
            <w:pPr>
              <w:rPr>
                <w:rFonts w:ascii="Times" w:hAnsi="Times"/>
                <w:b/>
                <w:bCs/>
              </w:rPr>
            </w:pPr>
            <w:r w:rsidRPr="00BE23A3">
              <w:rPr>
                <w:rFonts w:ascii="Times" w:hAnsi="Times"/>
                <w:b/>
                <w:bCs/>
              </w:rPr>
              <w:t>500,502,503,504</w:t>
            </w:r>
          </w:p>
        </w:tc>
        <w:tc>
          <w:tcPr>
            <w:tcW w:w="3237" w:type="dxa"/>
            <w:shd w:val="clear" w:color="auto" w:fill="DEEAF6"/>
          </w:tcPr>
          <w:p w14:paraId="2BC6B172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Server Error</w:t>
            </w:r>
          </w:p>
        </w:tc>
        <w:tc>
          <w:tcPr>
            <w:tcW w:w="3831" w:type="dxa"/>
            <w:shd w:val="clear" w:color="auto" w:fill="DEEAF6"/>
          </w:tcPr>
          <w:p w14:paraId="00921EA9" w14:textId="77777777" w:rsidR="00EA3855" w:rsidRPr="00BE23A3" w:rsidRDefault="00EA3855" w:rsidP="00F1600F">
            <w:pPr>
              <w:rPr>
                <w:rFonts w:ascii="Times" w:hAnsi="Times"/>
              </w:rPr>
            </w:pPr>
            <w:r w:rsidRPr="00BE23A3">
              <w:rPr>
                <w:rFonts w:ascii="Times" w:hAnsi="Times"/>
              </w:rPr>
              <w:t>Something went wrong on the server</w:t>
            </w:r>
          </w:p>
        </w:tc>
      </w:tr>
    </w:tbl>
    <w:p w14:paraId="51FB7619" w14:textId="1FC54FEC" w:rsidR="001E682C" w:rsidRDefault="001E682C" w:rsidP="00F1600F">
      <w:pPr>
        <w:rPr>
          <w:rFonts w:ascii="Times" w:hAnsi="Times"/>
        </w:rPr>
      </w:pPr>
    </w:p>
    <w:p w14:paraId="55105CDC" w14:textId="77777777" w:rsidR="007A3B3F" w:rsidRDefault="007A3B3F" w:rsidP="00F1600F">
      <w:pPr>
        <w:rPr>
          <w:rFonts w:asciiTheme="minorHAnsi" w:hAnsiTheme="minorHAnsi" w:cstheme="minorHAnsi"/>
          <w:b/>
          <w:bCs/>
          <w:color w:val="FF0000"/>
        </w:rPr>
      </w:pPr>
    </w:p>
    <w:p w14:paraId="098E0FA7" w14:textId="72522989" w:rsidR="00A23C5E" w:rsidRPr="001E7CA6" w:rsidRDefault="001E5EF3" w:rsidP="00F1600F">
      <w:pPr>
        <w:rPr>
          <w:rFonts w:asciiTheme="minorHAnsi" w:hAnsiTheme="minorHAnsi" w:cstheme="minorHAnsi"/>
          <w:b/>
          <w:bCs/>
          <w:color w:val="FF0000"/>
        </w:rPr>
      </w:pPr>
      <w:r w:rsidRPr="001E7CA6">
        <w:rPr>
          <w:rFonts w:asciiTheme="minorHAnsi" w:hAnsiTheme="minorHAnsi" w:cstheme="minorHAnsi"/>
          <w:b/>
          <w:bCs/>
          <w:color w:val="FF0000"/>
        </w:rPr>
        <w:t xml:space="preserve">Note </w:t>
      </w:r>
      <w:r w:rsidR="00A23C5E" w:rsidRPr="001E7CA6">
        <w:rPr>
          <w:rFonts w:asciiTheme="minorHAnsi" w:hAnsiTheme="minorHAnsi" w:cstheme="minorHAnsi"/>
          <w:b/>
          <w:bCs/>
          <w:color w:val="FF0000"/>
        </w:rPr>
        <w:t xml:space="preserve"> : </w:t>
      </w:r>
    </w:p>
    <w:p w14:paraId="085254E4" w14:textId="3D58EA0F" w:rsidR="00A23C5E" w:rsidRPr="001E7CA6" w:rsidRDefault="00A23C5E" w:rsidP="00F1600F">
      <w:pPr>
        <w:rPr>
          <w:rFonts w:asciiTheme="minorHAnsi" w:hAnsiTheme="minorHAnsi" w:cstheme="minorHAnsi"/>
          <w:b/>
          <w:bCs/>
          <w:color w:val="FF0000"/>
        </w:rPr>
      </w:pPr>
      <w:r w:rsidRPr="001E7CA6">
        <w:rPr>
          <w:rFonts w:asciiTheme="minorHAnsi" w:hAnsiTheme="minorHAnsi" w:cstheme="minorHAnsi"/>
          <w:b/>
          <w:bCs/>
          <w:color w:val="FF0000"/>
        </w:rPr>
        <w:t xml:space="preserve">This product is considered as an MVP </w:t>
      </w:r>
      <w:r w:rsidR="001E5EF3" w:rsidRPr="001E7CA6">
        <w:rPr>
          <w:rFonts w:asciiTheme="minorHAnsi" w:hAnsiTheme="minorHAnsi" w:cstheme="minorHAnsi"/>
          <w:b/>
          <w:bCs/>
          <w:color w:val="FF0000"/>
        </w:rPr>
        <w:t xml:space="preserve">with just enough features as a proof of work </w:t>
      </w:r>
      <w:r w:rsidR="005031A0" w:rsidRPr="001E7CA6">
        <w:rPr>
          <w:rFonts w:asciiTheme="minorHAnsi" w:hAnsiTheme="minorHAnsi" w:cstheme="minorHAnsi"/>
          <w:b/>
          <w:bCs/>
          <w:color w:val="FF0000"/>
        </w:rPr>
        <w:t>.</w:t>
      </w:r>
    </w:p>
    <w:p w14:paraId="2EDE249F" w14:textId="77777777" w:rsidR="001E5EF3" w:rsidRDefault="001E5EF3" w:rsidP="00F1600F">
      <w:pPr>
        <w:rPr>
          <w:rFonts w:ascii="Times" w:hAnsi="Times"/>
          <w:b/>
          <w:bCs/>
        </w:rPr>
      </w:pPr>
    </w:p>
    <w:p w14:paraId="2CA6D6B6" w14:textId="31A4F90E" w:rsidR="001E5EF3" w:rsidRDefault="001E5EF3" w:rsidP="00F1600F">
      <w:pPr>
        <w:rPr>
          <w:rFonts w:ascii="Times" w:hAnsi="Times"/>
          <w:b/>
          <w:bCs/>
        </w:rPr>
      </w:pPr>
    </w:p>
    <w:p w14:paraId="16B3191E" w14:textId="5E52B961" w:rsidR="001E5EF3" w:rsidRDefault="00155396" w:rsidP="00F1600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                   </w:t>
      </w:r>
      <w:r w:rsidR="0089510B">
        <w:rPr>
          <w:rFonts w:ascii="Times" w:hAnsi="Times"/>
          <w:b/>
          <w:bCs/>
        </w:rPr>
        <w:drawing>
          <wp:inline distT="0" distB="0" distL="0" distR="0" wp14:anchorId="39BB4531" wp14:editId="36F7DFD5">
            <wp:extent cx="1076325" cy="1076325"/>
            <wp:effectExtent l="0" t="0" r="0" b="0"/>
            <wp:docPr id="182" name="Imag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</w:rPr>
        <w:t xml:space="preserve">                             </w:t>
      </w:r>
      <w:r w:rsidR="00CB255D">
        <w:rPr>
          <w:rFonts w:ascii="Times" w:hAnsi="Times"/>
          <w:b/>
          <w:bCs/>
        </w:rPr>
        <w:t xml:space="preserve">              </w:t>
      </w:r>
      <w:r>
        <w:rPr>
          <w:rFonts w:ascii="Times" w:hAnsi="Times"/>
          <w:b/>
          <w:bCs/>
        </w:rPr>
        <w:t xml:space="preserve">         </w:t>
      </w:r>
      <w:r w:rsidR="0089510B">
        <w:rPr>
          <w:rFonts w:ascii="Times" w:hAnsi="Times"/>
          <w:b/>
          <w:bCs/>
        </w:rPr>
        <w:drawing>
          <wp:inline distT="0" distB="0" distL="0" distR="0" wp14:anchorId="272940E1" wp14:editId="45939D18">
            <wp:extent cx="1685925" cy="1076325"/>
            <wp:effectExtent l="0" t="0" r="0" b="0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7E4E" w14:textId="77777777" w:rsidR="00155396" w:rsidRDefault="00155396" w:rsidP="00F1600F">
      <w:pPr>
        <w:rPr>
          <w:rFonts w:ascii="Times" w:hAnsi="Times"/>
          <w:b/>
          <w:bCs/>
        </w:rPr>
      </w:pPr>
    </w:p>
    <w:p w14:paraId="2337F401" w14:textId="5577D785" w:rsidR="00CB255D" w:rsidRDefault="00D637FD" w:rsidP="00CB255D">
      <w:pPr>
        <w:rPr>
          <w:rFonts w:ascii="Times" w:hAnsi="Times"/>
          <w:b/>
          <w:bCs/>
        </w:rPr>
      </w:pPr>
      <w:hyperlink r:id="rId25" w:history="1">
        <w:r w:rsidR="00CB255D" w:rsidRPr="004D6431">
          <w:rPr>
            <w:rStyle w:val="Lienhypertexte"/>
            <w:rFonts w:ascii="Times" w:hAnsi="Times"/>
            <w:b/>
            <w:bCs/>
          </w:rPr>
          <w:t>https://tuapifinalversion.herokuapp.com/</w:t>
        </w:r>
      </w:hyperlink>
      <w:r w:rsidR="00CB255D">
        <w:rPr>
          <w:rFonts w:ascii="Times" w:hAnsi="Times"/>
          <w:b/>
          <w:bCs/>
        </w:rPr>
        <w:t xml:space="preserve">         </w:t>
      </w:r>
      <w:hyperlink r:id="rId26" w:history="1">
        <w:r w:rsidR="00CB255D" w:rsidRPr="004D6431">
          <w:rPr>
            <w:rStyle w:val="Lienhypertexte"/>
            <w:rFonts w:ascii="Times" w:hAnsi="Times"/>
            <w:b/>
            <w:bCs/>
          </w:rPr>
          <w:t>https://github.com/RamiMechergui/tuapifinalversion</w:t>
        </w:r>
      </w:hyperlink>
      <w:r w:rsidR="00CB255D">
        <w:rPr>
          <w:rFonts w:ascii="Times" w:hAnsi="Times"/>
          <w:b/>
          <w:bCs/>
        </w:rPr>
        <w:t xml:space="preserve">                              </w:t>
      </w:r>
    </w:p>
    <w:p w14:paraId="1D59BEBC" w14:textId="00D2ECB3" w:rsidR="00155396" w:rsidRDefault="00155396" w:rsidP="00F1600F">
      <w:pPr>
        <w:rPr>
          <w:rFonts w:ascii="Times" w:hAnsi="Times"/>
          <w:b/>
          <w:bCs/>
        </w:rPr>
      </w:pPr>
    </w:p>
    <w:p w14:paraId="36CF3FBB" w14:textId="47CCC552" w:rsidR="00F157AC" w:rsidRDefault="00F157AC" w:rsidP="00F1600F">
      <w:pPr>
        <w:rPr>
          <w:rFonts w:ascii="Times" w:hAnsi="Times"/>
          <w:b/>
          <w:bCs/>
        </w:rPr>
      </w:pPr>
    </w:p>
    <w:p w14:paraId="11B7965A" w14:textId="5D54858D" w:rsidR="00F157AC" w:rsidRPr="00A23C5E" w:rsidRDefault="00F157AC" w:rsidP="00F157AC">
      <w:pPr>
        <w:rPr>
          <w:rFonts w:ascii="Times" w:hAnsi="Times"/>
          <w:b/>
          <w:bCs/>
        </w:rPr>
      </w:pPr>
    </w:p>
    <w:sectPr w:rsidR="00F157AC" w:rsidRPr="00A23C5E" w:rsidSect="00760D44">
      <w:headerReference w:type="default" r:id="rId27"/>
      <w:footerReference w:type="even" r:id="rId28"/>
      <w:footerReference w:type="default" r:id="rId29"/>
      <w:pgSz w:w="11907" w:h="16840" w:code="9"/>
      <w:pgMar w:top="1440" w:right="567" w:bottom="1440" w:left="567" w:header="227" w:footer="11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18FC" w14:textId="77777777" w:rsidR="00D637FD" w:rsidRDefault="00D637FD">
      <w:r>
        <w:separator/>
      </w:r>
    </w:p>
  </w:endnote>
  <w:endnote w:type="continuationSeparator" w:id="0">
    <w:p w14:paraId="54AFE094" w14:textId="77777777" w:rsidR="00D637FD" w:rsidRDefault="00D6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charset w:val="02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F4DD" w14:textId="77777777" w:rsidR="00BE23A3" w:rsidRDefault="00BE23A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3AAF9C" w14:textId="77777777" w:rsidR="00BE23A3" w:rsidRDefault="00BE23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4D93" w14:textId="3EABFCF7" w:rsidR="00BE23A3" w:rsidRDefault="00966CE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t>--</w:t>
    </w:r>
    <w:r w:rsidR="00BE23A3">
      <w:rPr>
        <w:rStyle w:val="Numrodepage"/>
      </w:rPr>
      <w:fldChar w:fldCharType="begin"/>
    </w:r>
    <w:r w:rsidR="00BE23A3">
      <w:rPr>
        <w:rStyle w:val="Numrodepage"/>
      </w:rPr>
      <w:instrText xml:space="preserve">PAGE  </w:instrText>
    </w:r>
    <w:r w:rsidR="00BE23A3">
      <w:rPr>
        <w:rStyle w:val="Numrodepage"/>
      </w:rPr>
      <w:fldChar w:fldCharType="separate"/>
    </w:r>
    <w:r w:rsidR="00BE23A3">
      <w:rPr>
        <w:rStyle w:val="Numrodepage"/>
      </w:rPr>
      <w:t>10</w:t>
    </w:r>
    <w:r w:rsidR="00BE23A3">
      <w:rPr>
        <w:rStyle w:val="Numrodepage"/>
      </w:rPr>
      <w:fldChar w:fldCharType="end"/>
    </w:r>
    <w:r>
      <w:rPr>
        <w:rStyle w:val="Numrodepage"/>
      </w:rPr>
      <w:t>--</w:t>
    </w:r>
    <w:r w:rsidR="009E4F75">
      <w:rPr>
        <w:rStyle w:val="Numrodepage"/>
      </w:rPr>
      <w:t xml:space="preserve"> </w:t>
    </w:r>
    <w:r>
      <w:rPr>
        <w:rStyle w:val="Numrodepage"/>
      </w:rPr>
      <w:t xml:space="preserve">   </w:t>
    </w:r>
  </w:p>
  <w:p w14:paraId="172CBCF2" w14:textId="623CB5AB" w:rsidR="00BE23A3" w:rsidRDefault="00C77C8B" w:rsidP="009E4F75">
    <w:pPr>
      <w:pStyle w:val="Pieddepage"/>
      <w:jc w:val="center"/>
    </w:pPr>
    <w:r>
      <w:t xml:space="preserve">TU API                                                                  </w:t>
    </w:r>
    <w:r w:rsidR="009E4F75">
      <w:t xml:space="preserve">                                           </w:t>
    </w:r>
    <w:r>
      <w:t xml:space="preserve">                                                                 </w:t>
    </w:r>
    <w:r w:rsidR="009E4F75">
      <w:t xml:space="preserve">    </w:t>
    </w:r>
    <w:r>
      <w:t>MECHERGUI RAMI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1BFB" w14:textId="77777777" w:rsidR="00D637FD" w:rsidRDefault="00D637FD">
      <w:r>
        <w:separator/>
      </w:r>
    </w:p>
  </w:footnote>
  <w:footnote w:type="continuationSeparator" w:id="0">
    <w:p w14:paraId="1F38EDC2" w14:textId="77777777" w:rsidR="00D637FD" w:rsidRDefault="00D6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575" w14:textId="7C4C1752" w:rsidR="000F4231" w:rsidRDefault="00760D44" w:rsidP="00760D44">
    <w:pPr>
      <w:pStyle w:val="En-tte"/>
    </w:pPr>
    <w:r>
      <w:rPr>
        <w:rFonts w:ascii="Times" w:hAnsi="Times"/>
        <w:sz w:val="28"/>
      </w:rPr>
      <w:drawing>
        <wp:inline distT="0" distB="0" distL="0" distR="0" wp14:anchorId="0C46C39B" wp14:editId="11CAD9C4">
          <wp:extent cx="704850" cy="704850"/>
          <wp:effectExtent l="152400" t="76200" r="133350" b="76200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</w:t>
    </w:r>
    <w:r>
      <w:rPr>
        <w:rFonts w:ascii="Times" w:hAnsi="Times"/>
        <w:sz w:val="28"/>
      </w:rPr>
      <w:drawing>
        <wp:inline distT="0" distB="0" distL="0" distR="0" wp14:anchorId="24F45194" wp14:editId="37830478">
          <wp:extent cx="704850" cy="704850"/>
          <wp:effectExtent l="152400" t="76200" r="133350" b="76200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945EDC"/>
    <w:lvl w:ilvl="0">
      <w:start w:val="1"/>
      <w:numFmt w:val="none"/>
      <w:pStyle w:val="Titre1"/>
      <w:suff w:val="nothing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F82DAD6"/>
    <w:lvl w:ilvl="0">
      <w:numFmt w:val="decimal"/>
      <w:lvlText w:val="*"/>
      <w:lvlJc w:val="left"/>
    </w:lvl>
  </w:abstractNum>
  <w:abstractNum w:abstractNumId="2" w15:restartNumberingAfterBreak="0">
    <w:nsid w:val="7148211A"/>
    <w:multiLevelType w:val="hybridMultilevel"/>
    <w:tmpl w:val="2BD85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623B7"/>
    <w:multiLevelType w:val="hybridMultilevel"/>
    <w:tmpl w:val="A6D01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5E"/>
    <w:rsid w:val="00030871"/>
    <w:rsid w:val="00095857"/>
    <w:rsid w:val="000C5814"/>
    <w:rsid w:val="000F4231"/>
    <w:rsid w:val="00155396"/>
    <w:rsid w:val="001E5EF3"/>
    <w:rsid w:val="001E682C"/>
    <w:rsid w:val="001E7CA6"/>
    <w:rsid w:val="001F43C5"/>
    <w:rsid w:val="00223F8C"/>
    <w:rsid w:val="00281C03"/>
    <w:rsid w:val="002D6B00"/>
    <w:rsid w:val="002F1EA7"/>
    <w:rsid w:val="002F6845"/>
    <w:rsid w:val="003611FD"/>
    <w:rsid w:val="003D79AD"/>
    <w:rsid w:val="00422213"/>
    <w:rsid w:val="004251D6"/>
    <w:rsid w:val="0043365E"/>
    <w:rsid w:val="00466451"/>
    <w:rsid w:val="005031A0"/>
    <w:rsid w:val="00515B1E"/>
    <w:rsid w:val="0069556E"/>
    <w:rsid w:val="00760D44"/>
    <w:rsid w:val="007A3B3F"/>
    <w:rsid w:val="007C19C8"/>
    <w:rsid w:val="007D46C3"/>
    <w:rsid w:val="00852505"/>
    <w:rsid w:val="0089510B"/>
    <w:rsid w:val="00966CE0"/>
    <w:rsid w:val="009E4F75"/>
    <w:rsid w:val="00A15DD5"/>
    <w:rsid w:val="00A23C5E"/>
    <w:rsid w:val="00AF2126"/>
    <w:rsid w:val="00AF44C5"/>
    <w:rsid w:val="00B37E6F"/>
    <w:rsid w:val="00B9502D"/>
    <w:rsid w:val="00BE23A3"/>
    <w:rsid w:val="00C40853"/>
    <w:rsid w:val="00C77C8B"/>
    <w:rsid w:val="00CA2E6E"/>
    <w:rsid w:val="00CB255D"/>
    <w:rsid w:val="00CC610D"/>
    <w:rsid w:val="00D14519"/>
    <w:rsid w:val="00D21905"/>
    <w:rsid w:val="00D637FD"/>
    <w:rsid w:val="00D911A2"/>
    <w:rsid w:val="00E2245A"/>
    <w:rsid w:val="00EA3855"/>
    <w:rsid w:val="00F157AC"/>
    <w:rsid w:val="00F1600F"/>
    <w:rsid w:val="00F82EB0"/>
    <w:rsid w:val="00FB34E6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D87C0A"/>
  <w15:chartTrackingRefBased/>
  <w15:docId w15:val="{88C9A846-834D-498B-89BE-995749E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noProof/>
      <w:sz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Times" w:hAnsi="Times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Pr>
      <w:vertAlign w:val="superscript"/>
    </w:rPr>
  </w:style>
  <w:style w:type="character" w:customStyle="1" w:styleId="WW-Absatz-Standardschriftart">
    <w:name w:val="WW-Absatz-Standardschriftart"/>
    <w:rPr>
      <w:sz w:val="24"/>
    </w:rPr>
  </w:style>
  <w:style w:type="character" w:customStyle="1" w:styleId="FootnoteSymbol">
    <w:name w:val="Footnote Symbol"/>
    <w:rPr>
      <w:sz w:val="24"/>
      <w:vertAlign w:val="superscript"/>
    </w:rPr>
  </w:style>
  <w:style w:type="character" w:customStyle="1" w:styleId="WW-DefaultParagraphFont">
    <w:name w:val="WW-Default Paragraph Font"/>
    <w:rPr>
      <w:sz w:val="24"/>
    </w:rPr>
  </w:style>
  <w:style w:type="character" w:customStyle="1" w:styleId="Internetlink">
    <w:name w:val="Internet link"/>
    <w:rPr>
      <w:color w:val="000080"/>
      <w:sz w:val="24"/>
      <w:u w:val="single"/>
    </w:rPr>
  </w:style>
  <w:style w:type="character" w:customStyle="1" w:styleId="WW-Internetlink">
    <w:name w:val="WW-Internet link"/>
    <w:rPr>
      <w:color w:val="000080"/>
      <w:sz w:val="24"/>
      <w:u w:val="single"/>
    </w:rPr>
  </w:style>
  <w:style w:type="character" w:customStyle="1" w:styleId="BulletSymbols">
    <w:name w:val="Bullet Symbols"/>
    <w:rPr>
      <w:rFonts w:ascii="starbats" w:hAnsi="starbats"/>
      <w:sz w:val="18"/>
    </w:rPr>
  </w:style>
  <w:style w:type="character" w:customStyle="1" w:styleId="WW-BulletSymbols">
    <w:name w:val="WW-Bullet Symbols"/>
    <w:rPr>
      <w:rFonts w:ascii="starbats" w:hAnsi="starbats"/>
      <w:sz w:val="18"/>
    </w:rPr>
  </w:style>
  <w:style w:type="character" w:customStyle="1" w:styleId="VisitedInternetLink">
    <w:name w:val="Visited Internet Link"/>
    <w:rPr>
      <w:color w:val="800000"/>
      <w:sz w:val="24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Helvetica" w:hAnsi="Helvetica"/>
      <w:sz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TM1">
    <w:name w:val="toc 1"/>
    <w:basedOn w:val="Normal"/>
    <w:next w:val="Normal"/>
    <w:autoRedefine/>
    <w:semiHidden/>
    <w:pPr>
      <w:spacing w:before="240" w:after="120"/>
    </w:pPr>
    <w:rPr>
      <w:b/>
      <w:bCs/>
      <w:szCs w:val="24"/>
    </w:rPr>
  </w:style>
  <w:style w:type="paragraph" w:styleId="TM2">
    <w:name w:val="toc 2"/>
    <w:basedOn w:val="Normal"/>
    <w:next w:val="Normal"/>
    <w:autoRedefine/>
    <w:semiHidden/>
    <w:pPr>
      <w:spacing w:before="120"/>
      <w:ind w:left="240"/>
    </w:pPr>
    <w:rPr>
      <w:i/>
      <w:iCs/>
      <w:szCs w:val="24"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szCs w:val="24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4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Lienhypertexte">
    <w:name w:val="Hyperlink"/>
    <w:semiHidden/>
    <w:rPr>
      <w:color w:val="0000FF"/>
      <w:u w:val="single"/>
    </w:rPr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</w:style>
  <w:style w:type="table" w:styleId="Grilledutableau">
    <w:name w:val="Table Grid"/>
    <w:basedOn w:val="TableauNormal"/>
    <w:uiPriority w:val="39"/>
    <w:rsid w:val="00223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3611F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En-tte">
    <w:name w:val="header"/>
    <w:basedOn w:val="Normal"/>
    <w:link w:val="En-tteCar"/>
    <w:uiPriority w:val="99"/>
    <w:unhideWhenUsed/>
    <w:rsid w:val="00515B1E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uiPriority w:val="99"/>
    <w:rsid w:val="00515B1E"/>
    <w:rPr>
      <w:noProof/>
      <w:sz w:val="24"/>
      <w:lang w:val="en-GB" w:eastAsia="en-US"/>
    </w:rPr>
  </w:style>
  <w:style w:type="character" w:styleId="Mentionnonrsolue">
    <w:name w:val="Unresolved Mention"/>
    <w:uiPriority w:val="99"/>
    <w:semiHidden/>
    <w:unhideWhenUsed/>
    <w:rsid w:val="00C40853"/>
    <w:rPr>
      <w:color w:val="605E5C"/>
      <w:shd w:val="clear" w:color="auto" w:fill="E1DFDD"/>
    </w:rPr>
  </w:style>
  <w:style w:type="table" w:styleId="TableauGrille4-Accentuation1">
    <w:name w:val="Grid Table 4 Accent 1"/>
    <w:basedOn w:val="TableauNormal"/>
    <w:uiPriority w:val="49"/>
    <w:rsid w:val="00C4085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Lienhypertextesuivivisit">
    <w:name w:val="FollowedHyperlink"/>
    <w:uiPriority w:val="99"/>
    <w:semiHidden/>
    <w:unhideWhenUsed/>
    <w:rsid w:val="00422213"/>
    <w:rPr>
      <w:color w:val="954F72"/>
      <w:u w:val="single"/>
    </w:rPr>
  </w:style>
  <w:style w:type="table" w:styleId="TableauGrille4-Accentuation4">
    <w:name w:val="Grid Table 4 Accent 4"/>
    <w:basedOn w:val="TableauNormal"/>
    <w:uiPriority w:val="49"/>
    <w:rsid w:val="00966CE0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eauGrille2-Accentuation5">
    <w:name w:val="Grid Table 2 Accent 5"/>
    <w:basedOn w:val="TableauNormal"/>
    <w:uiPriority w:val="47"/>
    <w:rsid w:val="00EA385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auGrille3-Accentuation2">
    <w:name w:val="Grid Table 3 Accent 2"/>
    <w:basedOn w:val="TableauNormal"/>
    <w:uiPriority w:val="48"/>
    <w:rsid w:val="005031A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miMechergui/tuapifinalversion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RamiMechergui/tuapifinalvers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tuapifinalversion.herokuapp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uapifinalversion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es.tn" TargetMode="External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json.org/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81F49-F5B5-4EC7-A73F-FE84C87F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1076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Report</vt:lpstr>
      <vt:lpstr>Technical Report</vt:lpstr>
    </vt:vector>
  </TitlesOfParts>
  <Company>Insitutt for den faste jords fysikk</Company>
  <LinksUpToDate>false</LinksUpToDate>
  <CharactersWithSpaces>6985</CharactersWithSpaces>
  <SharedDoc>false</SharedDoc>
  <HLinks>
    <vt:vector size="36" baseType="variant">
      <vt:variant>
        <vt:i4>7405693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https://github.com/RamiMechergui/tuapifinalversion</vt:lpwstr>
      </vt:variant>
      <vt:variant>
        <vt:lpwstr/>
      </vt:variant>
      <vt:variant>
        <vt:i4>4587609</vt:i4>
      </vt:variant>
      <vt:variant>
        <vt:i4>12</vt:i4>
      </vt:variant>
      <vt:variant>
        <vt:i4>0</vt:i4>
      </vt:variant>
      <vt:variant>
        <vt:i4>5</vt:i4>
      </vt:variant>
      <vt:variant>
        <vt:lpwstr>https://tuapifinalversion.herokuapp.com/</vt:lpwstr>
      </vt:variant>
      <vt:variant>
        <vt:lpwstr/>
      </vt:variant>
      <vt:variant>
        <vt:i4>7209077</vt:i4>
      </vt:variant>
      <vt:variant>
        <vt:i4>9</vt:i4>
      </vt:variant>
      <vt:variant>
        <vt:i4>0</vt:i4>
      </vt:variant>
      <vt:variant>
        <vt:i4>5</vt:i4>
      </vt:variant>
      <vt:variant>
        <vt:lpwstr>http://www.mes.tn/</vt:lpwstr>
      </vt:variant>
      <vt:variant>
        <vt:lpwstr/>
      </vt:variant>
      <vt:variant>
        <vt:i4>6094917</vt:i4>
      </vt:variant>
      <vt:variant>
        <vt:i4>6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7405693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https://github.com/RamiMechergui/tuapifinalversion</vt:lpwstr>
      </vt:variant>
      <vt:variant>
        <vt:lpwstr/>
      </vt:variant>
      <vt:variant>
        <vt:i4>4587609</vt:i4>
      </vt:variant>
      <vt:variant>
        <vt:i4>0</vt:i4>
      </vt:variant>
      <vt:variant>
        <vt:i4>0</vt:i4>
      </vt:variant>
      <vt:variant>
        <vt:i4>5</vt:i4>
      </vt:variant>
      <vt:variant>
        <vt:lpwstr>https://tuapifinalversion.herokuapp.com/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/>
  <dc:creator>Lars Ottemøller</dc:creator>
  <cp:keywords/>
  <dc:description/>
  <cp:lastModifiedBy>Rami Mechergui</cp:lastModifiedBy>
  <cp:revision>7</cp:revision>
  <cp:lastPrinted>2022-02-01T11:29:00Z</cp:lastPrinted>
  <dcterms:created xsi:type="dcterms:W3CDTF">2022-02-01T11:27:00Z</dcterms:created>
  <dcterms:modified xsi:type="dcterms:W3CDTF">2022-02-01T14:26:00Z</dcterms:modified>
</cp:coreProperties>
</file>