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F9" w:rsidRDefault="008668F9">
      <w:r>
        <w:rPr>
          <w:noProof/>
        </w:rPr>
        <w:pict>
          <v:oval id="_x0000_s1026" style="position:absolute;margin-left:41.65pt;margin-top:12.4pt;width:162pt;height:84.75pt;z-index:251658240" fillcolor="#dbe5f1 [660]">
            <v:textbox>
              <w:txbxContent>
                <w:p w:rsidR="0015267D" w:rsidRDefault="0015267D" w:rsidP="0015267D">
                  <w:pPr>
                    <w:jc w:val="center"/>
                  </w:pPr>
                  <w:r>
                    <w:t>Utilisateur</w:t>
                  </w:r>
                </w:p>
                <w:p w:rsidR="0015267D" w:rsidRDefault="0015267D" w:rsidP="0015267D">
                  <w:pPr>
                    <w:jc w:val="center"/>
                  </w:pPr>
                  <w:r>
                    <w:t>(bricoleur)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75.65pt;margin-top:16.15pt;width:162pt;height:84.75pt;z-index:251659264" fillcolor="#dbe5f1 [660]">
            <v:textbox>
              <w:txbxContent>
                <w:p w:rsidR="0015267D" w:rsidRDefault="0015267D" w:rsidP="0015267D">
                  <w:pPr>
                    <w:jc w:val="center"/>
                  </w:pPr>
                  <w:r>
                    <w:t>Zone à percer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1" style="position:absolute;margin-left:53.65pt;margin-top:286.15pt;width:384pt;height:43.5pt;z-index:251661312" fillcolor="#fbd4b4 [1305]">
            <v:textbox>
              <w:txbxContent>
                <w:p w:rsidR="0015267D" w:rsidRDefault="0015267D" w:rsidP="0015267D">
                  <w:pPr>
                    <w:jc w:val="center"/>
                  </w:pPr>
                  <w:r>
                    <w:t>Percer, visser ou dévisser un matériau.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0" style="position:absolute;margin-left:163pt;margin-top:180.15pt;width:162pt;height:84.75pt;z-index:251660288" fillcolor="#dbe5f1 [660]">
            <v:textbox>
              <w:txbxContent>
                <w:p w:rsidR="0015267D" w:rsidRDefault="009D08D5" w:rsidP="0015267D">
                  <w:pPr>
                    <w:jc w:val="center"/>
                  </w:pPr>
                  <w:r>
                    <w:t xml:space="preserve">Perceuse-visseuse </w:t>
                  </w:r>
                  <w:r w:rsidR="0015267D">
                    <w:t xml:space="preserve"> sans-fil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style="position:absolute;margin-left:313.9pt;margin-top:130.9pt;width:104.75pt;height:155.25pt;z-index:251663360" coordsize="2095,2760" path="m,c947,535,1895,1070,1995,1530,2095,1990,815,2738,600,2760e" filled="f" strokeweight="2pt">
            <v:path arrowok="t"/>
          </v:shape>
        </w:pict>
      </w:r>
      <w:r>
        <w:rPr>
          <w:noProof/>
        </w:rPr>
        <w:pict>
          <v:shape id="_x0000_s1032" style="position:absolute;margin-left:140.65pt;margin-top:92.65pt;width:203.25pt;height:95.75pt;z-index:251662336" coordsize="4065,1915" path="m,c704,932,1408,1865,2085,1890,2762,1915,3602,352,4065,150e" filled="f" strokeweight="2pt">
            <v:path arrowok="t"/>
          </v:shape>
        </w:pict>
      </w:r>
    </w:p>
    <w:sectPr w:rsidR="008668F9" w:rsidSect="00866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5267D"/>
    <w:rsid w:val="0015267D"/>
    <w:rsid w:val="008668F9"/>
    <w:rsid w:val="009D08D5"/>
    <w:rsid w:val="00E0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>en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rouillem</dc:creator>
  <cp:keywords/>
  <dc:description/>
  <cp:lastModifiedBy>rouillem</cp:lastModifiedBy>
  <cp:revision>4</cp:revision>
  <dcterms:created xsi:type="dcterms:W3CDTF">2016-09-20T14:56:00Z</dcterms:created>
  <dcterms:modified xsi:type="dcterms:W3CDTF">2016-09-20T15:11:00Z</dcterms:modified>
</cp:coreProperties>
</file>