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B01" w:rsidRDefault="005C3B01" w:rsidP="005C3B01">
      <w:pPr>
        <w:pStyle w:val="Titre1"/>
        <w:jc w:val="center"/>
        <w:rPr>
          <w:rFonts w:ascii="Arial" w:hAnsi="Arial" w:cs="Arial"/>
          <w:color w:val="548DD4" w:themeColor="text2" w:themeTint="99"/>
          <w:sz w:val="40"/>
          <w:lang w:val="fr-FR"/>
        </w:rPr>
      </w:pPr>
      <w:r w:rsidRPr="005C3B01">
        <w:rPr>
          <w:rFonts w:ascii="Arial" w:hAnsi="Arial" w:cs="Arial"/>
          <w:color w:val="548DD4" w:themeColor="text2" w:themeTint="99"/>
          <w:sz w:val="40"/>
          <w:lang w:val="fr-FR"/>
        </w:rPr>
        <w:t>CAHIER DES CHARGES</w:t>
      </w:r>
    </w:p>
    <w:p w:rsidR="00723269" w:rsidRPr="00723269" w:rsidRDefault="00723269" w:rsidP="00723269">
      <w:pPr>
        <w:rPr>
          <w:lang w:val="fr-FR"/>
        </w:rPr>
      </w:pPr>
    </w:p>
    <w:p w:rsidR="00353849" w:rsidRDefault="00723269" w:rsidP="00723269">
      <w:pPr>
        <w:jc w:val="center"/>
        <w:rPr>
          <w:rFonts w:ascii="Arial" w:hAnsi="Arial" w:cs="Arial"/>
          <w:b/>
          <w:sz w:val="28"/>
          <w:lang w:val="fr-FR"/>
        </w:rPr>
      </w:pPr>
      <w:r w:rsidRPr="00723269">
        <w:rPr>
          <w:rFonts w:ascii="Arial" w:eastAsiaTheme="majorEastAsia" w:hAnsi="Arial" w:cs="Arial"/>
          <w:b/>
          <w:bCs/>
          <w:color w:val="548DD4" w:themeColor="text2" w:themeTint="99"/>
          <w:kern w:val="32"/>
          <w:sz w:val="40"/>
          <w:szCs w:val="32"/>
          <w:lang w:val="fr-FR"/>
        </w:rPr>
        <w:t>Perceuse sans fil Black+</w:t>
      </w:r>
      <w:proofErr w:type="spellStart"/>
      <w:r w:rsidRPr="00723269">
        <w:rPr>
          <w:rFonts w:ascii="Arial" w:eastAsiaTheme="majorEastAsia" w:hAnsi="Arial" w:cs="Arial"/>
          <w:b/>
          <w:bCs/>
          <w:color w:val="548DD4" w:themeColor="text2" w:themeTint="99"/>
          <w:kern w:val="32"/>
          <w:sz w:val="40"/>
          <w:szCs w:val="32"/>
          <w:lang w:val="fr-FR"/>
        </w:rPr>
        <w:t>Decker</w:t>
      </w:r>
      <w:proofErr w:type="spellEnd"/>
      <w:r w:rsidRPr="00723269">
        <w:rPr>
          <w:rFonts w:ascii="Arial" w:eastAsiaTheme="majorEastAsia" w:hAnsi="Arial" w:cs="Arial"/>
          <w:b/>
          <w:bCs/>
          <w:color w:val="548DD4" w:themeColor="text2" w:themeTint="99"/>
          <w:kern w:val="32"/>
          <w:sz w:val="40"/>
          <w:szCs w:val="32"/>
          <w:lang w:val="fr-FR"/>
        </w:rPr>
        <w:t xml:space="preserve"> 14,4V</w:t>
      </w:r>
    </w:p>
    <w:p w:rsidR="00723269" w:rsidRDefault="00723269" w:rsidP="00723269">
      <w:pPr>
        <w:rPr>
          <w:rFonts w:ascii="Arial" w:hAnsi="Arial" w:cs="Arial"/>
          <w:b/>
          <w:sz w:val="28"/>
          <w:lang w:val="fr-FR"/>
        </w:rPr>
      </w:pPr>
      <w:r>
        <w:rPr>
          <w:noProof/>
          <w:lang w:val="fr-FR" w:eastAsia="fr-FR" w:bidi="ar-SA"/>
        </w:rPr>
        <w:drawing>
          <wp:anchor distT="0" distB="0" distL="114300" distR="114300" simplePos="0" relativeHeight="251698176" behindDoc="0" locked="0" layoutInCell="1" allowOverlap="1">
            <wp:simplePos x="915162" y="1856232"/>
            <wp:positionH relativeFrom="margin">
              <wp:align>center</wp:align>
            </wp:positionH>
            <wp:positionV relativeFrom="margin">
              <wp:align>center</wp:align>
            </wp:positionV>
            <wp:extent cx="4763262" cy="4992624"/>
            <wp:effectExtent l="19050" t="0" r="0" b="0"/>
            <wp:wrapSquare wrapText="bothSides"/>
            <wp:docPr id="2" name="Image 1" descr="http://static.fnac-static.com/multimedia/Images/FR/NR/aa/25/79/7939498/1505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fnac-static.com/multimedia/Images/FR/NR/aa/25/79/7939498/1505-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262" cy="49926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23269" w:rsidRDefault="00723269" w:rsidP="00D53B03">
      <w:pPr>
        <w:rPr>
          <w:rFonts w:ascii="Arial" w:hAnsi="Arial" w:cs="Arial"/>
          <w:b/>
          <w:sz w:val="28"/>
          <w:lang w:val="fr-FR"/>
        </w:rPr>
      </w:pPr>
    </w:p>
    <w:p w:rsidR="00723269" w:rsidRDefault="00723269" w:rsidP="00D53B03">
      <w:pPr>
        <w:rPr>
          <w:rFonts w:ascii="Arial" w:hAnsi="Arial" w:cs="Arial"/>
          <w:b/>
          <w:sz w:val="28"/>
          <w:lang w:val="fr-FR"/>
        </w:rPr>
      </w:pPr>
    </w:p>
    <w:p w:rsidR="00723269" w:rsidRDefault="00723269" w:rsidP="00D53B03">
      <w:pPr>
        <w:rPr>
          <w:rFonts w:ascii="Arial" w:hAnsi="Arial" w:cs="Arial"/>
          <w:b/>
          <w:sz w:val="28"/>
          <w:lang w:val="fr-FR"/>
        </w:rPr>
      </w:pPr>
    </w:p>
    <w:p w:rsidR="00723269" w:rsidRDefault="00723269" w:rsidP="00D53B03">
      <w:pPr>
        <w:rPr>
          <w:rFonts w:ascii="Arial" w:hAnsi="Arial" w:cs="Arial"/>
          <w:b/>
          <w:sz w:val="28"/>
          <w:lang w:val="fr-FR"/>
        </w:rPr>
      </w:pPr>
    </w:p>
    <w:p w:rsidR="00723269" w:rsidRDefault="00723269" w:rsidP="00D53B03">
      <w:pPr>
        <w:rPr>
          <w:rFonts w:ascii="Arial" w:hAnsi="Arial" w:cs="Arial"/>
          <w:b/>
          <w:sz w:val="28"/>
          <w:lang w:val="fr-FR"/>
        </w:rPr>
      </w:pPr>
    </w:p>
    <w:p w:rsidR="00723269" w:rsidRDefault="00723269" w:rsidP="00D53B03">
      <w:pPr>
        <w:rPr>
          <w:rFonts w:ascii="Arial" w:hAnsi="Arial" w:cs="Arial"/>
          <w:b/>
          <w:sz w:val="28"/>
          <w:lang w:val="fr-FR"/>
        </w:rPr>
      </w:pPr>
    </w:p>
    <w:p w:rsidR="00723269" w:rsidRDefault="00723269" w:rsidP="00D53B03">
      <w:pPr>
        <w:rPr>
          <w:rFonts w:ascii="Arial" w:hAnsi="Arial" w:cs="Arial"/>
          <w:b/>
          <w:sz w:val="28"/>
          <w:lang w:val="fr-FR"/>
        </w:rPr>
      </w:pPr>
    </w:p>
    <w:p w:rsidR="00723269" w:rsidRDefault="00723269" w:rsidP="00D53B03">
      <w:pPr>
        <w:rPr>
          <w:rFonts w:ascii="Arial" w:hAnsi="Arial" w:cs="Arial"/>
          <w:b/>
          <w:sz w:val="28"/>
          <w:lang w:val="fr-FR"/>
        </w:rPr>
      </w:pPr>
    </w:p>
    <w:p w:rsidR="00723269" w:rsidRDefault="00723269" w:rsidP="00D53B03">
      <w:pPr>
        <w:rPr>
          <w:rFonts w:ascii="Arial" w:hAnsi="Arial" w:cs="Arial"/>
          <w:b/>
          <w:sz w:val="28"/>
          <w:lang w:val="fr-FR"/>
        </w:rPr>
      </w:pPr>
    </w:p>
    <w:p w:rsidR="00723269" w:rsidRDefault="00723269" w:rsidP="00D53B03">
      <w:pPr>
        <w:rPr>
          <w:rFonts w:ascii="Arial" w:hAnsi="Arial" w:cs="Arial"/>
          <w:b/>
          <w:sz w:val="28"/>
          <w:lang w:val="fr-FR"/>
        </w:rPr>
      </w:pPr>
    </w:p>
    <w:p w:rsidR="00723269" w:rsidRDefault="00723269" w:rsidP="00D53B03">
      <w:pPr>
        <w:rPr>
          <w:rFonts w:ascii="Arial" w:hAnsi="Arial" w:cs="Arial"/>
          <w:b/>
          <w:sz w:val="28"/>
          <w:lang w:val="fr-FR"/>
        </w:rPr>
      </w:pPr>
    </w:p>
    <w:p w:rsidR="00723269" w:rsidRDefault="00723269" w:rsidP="00D53B03">
      <w:pPr>
        <w:rPr>
          <w:rFonts w:ascii="Arial" w:hAnsi="Arial" w:cs="Arial"/>
          <w:b/>
          <w:sz w:val="28"/>
          <w:lang w:val="fr-FR"/>
        </w:rPr>
      </w:pPr>
    </w:p>
    <w:p w:rsidR="00723269" w:rsidRDefault="00723269" w:rsidP="00D53B03">
      <w:pPr>
        <w:rPr>
          <w:rFonts w:ascii="Arial" w:hAnsi="Arial" w:cs="Arial"/>
          <w:b/>
          <w:sz w:val="28"/>
          <w:lang w:val="fr-FR"/>
        </w:rPr>
      </w:pPr>
    </w:p>
    <w:p w:rsidR="00723269" w:rsidRDefault="00723269" w:rsidP="00D53B03">
      <w:pPr>
        <w:rPr>
          <w:rFonts w:ascii="Arial" w:hAnsi="Arial" w:cs="Arial"/>
          <w:b/>
          <w:sz w:val="28"/>
          <w:lang w:val="fr-FR"/>
        </w:rPr>
      </w:pPr>
    </w:p>
    <w:p w:rsidR="00723269" w:rsidRDefault="00723269" w:rsidP="00D53B03">
      <w:pPr>
        <w:rPr>
          <w:rFonts w:ascii="Arial" w:hAnsi="Arial" w:cs="Arial"/>
          <w:b/>
          <w:sz w:val="28"/>
          <w:lang w:val="fr-FR"/>
        </w:rPr>
      </w:pPr>
    </w:p>
    <w:p w:rsidR="00723269" w:rsidRDefault="00723269" w:rsidP="00D53B03">
      <w:pPr>
        <w:rPr>
          <w:rFonts w:ascii="Arial" w:hAnsi="Arial" w:cs="Arial"/>
          <w:b/>
          <w:sz w:val="28"/>
          <w:lang w:val="fr-FR"/>
        </w:rPr>
      </w:pPr>
    </w:p>
    <w:p w:rsidR="00723269" w:rsidRDefault="00723269" w:rsidP="00D53B03">
      <w:pPr>
        <w:rPr>
          <w:rFonts w:ascii="Arial" w:hAnsi="Arial" w:cs="Arial"/>
          <w:b/>
          <w:sz w:val="28"/>
          <w:lang w:val="fr-FR"/>
        </w:rPr>
      </w:pPr>
    </w:p>
    <w:p w:rsidR="00723269" w:rsidRDefault="00723269" w:rsidP="00D53B03">
      <w:pPr>
        <w:rPr>
          <w:rFonts w:ascii="Arial" w:hAnsi="Arial" w:cs="Arial"/>
          <w:b/>
          <w:sz w:val="28"/>
          <w:lang w:val="fr-FR"/>
        </w:rPr>
      </w:pPr>
    </w:p>
    <w:p w:rsidR="00723269" w:rsidRDefault="00723269" w:rsidP="00D53B03">
      <w:pPr>
        <w:rPr>
          <w:rFonts w:ascii="Arial" w:hAnsi="Arial" w:cs="Arial"/>
          <w:b/>
          <w:sz w:val="28"/>
          <w:lang w:val="fr-FR"/>
        </w:rPr>
      </w:pPr>
    </w:p>
    <w:p w:rsidR="00723269" w:rsidRDefault="00723269" w:rsidP="00D53B03">
      <w:pPr>
        <w:rPr>
          <w:rFonts w:ascii="Arial" w:hAnsi="Arial" w:cs="Arial"/>
          <w:b/>
          <w:sz w:val="28"/>
          <w:lang w:val="fr-FR"/>
        </w:rPr>
      </w:pPr>
    </w:p>
    <w:p w:rsidR="00723269" w:rsidRDefault="00723269" w:rsidP="00D53B03">
      <w:pPr>
        <w:rPr>
          <w:rFonts w:ascii="Arial" w:hAnsi="Arial" w:cs="Arial"/>
          <w:b/>
          <w:sz w:val="28"/>
          <w:lang w:val="fr-FR"/>
        </w:rPr>
      </w:pPr>
    </w:p>
    <w:p w:rsidR="00723269" w:rsidRDefault="00723269" w:rsidP="00D53B03">
      <w:pPr>
        <w:rPr>
          <w:rFonts w:ascii="Arial" w:hAnsi="Arial" w:cs="Arial"/>
          <w:b/>
          <w:sz w:val="28"/>
          <w:lang w:val="fr-FR"/>
        </w:rPr>
      </w:pPr>
    </w:p>
    <w:p w:rsidR="00723269" w:rsidRDefault="00723269" w:rsidP="00D53B03">
      <w:pPr>
        <w:rPr>
          <w:rFonts w:ascii="Arial" w:hAnsi="Arial" w:cs="Arial"/>
          <w:b/>
          <w:sz w:val="28"/>
          <w:lang w:val="fr-FR"/>
        </w:rPr>
      </w:pPr>
    </w:p>
    <w:p w:rsidR="00723269" w:rsidRDefault="00723269" w:rsidP="00D53B03">
      <w:pPr>
        <w:rPr>
          <w:rFonts w:ascii="Arial" w:hAnsi="Arial" w:cs="Arial"/>
          <w:b/>
          <w:sz w:val="28"/>
          <w:lang w:val="fr-FR"/>
        </w:rPr>
      </w:pPr>
    </w:p>
    <w:p w:rsidR="00723269" w:rsidRDefault="00723269" w:rsidP="00D53B03">
      <w:pPr>
        <w:rPr>
          <w:rFonts w:ascii="Arial" w:hAnsi="Arial" w:cs="Arial"/>
          <w:b/>
          <w:sz w:val="28"/>
          <w:lang w:val="fr-FR"/>
        </w:rPr>
      </w:pPr>
    </w:p>
    <w:p w:rsidR="00723269" w:rsidRDefault="00723269" w:rsidP="00D53B03">
      <w:pPr>
        <w:rPr>
          <w:rFonts w:ascii="Arial" w:hAnsi="Arial" w:cs="Arial"/>
          <w:b/>
          <w:sz w:val="28"/>
          <w:lang w:val="fr-FR"/>
        </w:rPr>
      </w:pPr>
    </w:p>
    <w:p w:rsidR="00723269" w:rsidRDefault="00723269" w:rsidP="00D53B03">
      <w:pPr>
        <w:rPr>
          <w:rFonts w:ascii="Arial" w:hAnsi="Arial" w:cs="Arial"/>
          <w:b/>
          <w:sz w:val="28"/>
          <w:lang w:val="fr-FR"/>
        </w:rPr>
      </w:pPr>
    </w:p>
    <w:p w:rsidR="00723269" w:rsidRDefault="00723269" w:rsidP="00D53B03">
      <w:pPr>
        <w:rPr>
          <w:rFonts w:ascii="Arial" w:hAnsi="Arial" w:cs="Arial"/>
          <w:b/>
          <w:sz w:val="28"/>
          <w:lang w:val="fr-FR"/>
        </w:rPr>
      </w:pPr>
    </w:p>
    <w:p w:rsidR="00723269" w:rsidRDefault="00723269" w:rsidP="00D53B03">
      <w:pPr>
        <w:rPr>
          <w:rFonts w:ascii="Arial" w:hAnsi="Arial" w:cs="Arial"/>
          <w:b/>
          <w:sz w:val="28"/>
          <w:lang w:val="fr-FR"/>
        </w:rPr>
      </w:pPr>
    </w:p>
    <w:p w:rsidR="00723269" w:rsidRDefault="00723269" w:rsidP="00D53B03">
      <w:pPr>
        <w:rPr>
          <w:rFonts w:ascii="Arial" w:hAnsi="Arial" w:cs="Arial"/>
          <w:b/>
          <w:sz w:val="28"/>
          <w:lang w:val="fr-FR"/>
        </w:rPr>
      </w:pPr>
    </w:p>
    <w:p w:rsidR="00723269" w:rsidRDefault="00723269" w:rsidP="00D53B03">
      <w:pPr>
        <w:rPr>
          <w:rFonts w:ascii="Arial" w:hAnsi="Arial" w:cs="Arial"/>
          <w:b/>
          <w:sz w:val="28"/>
          <w:lang w:val="fr-FR"/>
        </w:rPr>
      </w:pPr>
    </w:p>
    <w:p w:rsidR="00723269" w:rsidRDefault="00723269" w:rsidP="00D53B03">
      <w:pPr>
        <w:rPr>
          <w:rFonts w:ascii="Arial" w:hAnsi="Arial" w:cs="Arial"/>
          <w:b/>
          <w:sz w:val="28"/>
          <w:lang w:val="fr-FR"/>
        </w:rPr>
      </w:pPr>
    </w:p>
    <w:p w:rsidR="00723269" w:rsidRDefault="00723269" w:rsidP="00D53B03">
      <w:pPr>
        <w:rPr>
          <w:rFonts w:ascii="Arial" w:hAnsi="Arial" w:cs="Arial"/>
          <w:b/>
          <w:sz w:val="28"/>
          <w:lang w:val="fr-FR"/>
        </w:rPr>
      </w:pPr>
    </w:p>
    <w:p w:rsidR="00723269" w:rsidRDefault="00723269" w:rsidP="00D53B03">
      <w:pPr>
        <w:rPr>
          <w:rFonts w:ascii="Arial" w:hAnsi="Arial" w:cs="Arial"/>
          <w:b/>
          <w:sz w:val="28"/>
          <w:lang w:val="fr-FR"/>
        </w:rPr>
      </w:pPr>
    </w:p>
    <w:p w:rsidR="00723269" w:rsidRDefault="00723269" w:rsidP="00D53B03">
      <w:pPr>
        <w:rPr>
          <w:rFonts w:ascii="Arial" w:hAnsi="Arial" w:cs="Arial"/>
          <w:b/>
          <w:sz w:val="28"/>
          <w:lang w:val="fr-FR"/>
        </w:rPr>
      </w:pPr>
    </w:p>
    <w:p w:rsidR="00723269" w:rsidRDefault="00723269" w:rsidP="00D53B03">
      <w:pPr>
        <w:rPr>
          <w:rFonts w:ascii="Arial" w:hAnsi="Arial" w:cs="Arial"/>
          <w:b/>
          <w:sz w:val="28"/>
          <w:lang w:val="fr-FR"/>
        </w:rPr>
      </w:pPr>
    </w:p>
    <w:p w:rsidR="00723269" w:rsidRDefault="00723269" w:rsidP="00D53B03">
      <w:pPr>
        <w:rPr>
          <w:rFonts w:ascii="Arial" w:hAnsi="Arial" w:cs="Arial"/>
          <w:b/>
          <w:sz w:val="28"/>
          <w:lang w:val="fr-FR"/>
        </w:rPr>
      </w:pPr>
    </w:p>
    <w:p w:rsidR="00723269" w:rsidRDefault="00723269" w:rsidP="00D53B03">
      <w:pPr>
        <w:rPr>
          <w:rFonts w:ascii="Arial" w:hAnsi="Arial" w:cs="Arial"/>
          <w:b/>
          <w:sz w:val="28"/>
          <w:lang w:val="fr-FR"/>
        </w:rPr>
      </w:pPr>
    </w:p>
    <w:p w:rsidR="00D53B03" w:rsidRPr="00353849" w:rsidRDefault="00803D46" w:rsidP="00D53B03">
      <w:pPr>
        <w:rPr>
          <w:rFonts w:ascii="Arial" w:hAnsi="Arial" w:cs="Arial"/>
          <w:b/>
          <w:sz w:val="28"/>
          <w:lang w:val="fr-FR"/>
        </w:rPr>
      </w:pPr>
      <w:r w:rsidRPr="00353849">
        <w:rPr>
          <w:rFonts w:ascii="Arial" w:hAnsi="Arial" w:cs="Arial"/>
          <w:b/>
          <w:sz w:val="28"/>
          <w:lang w:val="fr-FR"/>
        </w:rPr>
        <w:t>Sommaire</w:t>
      </w:r>
    </w:p>
    <w:p w:rsidR="00803D46" w:rsidRPr="00803D46" w:rsidRDefault="00803D46" w:rsidP="00D53B03">
      <w:pPr>
        <w:rPr>
          <w:rFonts w:ascii="Arial" w:hAnsi="Arial" w:cs="Arial"/>
          <w:lang w:val="fr-FR"/>
        </w:rPr>
      </w:pPr>
    </w:p>
    <w:p w:rsidR="00353849" w:rsidRDefault="00803D46" w:rsidP="00D53B03">
      <w:pPr>
        <w:rPr>
          <w:rFonts w:ascii="Arial" w:hAnsi="Arial" w:cs="Arial"/>
          <w:lang w:val="fr-FR"/>
        </w:rPr>
      </w:pPr>
      <w:r w:rsidRPr="00803D46">
        <w:rPr>
          <w:rFonts w:ascii="Arial" w:hAnsi="Arial" w:cs="Arial"/>
          <w:lang w:val="fr-FR"/>
        </w:rPr>
        <w:t>1</w:t>
      </w:r>
      <w:r>
        <w:rPr>
          <w:rFonts w:ascii="Arial" w:hAnsi="Arial" w:cs="Arial"/>
          <w:lang w:val="fr-FR"/>
        </w:rPr>
        <w:t xml:space="preserve"> Présentation</w:t>
      </w:r>
    </w:p>
    <w:p w:rsidR="00353849" w:rsidRDefault="00803D46" w:rsidP="00353849">
      <w:pPr>
        <w:ind w:firstLine="708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1.1 </w:t>
      </w:r>
      <w:r w:rsidR="0006563B">
        <w:rPr>
          <w:rFonts w:ascii="Arial" w:hAnsi="Arial" w:cs="Arial"/>
          <w:lang w:val="fr-FR"/>
        </w:rPr>
        <w:t>Context</w:t>
      </w:r>
      <w:r w:rsidR="008B741F">
        <w:rPr>
          <w:rFonts w:ascii="Arial" w:hAnsi="Arial" w:cs="Arial"/>
          <w:lang w:val="fr-FR"/>
        </w:rPr>
        <w:t>e</w:t>
      </w:r>
      <w:r w:rsidR="0006563B">
        <w:rPr>
          <w:rFonts w:ascii="Arial" w:hAnsi="Arial" w:cs="Arial"/>
          <w:lang w:val="fr-FR"/>
        </w:rPr>
        <w:t xml:space="preserve"> de </w:t>
      </w:r>
      <w:r w:rsidR="006E71CD">
        <w:rPr>
          <w:rFonts w:ascii="Arial" w:hAnsi="Arial" w:cs="Arial"/>
          <w:lang w:val="fr-FR"/>
        </w:rPr>
        <w:t>réalisation</w:t>
      </w:r>
      <w:r w:rsidR="0006563B">
        <w:rPr>
          <w:rFonts w:ascii="Arial" w:hAnsi="Arial" w:cs="Arial"/>
          <w:lang w:val="fr-FR"/>
        </w:rPr>
        <w:t xml:space="preserve"> </w:t>
      </w:r>
    </w:p>
    <w:p w:rsidR="00353849" w:rsidRDefault="00803D46" w:rsidP="00353849">
      <w:pPr>
        <w:ind w:firstLine="708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1.2 </w:t>
      </w:r>
      <w:r w:rsidR="0006563B">
        <w:rPr>
          <w:rFonts w:ascii="Arial" w:hAnsi="Arial" w:cs="Arial"/>
          <w:lang w:val="fr-FR"/>
        </w:rPr>
        <w:t xml:space="preserve">Intitulé du projet </w:t>
      </w:r>
    </w:p>
    <w:p w:rsidR="00CF328F" w:rsidRDefault="00CF328F" w:rsidP="00D53B03">
      <w:pPr>
        <w:rPr>
          <w:rFonts w:ascii="Arial" w:hAnsi="Arial" w:cs="Arial"/>
          <w:lang w:val="fr-FR"/>
        </w:rPr>
      </w:pPr>
    </w:p>
    <w:p w:rsidR="00353849" w:rsidRDefault="00803D46" w:rsidP="00D53B03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2</w:t>
      </w:r>
      <w:r w:rsidR="00353849">
        <w:rPr>
          <w:rFonts w:ascii="Arial" w:hAnsi="Arial" w:cs="Arial"/>
          <w:lang w:val="fr-FR"/>
        </w:rPr>
        <w:t xml:space="preserve"> </w:t>
      </w:r>
      <w:r w:rsidR="0006563B">
        <w:rPr>
          <w:rFonts w:ascii="Arial" w:hAnsi="Arial" w:cs="Arial"/>
          <w:lang w:val="fr-FR"/>
        </w:rPr>
        <w:t>Spécifications fonctionnelles et techniques</w:t>
      </w:r>
    </w:p>
    <w:p w:rsidR="00723269" w:rsidRDefault="00353849" w:rsidP="00723269">
      <w:pPr>
        <w:ind w:firstLine="708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2.1 </w:t>
      </w:r>
      <w:r w:rsidR="0006563B">
        <w:rPr>
          <w:rFonts w:ascii="Arial" w:hAnsi="Arial" w:cs="Arial"/>
          <w:lang w:val="fr-FR"/>
        </w:rPr>
        <w:t>Enoncé du besoin</w:t>
      </w:r>
    </w:p>
    <w:p w:rsidR="0006563B" w:rsidRDefault="00353849" w:rsidP="00723269">
      <w:pPr>
        <w:ind w:firstLine="708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2.</w:t>
      </w:r>
      <w:r w:rsidR="00723269">
        <w:rPr>
          <w:rFonts w:ascii="Arial" w:hAnsi="Arial" w:cs="Arial"/>
          <w:lang w:val="fr-FR"/>
        </w:rPr>
        <w:t>2</w:t>
      </w:r>
      <w:r w:rsidR="00EC052D">
        <w:rPr>
          <w:rFonts w:ascii="Arial" w:hAnsi="Arial" w:cs="Arial"/>
          <w:lang w:val="fr-FR"/>
        </w:rPr>
        <w:t>.1</w:t>
      </w:r>
      <w:r w:rsidR="0006563B" w:rsidRPr="0006563B">
        <w:rPr>
          <w:rFonts w:ascii="Arial" w:hAnsi="Arial" w:cs="Arial"/>
          <w:lang w:val="fr-FR"/>
        </w:rPr>
        <w:t xml:space="preserve"> </w:t>
      </w:r>
      <w:r w:rsidR="0006563B">
        <w:rPr>
          <w:rFonts w:ascii="Arial" w:hAnsi="Arial" w:cs="Arial"/>
          <w:lang w:val="fr-FR"/>
        </w:rPr>
        <w:t>Fonction de service</w:t>
      </w:r>
    </w:p>
    <w:p w:rsidR="00EC052D" w:rsidRDefault="008B741F" w:rsidP="00353849">
      <w:pPr>
        <w:ind w:left="708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2.</w:t>
      </w:r>
      <w:r w:rsidR="00723269">
        <w:rPr>
          <w:rFonts w:ascii="Arial" w:hAnsi="Arial" w:cs="Arial"/>
          <w:lang w:val="fr-FR"/>
        </w:rPr>
        <w:t>2</w:t>
      </w:r>
      <w:r>
        <w:rPr>
          <w:rFonts w:ascii="Arial" w:hAnsi="Arial" w:cs="Arial"/>
          <w:lang w:val="fr-FR"/>
        </w:rPr>
        <w:t>.2 Chaî</w:t>
      </w:r>
      <w:r w:rsidR="00EC052D">
        <w:rPr>
          <w:rFonts w:ascii="Arial" w:hAnsi="Arial" w:cs="Arial"/>
          <w:lang w:val="fr-FR"/>
        </w:rPr>
        <w:t xml:space="preserve">ne </w:t>
      </w:r>
      <w:r w:rsidR="006E71CD">
        <w:rPr>
          <w:rFonts w:ascii="Arial" w:hAnsi="Arial" w:cs="Arial"/>
          <w:lang w:val="fr-FR"/>
        </w:rPr>
        <w:t>énergétique</w:t>
      </w:r>
    </w:p>
    <w:p w:rsidR="005B4390" w:rsidRDefault="005D61C6" w:rsidP="00353849">
      <w:pPr>
        <w:ind w:left="708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2.</w:t>
      </w:r>
      <w:r w:rsidR="00723269">
        <w:rPr>
          <w:rFonts w:ascii="Arial" w:hAnsi="Arial" w:cs="Arial"/>
          <w:lang w:val="fr-FR"/>
        </w:rPr>
        <w:t>2</w:t>
      </w:r>
      <w:r>
        <w:rPr>
          <w:rFonts w:ascii="Arial" w:hAnsi="Arial" w:cs="Arial"/>
          <w:lang w:val="fr-FR"/>
        </w:rPr>
        <w:t xml:space="preserve">.3 </w:t>
      </w:r>
      <w:r w:rsidR="005B4390">
        <w:rPr>
          <w:rFonts w:ascii="Arial" w:hAnsi="Arial" w:cs="Arial"/>
          <w:lang w:val="fr-FR"/>
        </w:rPr>
        <w:t>Diagramme pieuvre</w:t>
      </w:r>
    </w:p>
    <w:p w:rsidR="00723269" w:rsidRDefault="00723269" w:rsidP="00353849">
      <w:pPr>
        <w:ind w:left="708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2.2.4</w:t>
      </w:r>
      <w:r w:rsidRPr="00723269">
        <w:rPr>
          <w:rFonts w:ascii="Arial" w:hAnsi="Arial" w:cs="Arial"/>
          <w:lang w:val="fr-FR"/>
        </w:rPr>
        <w:t xml:space="preserve"> </w:t>
      </w:r>
      <w:r w:rsidR="005B4390">
        <w:rPr>
          <w:rFonts w:ascii="Arial" w:hAnsi="Arial" w:cs="Arial"/>
          <w:lang w:val="fr-FR"/>
        </w:rPr>
        <w:t>Eléments du cahier des charges</w:t>
      </w:r>
    </w:p>
    <w:p w:rsidR="00AF02C4" w:rsidRPr="008B741F" w:rsidRDefault="00AF02C4" w:rsidP="00353849">
      <w:pPr>
        <w:ind w:left="708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2.</w:t>
      </w:r>
      <w:r w:rsidR="00723269">
        <w:rPr>
          <w:rFonts w:ascii="Arial" w:hAnsi="Arial" w:cs="Arial"/>
          <w:lang w:val="fr-FR"/>
        </w:rPr>
        <w:t>2</w:t>
      </w:r>
      <w:r>
        <w:rPr>
          <w:rFonts w:ascii="Arial" w:hAnsi="Arial" w:cs="Arial"/>
          <w:lang w:val="fr-FR"/>
        </w:rPr>
        <w:t>.</w:t>
      </w:r>
      <w:r w:rsidR="005B4390">
        <w:rPr>
          <w:rFonts w:ascii="Arial" w:hAnsi="Arial" w:cs="Arial"/>
          <w:lang w:val="fr-FR"/>
        </w:rPr>
        <w:t xml:space="preserve">5 </w:t>
      </w:r>
      <w:r>
        <w:rPr>
          <w:rFonts w:ascii="Arial" w:hAnsi="Arial" w:cs="Arial"/>
          <w:lang w:val="fr-FR"/>
        </w:rPr>
        <w:t xml:space="preserve">Diagramme </w:t>
      </w:r>
      <w:proofErr w:type="spellStart"/>
      <w:r>
        <w:rPr>
          <w:rFonts w:ascii="Arial" w:hAnsi="Arial" w:cs="Arial"/>
          <w:lang w:val="fr-FR"/>
        </w:rPr>
        <w:t>fast</w:t>
      </w:r>
      <w:proofErr w:type="spellEnd"/>
    </w:p>
    <w:p w:rsidR="0006563B" w:rsidRPr="005D61C6" w:rsidRDefault="0006563B" w:rsidP="005B4390">
      <w:pPr>
        <w:ind w:left="708"/>
        <w:rPr>
          <w:rFonts w:ascii="Arial" w:hAnsi="Arial" w:cs="Arial"/>
          <w:lang w:val="fr-FR"/>
        </w:rPr>
      </w:pPr>
      <w:r w:rsidRPr="005D61C6">
        <w:rPr>
          <w:rFonts w:ascii="Arial" w:hAnsi="Arial" w:cs="Arial"/>
          <w:lang w:val="fr-FR"/>
        </w:rPr>
        <w:t>2.</w:t>
      </w:r>
      <w:r w:rsidR="00723269">
        <w:rPr>
          <w:rFonts w:ascii="Arial" w:hAnsi="Arial" w:cs="Arial"/>
          <w:lang w:val="fr-FR"/>
        </w:rPr>
        <w:t>3</w:t>
      </w:r>
      <w:r w:rsidRPr="005D61C6">
        <w:rPr>
          <w:rFonts w:ascii="Arial" w:hAnsi="Arial" w:cs="Arial"/>
          <w:lang w:val="fr-FR"/>
        </w:rPr>
        <w:t xml:space="preserve"> </w:t>
      </w:r>
      <w:r w:rsidR="008B741F">
        <w:rPr>
          <w:rFonts w:ascii="Arial" w:hAnsi="Arial" w:cs="Arial"/>
          <w:lang w:val="fr-FR"/>
        </w:rPr>
        <w:t>M</w:t>
      </w:r>
      <w:r>
        <w:rPr>
          <w:rFonts w:ascii="Arial" w:hAnsi="Arial" w:cs="Arial"/>
          <w:lang w:val="fr-FR"/>
        </w:rPr>
        <w:t>odule</w:t>
      </w:r>
      <w:r w:rsidR="00010B7F">
        <w:rPr>
          <w:rFonts w:ascii="Arial" w:hAnsi="Arial" w:cs="Arial"/>
          <w:lang w:val="fr-FR"/>
        </w:rPr>
        <w:t xml:space="preserve"> en</w:t>
      </w:r>
      <w:r>
        <w:rPr>
          <w:rFonts w:ascii="Arial" w:hAnsi="Arial" w:cs="Arial"/>
          <w:lang w:val="fr-FR"/>
        </w:rPr>
        <w:t xml:space="preserve"> </w:t>
      </w:r>
      <w:r w:rsidR="00010B7F">
        <w:rPr>
          <w:rFonts w:ascii="Arial" w:hAnsi="Arial" w:cs="Arial"/>
          <w:lang w:val="fr-FR"/>
        </w:rPr>
        <w:t>3D</w:t>
      </w:r>
    </w:p>
    <w:p w:rsidR="00CF328F" w:rsidRDefault="00CF328F" w:rsidP="00CF328F">
      <w:pPr>
        <w:ind w:left="708"/>
        <w:rPr>
          <w:rFonts w:ascii="Arial" w:hAnsi="Arial" w:cs="Arial"/>
          <w:lang w:val="fr-FR"/>
        </w:rPr>
      </w:pPr>
    </w:p>
    <w:p w:rsidR="00353849" w:rsidRPr="00CF328F" w:rsidRDefault="00353849" w:rsidP="00CF328F">
      <w:pPr>
        <w:rPr>
          <w:rFonts w:ascii="Arial" w:hAnsi="Arial" w:cs="Arial"/>
          <w:lang w:val="fr-FR"/>
        </w:rPr>
      </w:pPr>
      <w:r>
        <w:rPr>
          <w:rFonts w:ascii="Arial" w:hAnsi="Arial" w:cs="Arial"/>
          <w:color w:val="548DD4" w:themeColor="text2" w:themeTint="99"/>
          <w:lang w:val="fr-FR"/>
        </w:rPr>
        <w:br w:type="page"/>
      </w:r>
    </w:p>
    <w:p w:rsidR="00E209FB" w:rsidRPr="005C3B01" w:rsidRDefault="002219D0" w:rsidP="002219D0">
      <w:pPr>
        <w:pStyle w:val="Titre1"/>
        <w:rPr>
          <w:rFonts w:ascii="Arial" w:hAnsi="Arial" w:cs="Arial"/>
          <w:color w:val="548DD4" w:themeColor="text2" w:themeTint="99"/>
          <w:lang w:val="fr-FR"/>
        </w:rPr>
      </w:pPr>
      <w:r w:rsidRPr="005C3B01">
        <w:rPr>
          <w:rFonts w:ascii="Arial" w:hAnsi="Arial" w:cs="Arial"/>
          <w:color w:val="548DD4" w:themeColor="text2" w:themeTint="99"/>
          <w:lang w:val="fr-FR"/>
        </w:rPr>
        <w:lastRenderedPageBreak/>
        <w:t xml:space="preserve">1) </w:t>
      </w:r>
      <w:r w:rsidR="00E209FB" w:rsidRPr="005C3B01">
        <w:rPr>
          <w:rFonts w:ascii="Arial" w:hAnsi="Arial" w:cs="Arial"/>
          <w:color w:val="548DD4" w:themeColor="text2" w:themeTint="99"/>
          <w:lang w:val="fr-FR"/>
        </w:rPr>
        <w:t>Présentation</w:t>
      </w:r>
    </w:p>
    <w:p w:rsidR="0006563B" w:rsidRDefault="00622F62">
      <w:pPr>
        <w:rPr>
          <w:rFonts w:ascii="Arial" w:hAnsi="Arial" w:cs="Arial"/>
          <w:sz w:val="22"/>
          <w:lang w:val="fr-FR"/>
        </w:rPr>
      </w:pPr>
      <w:r>
        <w:rPr>
          <w:rFonts w:ascii="Arial" w:hAnsi="Arial" w:cs="Arial"/>
          <w:sz w:val="22"/>
          <w:lang w:val="fr-FR"/>
        </w:rPr>
        <w:br/>
      </w:r>
      <w:r w:rsidR="0006563B" w:rsidRPr="0006563B">
        <w:rPr>
          <w:rFonts w:ascii="Arial" w:hAnsi="Arial" w:cs="Arial"/>
          <w:sz w:val="22"/>
          <w:lang w:val="fr-FR"/>
        </w:rPr>
        <w:t>Une perceuse est un outil qui sert à percer des trous dans différents matériaux.</w:t>
      </w:r>
    </w:p>
    <w:p w:rsidR="0006563B" w:rsidRDefault="0006563B">
      <w:pPr>
        <w:rPr>
          <w:rFonts w:ascii="Arial" w:hAnsi="Arial" w:cs="Arial"/>
          <w:sz w:val="22"/>
          <w:lang w:val="fr-FR"/>
        </w:rPr>
      </w:pPr>
    </w:p>
    <w:p w:rsidR="00353849" w:rsidRDefault="008B741F" w:rsidP="0006563B">
      <w:pPr>
        <w:rPr>
          <w:rStyle w:val="Titre1Car"/>
          <w:rFonts w:ascii="Arial" w:hAnsi="Arial" w:cs="Arial"/>
          <w:color w:val="548DD4" w:themeColor="text2" w:themeTint="99"/>
          <w:lang w:val="fr-FR"/>
        </w:rPr>
      </w:pPr>
      <w:r>
        <w:rPr>
          <w:rFonts w:ascii="Arial" w:hAnsi="Arial" w:cs="Arial"/>
          <w:sz w:val="22"/>
          <w:lang w:val="fr-FR"/>
        </w:rPr>
        <w:t xml:space="preserve">La perceuse sans fils </w:t>
      </w:r>
      <w:r w:rsidR="0006563B" w:rsidRPr="0006563B">
        <w:rPr>
          <w:rFonts w:ascii="Arial" w:hAnsi="Arial" w:cs="Arial"/>
          <w:sz w:val="22"/>
          <w:lang w:val="fr-FR"/>
        </w:rPr>
        <w:t>est un outil équipé d'un moteur électriqu</w:t>
      </w:r>
      <w:r w:rsidR="0006563B">
        <w:rPr>
          <w:rFonts w:ascii="Arial" w:hAnsi="Arial" w:cs="Arial"/>
          <w:sz w:val="22"/>
          <w:lang w:val="fr-FR"/>
        </w:rPr>
        <w:t>e fonctionnant sur une batterie.</w:t>
      </w:r>
    </w:p>
    <w:tbl>
      <w:tblPr>
        <w:tblpPr w:leftFromText="141" w:rightFromText="141" w:vertAnchor="text" w:horzAnchor="margin" w:tblpXSpec="center" w:tblpY="-30"/>
        <w:tblW w:w="9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079"/>
        <w:gridCol w:w="1303"/>
        <w:gridCol w:w="6399"/>
      </w:tblGrid>
      <w:tr w:rsidR="0006563B" w:rsidRPr="00E7214F" w:rsidTr="008B741F">
        <w:tc>
          <w:tcPr>
            <w:tcW w:w="207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6563B" w:rsidRPr="005D61C6" w:rsidRDefault="0006563B" w:rsidP="008B741F">
            <w:pPr>
              <w:rPr>
                <w:lang w:val="fr-FR"/>
              </w:rPr>
            </w:pPr>
            <w:r w:rsidRPr="005D61C6">
              <w:rPr>
                <w:lang w:val="fr-FR"/>
              </w:rPr>
              <w:t>Constitution de l’équipe de développement :</w:t>
            </w:r>
          </w:p>
          <w:p w:rsidR="0006563B" w:rsidRPr="00E31864" w:rsidRDefault="0006563B" w:rsidP="008B741F">
            <w:r>
              <w:t xml:space="preserve">3 </w:t>
            </w:r>
            <w:proofErr w:type="spellStart"/>
            <w:r>
              <w:t>élèves</w:t>
            </w:r>
            <w:proofErr w:type="spellEnd"/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:rsidR="0006563B" w:rsidRPr="00E35F7D" w:rsidRDefault="0006563B" w:rsidP="008B741F">
            <w:r>
              <w:t xml:space="preserve"> </w:t>
            </w:r>
            <w:proofErr w:type="spellStart"/>
            <w:r w:rsidRPr="00E31864">
              <w:t>Elève</w:t>
            </w:r>
            <w:proofErr w:type="spellEnd"/>
            <w:r w:rsidRPr="00E31864">
              <w:t xml:space="preserve"> E1</w:t>
            </w:r>
            <w:r>
              <w:t xml:space="preserve"> :      </w:t>
            </w:r>
          </w:p>
        </w:tc>
        <w:tc>
          <w:tcPr>
            <w:tcW w:w="6399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563B" w:rsidRPr="00E7214F" w:rsidRDefault="0006563B" w:rsidP="008B741F">
            <w:pPr>
              <w:rPr>
                <w:highlight w:val="yellow"/>
              </w:rPr>
            </w:pPr>
            <w:r>
              <w:t xml:space="preserve">OSMAN </w:t>
            </w:r>
            <w:proofErr w:type="spellStart"/>
            <w:r>
              <w:t>Rami</w:t>
            </w:r>
            <w:proofErr w:type="spellEnd"/>
          </w:p>
        </w:tc>
      </w:tr>
      <w:tr w:rsidR="0006563B" w:rsidTr="008B741F">
        <w:tc>
          <w:tcPr>
            <w:tcW w:w="207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6563B" w:rsidRPr="00E31864" w:rsidRDefault="0006563B" w:rsidP="008B741F"/>
        </w:tc>
        <w:tc>
          <w:tcPr>
            <w:tcW w:w="130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:rsidR="0006563B" w:rsidRPr="00E31864" w:rsidRDefault="0006563B" w:rsidP="008B741F">
            <w:proofErr w:type="spellStart"/>
            <w:r w:rsidRPr="00E31864">
              <w:t>Elève</w:t>
            </w:r>
            <w:proofErr w:type="spellEnd"/>
            <w:r w:rsidRPr="00E31864">
              <w:t xml:space="preserve"> E2 :</w:t>
            </w:r>
          </w:p>
        </w:tc>
        <w:tc>
          <w:tcPr>
            <w:tcW w:w="639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563B" w:rsidRDefault="008B741F" w:rsidP="008B741F">
            <w:r>
              <w:t xml:space="preserve">ROUILLE </w:t>
            </w:r>
            <w:r w:rsidR="0006563B">
              <w:t>Martin</w:t>
            </w:r>
          </w:p>
        </w:tc>
      </w:tr>
      <w:tr w:rsidR="0006563B" w:rsidTr="008B741F">
        <w:tc>
          <w:tcPr>
            <w:tcW w:w="207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6563B" w:rsidRPr="00E31864" w:rsidRDefault="0006563B" w:rsidP="008B741F"/>
        </w:tc>
        <w:tc>
          <w:tcPr>
            <w:tcW w:w="130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:rsidR="0006563B" w:rsidRPr="00E31864" w:rsidRDefault="0006563B" w:rsidP="008B741F">
            <w:proofErr w:type="spellStart"/>
            <w:r w:rsidRPr="00E31864">
              <w:t>Elève</w:t>
            </w:r>
            <w:proofErr w:type="spellEnd"/>
            <w:r w:rsidRPr="00E31864">
              <w:t xml:space="preserve"> E3 :</w:t>
            </w:r>
          </w:p>
        </w:tc>
        <w:tc>
          <w:tcPr>
            <w:tcW w:w="639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563B" w:rsidRDefault="008B741F" w:rsidP="008B741F">
            <w:r>
              <w:t xml:space="preserve">BOURGUET </w:t>
            </w:r>
            <w:proofErr w:type="spellStart"/>
            <w:r w:rsidR="0006563B">
              <w:t>Maxence</w:t>
            </w:r>
            <w:proofErr w:type="spellEnd"/>
          </w:p>
        </w:tc>
      </w:tr>
      <w:tr w:rsidR="0006563B" w:rsidRPr="00182F7D" w:rsidTr="008B741F">
        <w:tc>
          <w:tcPr>
            <w:tcW w:w="207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6563B" w:rsidRPr="00E31864" w:rsidRDefault="0006563B" w:rsidP="008B741F"/>
        </w:tc>
        <w:tc>
          <w:tcPr>
            <w:tcW w:w="130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:rsidR="0006563B" w:rsidRPr="00E31864" w:rsidRDefault="0006563B" w:rsidP="008B741F">
            <w:proofErr w:type="spellStart"/>
            <w:r>
              <w:t>Elève</w:t>
            </w:r>
            <w:proofErr w:type="spellEnd"/>
            <w:r>
              <w:t xml:space="preserve"> E4 :</w:t>
            </w:r>
          </w:p>
        </w:tc>
        <w:tc>
          <w:tcPr>
            <w:tcW w:w="639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06563B" w:rsidRPr="00182F7D" w:rsidRDefault="0006563B" w:rsidP="008B741F"/>
        </w:tc>
      </w:tr>
    </w:tbl>
    <w:p w:rsidR="00353849" w:rsidRDefault="00353849">
      <w:pPr>
        <w:spacing w:after="200" w:line="276" w:lineRule="auto"/>
        <w:rPr>
          <w:rStyle w:val="Titre1Car"/>
          <w:rFonts w:ascii="Arial" w:hAnsi="Arial" w:cs="Arial"/>
          <w:color w:val="548DD4" w:themeColor="text2" w:themeTint="99"/>
          <w:lang w:val="fr-FR"/>
        </w:rPr>
      </w:pPr>
    </w:p>
    <w:p w:rsidR="009D4C92" w:rsidRDefault="00353849" w:rsidP="009D4C92">
      <w:pPr>
        <w:rPr>
          <w:rStyle w:val="Titre1Car"/>
          <w:rFonts w:ascii="Arial" w:hAnsi="Arial" w:cs="Arial"/>
          <w:color w:val="548DD4" w:themeColor="text2" w:themeTint="99"/>
          <w:lang w:val="fr-FR"/>
        </w:rPr>
      </w:pPr>
      <w:r>
        <w:rPr>
          <w:rStyle w:val="Titre1Car"/>
          <w:rFonts w:ascii="Arial" w:hAnsi="Arial" w:cs="Arial"/>
          <w:color w:val="548DD4" w:themeColor="text2" w:themeTint="99"/>
          <w:lang w:val="fr-FR"/>
        </w:rPr>
        <w:t>2 -</w:t>
      </w:r>
      <w:r w:rsidR="0006563B" w:rsidRPr="005D61C6">
        <w:rPr>
          <w:lang w:val="fr-FR"/>
        </w:rPr>
        <w:t xml:space="preserve"> </w:t>
      </w:r>
      <w:r w:rsidR="0006563B" w:rsidRPr="0006563B">
        <w:rPr>
          <w:rStyle w:val="Titre1Car"/>
          <w:rFonts w:ascii="Arial" w:hAnsi="Arial" w:cs="Arial"/>
          <w:color w:val="548DD4" w:themeColor="text2" w:themeTint="99"/>
          <w:lang w:val="fr-FR"/>
        </w:rPr>
        <w:t>Spécifications fonctionnelles et techniques</w:t>
      </w:r>
    </w:p>
    <w:p w:rsidR="009D4C92" w:rsidRDefault="0091176F" w:rsidP="009D4C92">
      <w:r w:rsidRPr="0091176F">
        <w:rPr>
          <w:rStyle w:val="Titre1Car"/>
          <w:rFonts w:ascii="Arial" w:hAnsi="Arial" w:cs="Arial"/>
          <w:color w:val="548DD4" w:themeColor="text2" w:themeTint="99"/>
          <w:lang w:val="fr-FR"/>
        </w:rPr>
        <w:br/>
      </w:r>
      <w:r>
        <w:rPr>
          <w:rFonts w:ascii="Arial" w:hAnsi="Arial" w:cs="Arial"/>
          <w:sz w:val="22"/>
          <w:lang w:val="fr-FR"/>
        </w:rPr>
        <w:br/>
      </w:r>
      <w:r w:rsidR="009D4C92" w:rsidRPr="009D4C92">
        <w:rPr>
          <w:lang w:val="fr-FR"/>
        </w:rPr>
        <w:t xml:space="preserve">Lors du perçage, le couple est limité à 35Nm, ce qui peut être insuffisant pour percer des matériaux durs. </w:t>
      </w:r>
      <w:r w:rsidR="009D4C92">
        <w:t xml:space="preserve">On </w:t>
      </w:r>
      <w:proofErr w:type="spellStart"/>
      <w:r w:rsidR="009D4C92">
        <w:t>désire</w:t>
      </w:r>
      <w:proofErr w:type="spellEnd"/>
      <w:r w:rsidR="009D4C92">
        <w:t xml:space="preserve"> modifier </w:t>
      </w:r>
      <w:proofErr w:type="spellStart"/>
      <w:r w:rsidR="009D4C92">
        <w:t>cette</w:t>
      </w:r>
      <w:proofErr w:type="spellEnd"/>
      <w:r w:rsidR="009D4C92">
        <w:t xml:space="preserve"> </w:t>
      </w:r>
      <w:proofErr w:type="spellStart"/>
      <w:r w:rsidR="009D4C92">
        <w:t>valeur</w:t>
      </w:r>
      <w:proofErr w:type="spellEnd"/>
      <w:r w:rsidR="009D4C92">
        <w:t xml:space="preserve">  à 40Nm.</w:t>
      </w:r>
    </w:p>
    <w:p w:rsidR="009D4C92" w:rsidRDefault="009D4C92" w:rsidP="009D4C92"/>
    <w:p w:rsidR="009D4C92" w:rsidRDefault="009D4C92" w:rsidP="009D4C92">
      <w:pPr>
        <w:rPr>
          <w:rFonts w:ascii="Arial" w:eastAsia="Times New Roman" w:hAnsi="Arial" w:cs="Arial"/>
          <w:sz w:val="21"/>
          <w:szCs w:val="21"/>
          <w:lang w:eastAsia="fr-FR"/>
        </w:rPr>
      </w:pPr>
    </w:p>
    <w:p w:rsidR="009D4C92" w:rsidRPr="00750BD1" w:rsidRDefault="009D4C92" w:rsidP="009D4C92">
      <w:pPr>
        <w:ind w:right="-48"/>
        <w:jc w:val="both"/>
        <w:rPr>
          <w:b/>
          <w:i/>
          <w:szCs w:val="20"/>
        </w:rPr>
      </w:pPr>
      <w:r>
        <w:rPr>
          <w:rFonts w:ascii="Arial" w:hAnsi="Arial" w:cs="Arial"/>
          <w:b/>
          <w:sz w:val="22"/>
          <w:lang w:val="fr-FR"/>
        </w:rPr>
        <w:t xml:space="preserve">2.3.1  </w:t>
      </w:r>
      <w:proofErr w:type="spellStart"/>
      <w:r w:rsidRPr="00750BD1">
        <w:rPr>
          <w:b/>
          <w:i/>
          <w:szCs w:val="20"/>
        </w:rPr>
        <w:t>Objectifs</w:t>
      </w:r>
      <w:proofErr w:type="spellEnd"/>
      <w:r w:rsidRPr="00750BD1">
        <w:rPr>
          <w:b/>
          <w:i/>
          <w:szCs w:val="20"/>
        </w:rPr>
        <w:t> :</w:t>
      </w:r>
    </w:p>
    <w:p w:rsidR="009D4C92" w:rsidRPr="009D4C92" w:rsidRDefault="009D4C92" w:rsidP="009D4C92">
      <w:pPr>
        <w:pStyle w:val="Paragraphedeliste"/>
        <w:numPr>
          <w:ilvl w:val="0"/>
          <w:numId w:val="2"/>
        </w:numPr>
        <w:ind w:right="-48"/>
        <w:jc w:val="both"/>
        <w:rPr>
          <w:b/>
          <w:i/>
          <w:szCs w:val="20"/>
          <w:lang w:val="fr-FR"/>
        </w:rPr>
      </w:pPr>
      <w:r w:rsidRPr="009D4C92">
        <w:rPr>
          <w:b/>
          <w:i/>
          <w:szCs w:val="20"/>
          <w:lang w:val="fr-FR"/>
        </w:rPr>
        <w:t>vérifier la valeur du couple fournie dans le cahier des charges.</w:t>
      </w:r>
    </w:p>
    <w:p w:rsidR="009D4C92" w:rsidRPr="009D4C92" w:rsidRDefault="009D4C92" w:rsidP="009D4C92">
      <w:pPr>
        <w:pStyle w:val="Paragraphedeliste"/>
        <w:numPr>
          <w:ilvl w:val="0"/>
          <w:numId w:val="2"/>
        </w:numPr>
        <w:ind w:right="-48"/>
        <w:jc w:val="both"/>
        <w:rPr>
          <w:b/>
          <w:i/>
          <w:szCs w:val="20"/>
          <w:lang w:val="fr-FR"/>
        </w:rPr>
      </w:pPr>
      <w:r w:rsidRPr="009D4C92">
        <w:rPr>
          <w:b/>
          <w:i/>
          <w:szCs w:val="20"/>
          <w:lang w:val="fr-FR"/>
        </w:rPr>
        <w:t>Créer un système multi-physique permettant de vérifier cette valeur.</w:t>
      </w:r>
    </w:p>
    <w:p w:rsidR="009D4C92" w:rsidRPr="009D4C92" w:rsidRDefault="009D4C92" w:rsidP="009D4C92">
      <w:pPr>
        <w:ind w:right="-48"/>
        <w:jc w:val="both"/>
        <w:rPr>
          <w:b/>
          <w:i/>
          <w:szCs w:val="20"/>
          <w:lang w:val="fr-FR"/>
        </w:rPr>
      </w:pPr>
    </w:p>
    <w:p w:rsidR="009D4C92" w:rsidRPr="009D4C92" w:rsidRDefault="009D4C92" w:rsidP="009D4C92">
      <w:pPr>
        <w:pStyle w:val="Paragraphedeliste"/>
        <w:numPr>
          <w:ilvl w:val="0"/>
          <w:numId w:val="2"/>
        </w:numPr>
        <w:ind w:right="93"/>
        <w:rPr>
          <w:b/>
          <w:i/>
          <w:szCs w:val="20"/>
          <w:lang w:val="fr-FR"/>
        </w:rPr>
      </w:pPr>
      <w:r>
        <w:rPr>
          <w:b/>
          <w:i/>
          <w:noProof/>
          <w:szCs w:val="20"/>
          <w:lang w:eastAsia="fr-FR"/>
        </w:rPr>
        <w:drawing>
          <wp:anchor distT="0" distB="0" distL="114300" distR="114300" simplePos="0" relativeHeight="251703296" behindDoc="1" locked="0" layoutInCell="1" allowOverlap="1">
            <wp:simplePos x="0" y="0"/>
            <wp:positionH relativeFrom="column">
              <wp:posOffset>4204335</wp:posOffset>
            </wp:positionH>
            <wp:positionV relativeFrom="paragraph">
              <wp:posOffset>-1861185</wp:posOffset>
            </wp:positionV>
            <wp:extent cx="1128395" cy="1118235"/>
            <wp:effectExtent l="19050" t="0" r="0" b="0"/>
            <wp:wrapTight wrapText="bothSides">
              <wp:wrapPolygon edited="0">
                <wp:start x="-365" y="0"/>
                <wp:lineTo x="-365" y="21342"/>
                <wp:lineTo x="21515" y="21342"/>
                <wp:lineTo x="21515" y="0"/>
                <wp:lineTo x="-365" y="0"/>
              </wp:wrapPolygon>
            </wp:wrapTight>
            <wp:docPr id="7" name="il_fi" descr="Afficher l'image d'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Afficher l'image d'origine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8395" cy="1118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D4C92">
        <w:rPr>
          <w:b/>
          <w:i/>
          <w:szCs w:val="20"/>
          <w:lang w:val="fr-FR"/>
        </w:rPr>
        <w:t>Pour améliorer le produit, on souhaite augmenter le couple de 35Nm à 40 Nm tout en gardant une vitesse constante.</w:t>
      </w:r>
    </w:p>
    <w:p w:rsidR="003A05AC" w:rsidRDefault="003A05AC">
      <w:pPr>
        <w:rPr>
          <w:rFonts w:ascii="Arial" w:hAnsi="Arial" w:cs="Arial"/>
          <w:sz w:val="22"/>
          <w:lang w:val="fr-FR"/>
        </w:rPr>
      </w:pPr>
    </w:p>
    <w:p w:rsidR="005D61C6" w:rsidRDefault="005D61C6" w:rsidP="005D61C6">
      <w:pPr>
        <w:rPr>
          <w:rFonts w:ascii="Arial" w:hAnsi="Arial" w:cs="Arial"/>
          <w:sz w:val="22"/>
          <w:lang w:val="fr-FR"/>
        </w:rPr>
      </w:pPr>
      <w:r w:rsidRPr="005D61C6">
        <w:rPr>
          <w:rFonts w:ascii="Times New Roman" w:eastAsia="Times New Roman" w:hAnsi="Times New Roman"/>
          <w:lang w:val="fr-FR"/>
        </w:rPr>
        <w:br/>
      </w:r>
      <w:r>
        <w:rPr>
          <w:rFonts w:ascii="Arial" w:hAnsi="Arial" w:cs="Arial"/>
          <w:b/>
          <w:sz w:val="22"/>
          <w:lang w:val="fr-FR"/>
        </w:rPr>
        <w:br/>
        <w:t>2.3.1 -</w:t>
      </w:r>
      <w:r w:rsidRPr="005D61C6">
        <w:rPr>
          <w:lang w:val="fr-FR"/>
        </w:rPr>
        <w:t xml:space="preserve"> </w:t>
      </w:r>
      <w:r w:rsidRPr="0006563B">
        <w:rPr>
          <w:rFonts w:ascii="Arial" w:hAnsi="Arial" w:cs="Arial"/>
          <w:b/>
          <w:sz w:val="22"/>
          <w:lang w:val="fr-FR"/>
        </w:rPr>
        <w:t>Fonction de service</w:t>
      </w:r>
      <w:r>
        <w:rPr>
          <w:rFonts w:ascii="Arial" w:hAnsi="Arial" w:cs="Arial"/>
          <w:b/>
          <w:sz w:val="22"/>
          <w:lang w:val="fr-FR"/>
        </w:rPr>
        <w:t xml:space="preserve"> : Bête a corne</w:t>
      </w:r>
    </w:p>
    <w:p w:rsidR="005D61C6" w:rsidRDefault="005D61C6" w:rsidP="005D61C6">
      <w:pPr>
        <w:rPr>
          <w:rFonts w:ascii="Arial" w:hAnsi="Arial" w:cs="Arial"/>
          <w:sz w:val="22"/>
          <w:lang w:val="fr-FR"/>
        </w:rPr>
      </w:pPr>
    </w:p>
    <w:p w:rsidR="005D61C6" w:rsidRDefault="009D4C92">
      <w:pPr>
        <w:spacing w:after="200" w:line="276" w:lineRule="auto"/>
        <w:rPr>
          <w:rFonts w:ascii="Arial" w:hAnsi="Arial" w:cs="Arial"/>
          <w:sz w:val="22"/>
          <w:lang w:val="fr-FR"/>
        </w:rPr>
      </w:pPr>
      <w:r>
        <w:rPr>
          <w:rFonts w:ascii="Arial" w:eastAsiaTheme="majorEastAsia" w:hAnsi="Arial" w:cs="Arial"/>
          <w:b/>
          <w:bCs/>
          <w:noProof/>
          <w:color w:val="548DD4" w:themeColor="text2" w:themeTint="99"/>
          <w:kern w:val="32"/>
          <w:sz w:val="32"/>
          <w:szCs w:val="32"/>
          <w:lang w:val="fr-FR" w:eastAsia="fr-FR" w:bidi="ar-SA"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208" type="#_x0000_t38" style="position:absolute;margin-left:270.65pt;margin-top:84.05pt;width:187.55pt;height:170.7pt;rotation:90;flip:x;z-index:251701248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o:connectortype="curved" adj="4526,60808,-40303" strokeweight="2pt"/>
        </w:pict>
      </w:r>
      <w:r w:rsidRPr="00CB14EB">
        <w:rPr>
          <w:rFonts w:ascii="Arial" w:eastAsiaTheme="majorEastAsia" w:hAnsi="Arial" w:cs="Arial"/>
          <w:b/>
          <w:bCs/>
          <w:noProof/>
          <w:color w:val="548DD4" w:themeColor="text2" w:themeTint="99"/>
          <w:kern w:val="32"/>
          <w:sz w:val="32"/>
          <w:szCs w:val="32"/>
          <w:lang w:val="fr-FR" w:eastAsia="fr-FR" w:bidi="ar-SA"/>
        </w:rPr>
        <w:pict>
          <v:shape id="_x0000_s1085" style="position:absolute;margin-left:110.25pt;margin-top:51.85pt;width:203.25pt;height:51.4pt;z-index:251700224" coordsize="4065,1915" path="m,c704,932,1408,1865,2085,1890,2762,1915,3602,352,4065,150e" filled="f" strokeweight="2pt">
            <v:path arrowok="t"/>
          </v:shape>
        </w:pict>
      </w:r>
      <w:r w:rsidR="00CB14EB" w:rsidRPr="00CB14EB">
        <w:rPr>
          <w:rFonts w:ascii="Arial" w:eastAsiaTheme="majorEastAsia" w:hAnsi="Arial" w:cs="Arial"/>
          <w:b/>
          <w:bCs/>
          <w:noProof/>
          <w:color w:val="548DD4" w:themeColor="text2" w:themeTint="99"/>
          <w:kern w:val="32"/>
          <w:sz w:val="32"/>
          <w:szCs w:val="32"/>
          <w:lang w:val="fr-FR" w:eastAsia="fr-FR" w:bidi="ar-SA"/>
        </w:rPr>
        <w:pict>
          <v:oval id="_x0000_s1079" style="position:absolute;margin-left:292.7pt;margin-top:251.55pt;width:178.6pt;height:69.2pt;z-index:251673600" fillcolor="#8064a2 [3207]" strokecolor="#f2f2f2 [3041]" strokeweight="3pt">
            <v:shadow on="t" type="perspective" color="#3f3151 [1607]" opacity=".5" offset="1pt" offset2="-1pt"/>
            <v:textbox>
              <w:txbxContent>
                <w:p w:rsidR="009D4C92" w:rsidRPr="005D61C6" w:rsidRDefault="009D4C92" w:rsidP="009D4C92">
                  <w:pPr>
                    <w:jc w:val="center"/>
                    <w:rPr>
                      <w:lang w:val="fr-FR"/>
                    </w:rPr>
                  </w:pPr>
                  <w:r w:rsidRPr="009D4C92">
                    <w:rPr>
                      <w:color w:val="FFFFFF" w:themeColor="background1"/>
                      <w:lang w:val="fr-FR"/>
                    </w:rPr>
                    <w:t>Percer, visser ou dévisser un matériau</w:t>
                  </w:r>
                  <w:r w:rsidRPr="005D61C6">
                    <w:rPr>
                      <w:lang w:val="fr-FR"/>
                    </w:rPr>
                    <w:t>.</w:t>
                  </w:r>
                </w:p>
                <w:p w:rsidR="009D4C92" w:rsidRPr="009D4C92" w:rsidRDefault="009D4C92">
                  <w:pPr>
                    <w:rPr>
                      <w:lang w:val="fr-FR"/>
                    </w:rPr>
                  </w:pPr>
                </w:p>
              </w:txbxContent>
            </v:textbox>
          </v:oval>
        </w:pict>
      </w:r>
      <w:r w:rsidR="00CB14EB" w:rsidRPr="00CB14EB">
        <w:rPr>
          <w:rFonts w:ascii="Arial" w:eastAsiaTheme="majorEastAsia" w:hAnsi="Arial" w:cs="Arial"/>
          <w:b/>
          <w:bCs/>
          <w:noProof/>
          <w:color w:val="548DD4" w:themeColor="text2" w:themeTint="99"/>
          <w:kern w:val="32"/>
          <w:sz w:val="32"/>
          <w:szCs w:val="32"/>
          <w:lang w:val="fr-FR" w:eastAsia="fr-FR" w:bidi="ar-SA"/>
        </w:rPr>
        <w:pict>
          <v:oval id="_x0000_s1068" style="position:absolute;margin-left:90pt;margin-top:96pt;width:257.15pt;height:110.35pt;z-index:251662336" fillcolor="#4f81bd [3204]" strokecolor="#f2f2f2 [3041]" strokeweight="3pt">
            <v:shadow on="t" type="perspective" color="#243f60 [1604]" opacity=".5" offset="1pt" offset2="-1pt"/>
            <v:textbox>
              <w:txbxContent>
                <w:p w:rsidR="009D4C92" w:rsidRPr="009D4C92" w:rsidRDefault="009D4C92" w:rsidP="009D4C92">
                  <w:pPr>
                    <w:jc w:val="center"/>
                    <w:rPr>
                      <w:color w:val="FFFFFF" w:themeColor="background1"/>
                      <w:sz w:val="40"/>
                      <w:lang w:val="fr-FR"/>
                    </w:rPr>
                  </w:pPr>
                  <w:proofErr w:type="spellStart"/>
                  <w:r w:rsidRPr="009D4C92">
                    <w:rPr>
                      <w:color w:val="FFFFFF" w:themeColor="background1"/>
                      <w:sz w:val="40"/>
                    </w:rPr>
                    <w:t>Perceuse-visseuse</w:t>
                  </w:r>
                  <w:proofErr w:type="spellEnd"/>
                  <w:r w:rsidRPr="009D4C92">
                    <w:rPr>
                      <w:color w:val="FFFFFF" w:themeColor="background1"/>
                      <w:sz w:val="40"/>
                    </w:rPr>
                    <w:t xml:space="preserve"> sans </w:t>
                  </w:r>
                  <w:proofErr w:type="spellStart"/>
                  <w:r w:rsidRPr="009D4C92">
                    <w:rPr>
                      <w:color w:val="FFFFFF" w:themeColor="background1"/>
                      <w:sz w:val="40"/>
                    </w:rPr>
                    <w:t>fils</w:t>
                  </w:r>
                  <w:proofErr w:type="spellEnd"/>
                </w:p>
              </w:txbxContent>
            </v:textbox>
          </v:oval>
        </w:pict>
      </w:r>
      <w:r w:rsidR="00CB14EB">
        <w:rPr>
          <w:rFonts w:ascii="Arial" w:hAnsi="Arial" w:cs="Arial"/>
          <w:noProof/>
          <w:sz w:val="22"/>
          <w:lang w:val="fr-FR" w:eastAsia="fr-FR" w:bidi="ar-SA"/>
        </w:rPr>
        <w:pict>
          <v:oval id="_x0000_s1072" style="position:absolute;margin-left:301.65pt;margin-top:11.9pt;width:152.45pt;height:70.1pt;z-index:251666432" fillcolor="#c0504d [3205]" strokecolor="#f2f2f2 [3041]" strokeweight="3pt">
            <v:shadow on="t" type="perspective" color="#622423 [1605]" opacity=".5" offset="1pt" offset2="-1pt"/>
            <v:textbox>
              <w:txbxContent>
                <w:p w:rsidR="009D4C92" w:rsidRPr="009D4C92" w:rsidRDefault="009D4C92" w:rsidP="009D4C92">
                  <w:pPr>
                    <w:jc w:val="center"/>
                    <w:rPr>
                      <w:color w:val="FFFFFF" w:themeColor="background1"/>
                      <w:sz w:val="28"/>
                      <w:szCs w:val="28"/>
                    </w:rPr>
                  </w:pPr>
                  <w:r w:rsidRPr="009D4C92">
                    <w:rPr>
                      <w:color w:val="FFFFFF" w:themeColor="background1"/>
                      <w:sz w:val="28"/>
                      <w:szCs w:val="28"/>
                    </w:rPr>
                    <w:t xml:space="preserve">Zone à </w:t>
                  </w:r>
                  <w:proofErr w:type="spellStart"/>
                  <w:r w:rsidRPr="009D4C92">
                    <w:rPr>
                      <w:color w:val="FFFFFF" w:themeColor="background1"/>
                      <w:sz w:val="28"/>
                      <w:szCs w:val="28"/>
                    </w:rPr>
                    <w:t>percer</w:t>
                  </w:r>
                  <w:proofErr w:type="spellEnd"/>
                </w:p>
                <w:p w:rsidR="009D4C92" w:rsidRDefault="009D4C92"/>
              </w:txbxContent>
            </v:textbox>
          </v:oval>
        </w:pict>
      </w:r>
      <w:r w:rsidR="00CB14EB">
        <w:rPr>
          <w:rFonts w:ascii="Arial" w:hAnsi="Arial" w:cs="Arial"/>
          <w:noProof/>
          <w:sz w:val="22"/>
          <w:lang w:val="fr-FR" w:eastAsia="fr-FR" w:bidi="ar-SA"/>
        </w:rPr>
        <w:pict>
          <v:oval id="_x0000_s1077" style="position:absolute;margin-left:-2.6pt;margin-top:6.45pt;width:140.25pt;height:59.85pt;z-index:251671552" fillcolor="#c0504d [3205]" strokecolor="#f2f2f2 [3041]" strokeweight="3pt">
            <v:shadow on="t" type="perspective" color="#622423 [1605]" opacity=".5" offset="1pt" offset2="-1pt"/>
            <v:textbox>
              <w:txbxContent>
                <w:p w:rsidR="009D4C92" w:rsidRPr="009D4C92" w:rsidRDefault="009D4C92" w:rsidP="009D4C92">
                  <w:pPr>
                    <w:jc w:val="center"/>
                    <w:rPr>
                      <w:color w:val="FFFFFF" w:themeColor="background1"/>
                      <w:sz w:val="28"/>
                      <w:szCs w:val="28"/>
                      <w:lang w:val="fr-FR"/>
                    </w:rPr>
                  </w:pPr>
                  <w:r w:rsidRPr="009D4C92">
                    <w:rPr>
                      <w:color w:val="FFFFFF" w:themeColor="background1"/>
                      <w:sz w:val="28"/>
                      <w:szCs w:val="28"/>
                      <w:lang w:val="fr-FR"/>
                    </w:rPr>
                    <w:t>Utilisateur</w:t>
                  </w:r>
                </w:p>
              </w:txbxContent>
            </v:textbox>
          </v:oval>
        </w:pict>
      </w:r>
      <w:r w:rsidR="005D61C6">
        <w:rPr>
          <w:rFonts w:ascii="Arial" w:hAnsi="Arial" w:cs="Arial"/>
          <w:sz w:val="22"/>
          <w:lang w:val="fr-FR"/>
        </w:rPr>
        <w:br w:type="page"/>
      </w:r>
    </w:p>
    <w:p w:rsidR="005D61C6" w:rsidRDefault="005D61C6" w:rsidP="005D61C6">
      <w:pPr>
        <w:rPr>
          <w:rFonts w:ascii="Arial" w:hAnsi="Arial" w:cs="Arial"/>
          <w:b/>
          <w:sz w:val="22"/>
          <w:lang w:val="fr-FR"/>
        </w:rPr>
      </w:pPr>
      <w:r>
        <w:rPr>
          <w:rFonts w:ascii="Arial" w:hAnsi="Arial" w:cs="Arial"/>
          <w:b/>
          <w:sz w:val="22"/>
          <w:lang w:val="fr-FR"/>
        </w:rPr>
        <w:lastRenderedPageBreak/>
        <w:t xml:space="preserve">2.3.2 énergétique et bilan énergétique </w:t>
      </w:r>
    </w:p>
    <w:p w:rsidR="005D61C6" w:rsidRDefault="005D61C6" w:rsidP="005D61C6">
      <w:pPr>
        <w:rPr>
          <w:rFonts w:ascii="Arial" w:hAnsi="Arial" w:cs="Arial"/>
          <w:b/>
          <w:sz w:val="22"/>
          <w:lang w:val="fr-FR"/>
        </w:rPr>
      </w:pPr>
    </w:p>
    <w:p w:rsidR="005D61C6" w:rsidRDefault="005D61C6" w:rsidP="005D61C6">
      <w:pPr>
        <w:rPr>
          <w:rFonts w:ascii="Arial" w:hAnsi="Arial" w:cs="Arial"/>
          <w:sz w:val="22"/>
          <w:lang w:val="fr-FR"/>
        </w:rPr>
      </w:pPr>
      <w:r>
        <w:rPr>
          <w:rFonts w:ascii="Arial" w:hAnsi="Arial" w:cs="Arial"/>
          <w:b/>
          <w:noProof/>
          <w:sz w:val="22"/>
          <w:lang w:val="fr-FR" w:eastAsia="fr-FR" w:bidi="ar-SA"/>
        </w:rPr>
        <w:drawing>
          <wp:inline distT="0" distB="0" distL="0" distR="0">
            <wp:extent cx="6191969" cy="3675010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6738" t="20984" r="17843" b="99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969" cy="3675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sz w:val="22"/>
          <w:lang w:val="fr-FR"/>
        </w:rPr>
        <w:t xml:space="preserve"> </w:t>
      </w:r>
    </w:p>
    <w:p w:rsidR="005D61C6" w:rsidRDefault="005D61C6" w:rsidP="005D61C6">
      <w:pPr>
        <w:rPr>
          <w:rFonts w:ascii="Arial" w:hAnsi="Arial" w:cs="Arial"/>
          <w:sz w:val="22"/>
          <w:lang w:val="fr-FR"/>
        </w:rPr>
      </w:pPr>
    </w:p>
    <w:p w:rsidR="005D61C6" w:rsidRDefault="005B4390" w:rsidP="005D61C6">
      <w:pPr>
        <w:rPr>
          <w:rFonts w:ascii="Arial" w:hAnsi="Arial" w:cs="Arial"/>
          <w:b/>
          <w:sz w:val="22"/>
          <w:lang w:val="fr-FR"/>
        </w:rPr>
      </w:pPr>
      <w:r>
        <w:rPr>
          <w:rFonts w:ascii="Arial" w:hAnsi="Arial" w:cs="Arial"/>
          <w:b/>
          <w:sz w:val="22"/>
          <w:lang w:val="fr-FR"/>
        </w:rPr>
        <w:t>2.3.3</w:t>
      </w:r>
      <w:r w:rsidR="005D61C6">
        <w:rPr>
          <w:rFonts w:ascii="Arial" w:hAnsi="Arial" w:cs="Arial"/>
          <w:b/>
          <w:sz w:val="22"/>
          <w:lang w:val="fr-FR"/>
        </w:rPr>
        <w:t xml:space="preserve"> Diagramme pieuvre: </w:t>
      </w:r>
    </w:p>
    <w:p w:rsidR="005D61C6" w:rsidRDefault="005D61C6" w:rsidP="005D61C6">
      <w:pPr>
        <w:rPr>
          <w:rFonts w:ascii="Arial" w:hAnsi="Arial" w:cs="Arial"/>
          <w:b/>
          <w:sz w:val="22"/>
          <w:lang w:val="fr-FR"/>
        </w:rPr>
      </w:pPr>
    </w:p>
    <w:p w:rsidR="005D61C6" w:rsidRPr="008B741F" w:rsidRDefault="00CB14EB" w:rsidP="005D61C6">
      <w:pPr>
        <w:rPr>
          <w:lang w:val="fr-FR"/>
        </w:rPr>
      </w:pPr>
      <w:r w:rsidRPr="00CB14EB">
        <w:rPr>
          <w:noProof/>
          <w:lang w:eastAsia="fr-FR"/>
        </w:rPr>
        <w:pict>
          <v:rect id="_x0000_s1202" style="position:absolute;margin-left:143.65pt;margin-top:220.9pt;width:51.75pt;height:19.5pt;z-index:251697152" stroked="f">
            <v:textbox style="mso-next-textbox:#_x0000_s1202">
              <w:txbxContent>
                <w:p w:rsidR="000C10E1" w:rsidRPr="00A701D1" w:rsidRDefault="000C10E1" w:rsidP="005D61C6">
                  <w:pPr>
                    <w:rPr>
                      <w:sz w:val="20"/>
                      <w:szCs w:val="20"/>
                    </w:rPr>
                  </w:pPr>
                  <w:r w:rsidRPr="00A701D1">
                    <w:rPr>
                      <w:sz w:val="20"/>
                      <w:szCs w:val="20"/>
                    </w:rPr>
                    <w:t>FC2</w:t>
                  </w:r>
                </w:p>
              </w:txbxContent>
            </v:textbox>
          </v:rect>
        </w:pict>
      </w:r>
      <w:r w:rsidRPr="00CB14EB">
        <w:rPr>
          <w:noProof/>
          <w:lang w:eastAsia="fr-FR"/>
        </w:rPr>
        <w:pict>
          <v:rect id="_x0000_s1201" style="position:absolute;margin-left:111.4pt;margin-top:160.15pt;width:42.75pt;height:21.6pt;z-index:251696128" stroked="f">
            <v:textbox style="mso-next-textbox:#_x0000_s1201">
              <w:txbxContent>
                <w:p w:rsidR="000C10E1" w:rsidRPr="00A701D1" w:rsidRDefault="000C10E1" w:rsidP="005D61C6">
                  <w:pPr>
                    <w:rPr>
                      <w:sz w:val="20"/>
                      <w:szCs w:val="20"/>
                    </w:rPr>
                  </w:pPr>
                  <w:r w:rsidRPr="00A701D1">
                    <w:rPr>
                      <w:sz w:val="20"/>
                      <w:szCs w:val="20"/>
                    </w:rPr>
                    <w:t>FC3</w:t>
                  </w:r>
                </w:p>
              </w:txbxContent>
            </v:textbox>
          </v:rect>
        </w:pict>
      </w:r>
      <w:r w:rsidRPr="00CB14EB">
        <w:rPr>
          <w:noProof/>
          <w:lang w:eastAsia="fr-FR"/>
        </w:rPr>
        <w:pict>
          <v:rect id="_x0000_s1200" style="position:absolute;margin-left:316.15pt;margin-top:226.15pt;width:46.5pt;height:18.75pt;z-index:251695104" stroked="f">
            <v:textbox style="mso-next-textbox:#_x0000_s1200">
              <w:txbxContent>
                <w:p w:rsidR="000C10E1" w:rsidRPr="00A701D1" w:rsidRDefault="000C10E1" w:rsidP="005D61C6">
                  <w:pPr>
                    <w:rPr>
                      <w:sz w:val="20"/>
                      <w:szCs w:val="20"/>
                    </w:rPr>
                  </w:pPr>
                  <w:r w:rsidRPr="00A701D1">
                    <w:rPr>
                      <w:sz w:val="20"/>
                      <w:szCs w:val="20"/>
                    </w:rPr>
                    <w:t>FC5</w:t>
                  </w:r>
                </w:p>
              </w:txbxContent>
            </v:textbox>
          </v:rect>
        </w:pict>
      </w:r>
      <w:r w:rsidRPr="00CB14EB">
        <w:rPr>
          <w:noProof/>
          <w:lang w:eastAsia="fr-FR"/>
        </w:rPr>
        <w:pict>
          <v:rect id="_x0000_s1199" style="position:absolute;margin-left:326.65pt;margin-top:163pt;width:36pt;height:18.75pt;z-index:251694080;mso-position-vertical:absolute" stroked="f">
            <v:textbox style="mso-next-textbox:#_x0000_s1199">
              <w:txbxContent>
                <w:p w:rsidR="000C10E1" w:rsidRPr="00A701D1" w:rsidRDefault="000C10E1" w:rsidP="005D61C6">
                  <w:pPr>
                    <w:rPr>
                      <w:sz w:val="20"/>
                      <w:szCs w:val="20"/>
                    </w:rPr>
                  </w:pPr>
                  <w:r w:rsidRPr="00A701D1">
                    <w:rPr>
                      <w:sz w:val="20"/>
                      <w:szCs w:val="20"/>
                    </w:rPr>
                    <w:t>FC4</w:t>
                  </w:r>
                </w:p>
              </w:txbxContent>
            </v:textbox>
          </v:rect>
        </w:pict>
      </w:r>
      <w:r w:rsidRPr="00CB14EB">
        <w:rPr>
          <w:noProof/>
          <w:lang w:eastAsia="fr-FR"/>
        </w:rPr>
        <w:pict>
          <v:rect id="_x0000_s1198" style="position:absolute;margin-left:300.4pt;margin-top:119.65pt;width:35.25pt;height:21.75pt;z-index:251693056" stroked="f">
            <v:textbox style="mso-next-textbox:#_x0000_s1198">
              <w:txbxContent>
                <w:p w:rsidR="000C10E1" w:rsidRPr="00A701D1" w:rsidRDefault="000C10E1" w:rsidP="005D61C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  <w:r w:rsidR="00366E3F">
                    <w:rPr>
                      <w:sz w:val="20"/>
                      <w:szCs w:val="20"/>
                    </w:rPr>
                    <w:t>P1</w:t>
                  </w:r>
                </w:p>
              </w:txbxContent>
            </v:textbox>
          </v:rect>
        </w:pict>
      </w:r>
      <w:r w:rsidRPr="00CB14EB">
        <w:rPr>
          <w:noProof/>
          <w:lang w:eastAsia="fr-FR"/>
        </w:rPr>
        <w:pict>
          <v:rect id="_x0000_s1197" style="position:absolute;margin-left:178.15pt;margin-top:117.4pt;width:40.5pt;height:24pt;z-index:251692032" stroked="f">
            <v:textbox style="mso-next-textbox:#_x0000_s1197">
              <w:txbxContent>
                <w:p w:rsidR="000C10E1" w:rsidRPr="00A701D1" w:rsidRDefault="00366E3F" w:rsidP="005D61C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FC</w:t>
                  </w:r>
                  <w:r w:rsidR="000C10E1">
                    <w:rPr>
                      <w:sz w:val="20"/>
                      <w:szCs w:val="20"/>
                    </w:rPr>
                    <w:t>1</w:t>
                  </w:r>
                </w:p>
              </w:txbxContent>
            </v:textbox>
          </v:rect>
        </w:pict>
      </w:r>
      <w:r w:rsidRPr="00CB14EB">
        <w:rPr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96" type="#_x0000_t32" style="position:absolute;margin-left:111.4pt;margin-top:191.65pt;width:42.75pt;height:16.65pt;flip:y;z-index:251691008" o:connectortype="straight"/>
        </w:pict>
      </w:r>
      <w:r w:rsidRPr="00CB14EB">
        <w:rPr>
          <w:noProof/>
          <w:lang w:eastAsia="fr-FR"/>
        </w:rPr>
        <w:pict>
          <v:shape id="_x0000_s1195" type="#_x0000_t32" style="position:absolute;margin-left:147.4pt;margin-top:117.4pt;width:44.25pt;height:50.25pt;z-index:251689984" o:connectortype="straight"/>
        </w:pict>
      </w:r>
      <w:r w:rsidRPr="00CB14EB">
        <w:rPr>
          <w:noProof/>
          <w:lang w:eastAsia="fr-FR"/>
        </w:rPr>
        <w:pict>
          <v:shape id="_x0000_s1194" style="position:absolute;margin-left:258.4pt;margin-top:117.4pt;width:119.25pt;height:55.5pt;z-index:251688960" coordsize="2385,1110" path="m45,c22,555,,1110,390,1110,780,1110,1582,555,2385,e" filled="f">
            <v:path arrowok="t"/>
          </v:shape>
        </w:pict>
      </w:r>
      <w:r w:rsidRPr="00CB14EB">
        <w:rPr>
          <w:noProof/>
          <w:lang w:eastAsia="fr-FR"/>
        </w:rPr>
        <w:pict>
          <v:shape id="_x0000_s1193" type="#_x0000_t32" style="position:absolute;margin-left:326.65pt;margin-top:190.15pt;width:36pt;height:1.5pt;flip:x y;z-index:251687936" o:connectortype="straight"/>
        </w:pict>
      </w:r>
      <w:r w:rsidRPr="00CB14EB">
        <w:rPr>
          <w:noProof/>
          <w:lang w:eastAsia="fr-FR"/>
        </w:rPr>
        <w:pict>
          <v:shape id="_x0000_s1192" type="#_x0000_t32" style="position:absolute;margin-left:191.65pt;margin-top:214.15pt;width:27pt;height:35.25pt;flip:y;z-index:251686912" o:connectortype="straight"/>
        </w:pict>
      </w:r>
      <w:r w:rsidRPr="00CB14EB">
        <w:rPr>
          <w:noProof/>
          <w:lang w:eastAsia="fr-FR"/>
        </w:rPr>
        <w:pict>
          <v:shape id="_x0000_s1191" type="#_x0000_t32" style="position:absolute;margin-left:293.65pt;margin-top:208.3pt;width:22.5pt;height:41.1pt;flip:x y;z-index:251685888" o:connectortype="straight"/>
        </w:pict>
      </w:r>
      <w:r w:rsidRPr="00CB14EB">
        <w:rPr>
          <w:noProof/>
          <w:lang w:eastAsia="fr-FR"/>
        </w:rPr>
        <w:pict>
          <v:oval id="_x0000_s1190" style="position:absolute;margin-left:362.65pt;margin-top:155.65pt;width:120pt;height:70.5pt;z-index:251684864" fillcolor="#9bbb59 [3206]" strokecolor="#f2f2f2 [3041]" strokeweight="3pt">
            <v:shadow on="t" type="perspective" color="#4e6128 [1606]" opacity=".5" offset="1pt" offset2="-1pt"/>
            <v:textbox style="mso-next-textbox:#_x0000_s1190">
              <w:txbxContent>
                <w:p w:rsidR="000C10E1" w:rsidRDefault="000C10E1" w:rsidP="005D61C6">
                  <w:pPr>
                    <w:jc w:val="center"/>
                  </w:pPr>
                  <w:proofErr w:type="spellStart"/>
                  <w:r>
                    <w:t>Autonomie</w:t>
                  </w:r>
                  <w:proofErr w:type="spellEnd"/>
                </w:p>
                <w:p w:rsidR="000C10E1" w:rsidRDefault="000C10E1" w:rsidP="005D61C6"/>
              </w:txbxContent>
            </v:textbox>
          </v:oval>
        </w:pict>
      </w:r>
      <w:r w:rsidRPr="00CB14EB">
        <w:rPr>
          <w:noProof/>
          <w:lang w:eastAsia="fr-FR"/>
        </w:rPr>
        <w:pict>
          <v:oval id="_x0000_s1189" style="position:absolute;margin-left:-4.85pt;margin-top:160.15pt;width:120pt;height:70.5pt;z-index:251683840" fillcolor="#9bbb59 [3206]" strokecolor="#f2f2f2 [3041]" strokeweight="3pt">
            <v:shadow on="t" type="perspective" color="#4e6128 [1606]" opacity=".5" offset="1pt" offset2="-1pt"/>
            <v:textbox style="mso-next-textbox:#_x0000_s1189">
              <w:txbxContent>
                <w:p w:rsidR="000C10E1" w:rsidRDefault="000C10E1" w:rsidP="005D61C6">
                  <w:pPr>
                    <w:jc w:val="center"/>
                  </w:pPr>
                  <w:r>
                    <w:t xml:space="preserve">Rotation du </w:t>
                  </w:r>
                  <w:proofErr w:type="spellStart"/>
                  <w:r>
                    <w:t>for</w:t>
                  </w:r>
                  <w:r w:rsidR="00366E3F">
                    <w:t>e</w:t>
                  </w:r>
                  <w:r>
                    <w:t>t</w:t>
                  </w:r>
                  <w:proofErr w:type="spellEnd"/>
                </w:p>
              </w:txbxContent>
            </v:textbox>
          </v:oval>
        </w:pict>
      </w:r>
      <w:r w:rsidRPr="00CB14EB">
        <w:rPr>
          <w:noProof/>
          <w:lang w:eastAsia="fr-FR"/>
        </w:rPr>
        <w:pict>
          <v:oval id="_x0000_s1188" style="position:absolute;margin-left:118.9pt;margin-top:249.4pt;width:120pt;height:70.5pt;z-index:251682816" fillcolor="#9bbb59 [3206]" strokecolor="#f2f2f2 [3041]" strokeweight="3pt">
            <v:shadow on="t" type="perspective" color="#4e6128 [1606]" opacity=".5" offset="1pt" offset2="-1pt"/>
            <v:textbox style="mso-next-textbox:#_x0000_s1188">
              <w:txbxContent>
                <w:p w:rsidR="000C10E1" w:rsidRDefault="000C10E1" w:rsidP="005D61C6">
                  <w:pPr>
                    <w:jc w:val="center"/>
                  </w:pPr>
                  <w:proofErr w:type="spellStart"/>
                  <w:r>
                    <w:t>Batterie</w:t>
                  </w:r>
                  <w:proofErr w:type="spellEnd"/>
                </w:p>
              </w:txbxContent>
            </v:textbox>
          </v:oval>
        </w:pict>
      </w:r>
      <w:r w:rsidRPr="00CB14EB">
        <w:rPr>
          <w:noProof/>
          <w:lang w:eastAsia="fr-FR"/>
        </w:rPr>
        <w:pict>
          <v:oval id="_x0000_s1186" style="position:absolute;margin-left:352.15pt;margin-top:55.15pt;width:120pt;height:70.5pt;z-index:251680768" fillcolor="#9bbb59 [3206]" strokecolor="#f2f2f2 [3041]" strokeweight="3pt">
            <v:shadow on="t" type="perspective" color="#4e6128 [1606]" opacity=".5" offset="1pt" offset2="-1pt"/>
            <v:textbox style="mso-next-textbox:#_x0000_s1186">
              <w:txbxContent>
                <w:p w:rsidR="00366E3F" w:rsidRDefault="00366E3F" w:rsidP="00366E3F">
                  <w:pPr>
                    <w:jc w:val="center"/>
                  </w:pPr>
                  <w:proofErr w:type="spellStart"/>
                  <w:r>
                    <w:t>Matériau</w:t>
                  </w:r>
                  <w:proofErr w:type="spellEnd"/>
                  <w:r>
                    <w:t xml:space="preserve"> à </w:t>
                  </w:r>
                  <w:proofErr w:type="spellStart"/>
                  <w:r>
                    <w:t>percer</w:t>
                  </w:r>
                  <w:proofErr w:type="spellEnd"/>
                </w:p>
                <w:p w:rsidR="000C10E1" w:rsidRPr="00366E3F" w:rsidRDefault="000C10E1" w:rsidP="00366E3F"/>
              </w:txbxContent>
            </v:textbox>
          </v:oval>
        </w:pict>
      </w:r>
      <w:r w:rsidRPr="00CB14EB">
        <w:rPr>
          <w:noProof/>
          <w:lang w:eastAsia="fr-FR"/>
        </w:rPr>
        <w:pict>
          <v:oval id="_x0000_s1185" style="position:absolute;margin-left:202.15pt;margin-top:46.9pt;width:120pt;height:70.5pt;z-index:251679744" fillcolor="#9bbb59 [3206]" strokecolor="#f2f2f2 [3041]" strokeweight="3pt">
            <v:shadow on="t" type="perspective" color="#4e6128 [1606]" opacity=".5" offset="1pt" offset2="-1pt"/>
            <v:textbox style="mso-next-textbox:#_x0000_s1185">
              <w:txbxContent>
                <w:p w:rsidR="000C10E1" w:rsidRDefault="000C10E1" w:rsidP="005D61C6">
                  <w:pPr>
                    <w:jc w:val="center"/>
                  </w:pPr>
                  <w:proofErr w:type="spellStart"/>
                  <w:r>
                    <w:t>Utilisateur</w:t>
                  </w:r>
                  <w:proofErr w:type="spellEnd"/>
                </w:p>
              </w:txbxContent>
            </v:textbox>
          </v:oval>
        </w:pict>
      </w:r>
      <w:r w:rsidRPr="00CB14EB">
        <w:rPr>
          <w:noProof/>
          <w:lang w:eastAsia="fr-FR"/>
        </w:rPr>
        <w:pict>
          <v:oval id="_x0000_s1184" style="position:absolute;margin-left:58.15pt;margin-top:53.65pt;width:120pt;height:70.5pt;z-index:251678720" fillcolor="#9bbb59 [3206]" strokecolor="#f2f2f2 [3041]" strokeweight="3pt">
            <v:shadow on="t" type="perspective" color="#4e6128 [1606]" opacity=".5" offset="1pt" offset2="-1pt"/>
            <v:textbox style="mso-next-textbox:#_x0000_s1184">
              <w:txbxContent>
                <w:p w:rsidR="000C10E1" w:rsidRPr="00366E3F" w:rsidRDefault="00366E3F" w:rsidP="00366E3F">
                  <w:pPr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Sécurité électrique</w:t>
                  </w:r>
                </w:p>
              </w:txbxContent>
            </v:textbox>
          </v:oval>
        </w:pict>
      </w:r>
      <w:r w:rsidRPr="00CB14EB">
        <w:rPr>
          <w:noProof/>
          <w:lang w:eastAsia="fr-FR"/>
        </w:rPr>
        <w:pict>
          <v:oval id="_x0000_s1183" style="position:absolute;margin-left:154.15pt;margin-top:163.15pt;width:172.5pt;height:51pt;z-index:251677696" fillcolor="#4f81bd [3204]" strokecolor="#f2f2f2 [3041]" strokeweight="3pt">
            <v:shadow on="t" type="perspective" color="#243f60 [1604]" opacity=".5" offset="1pt" offset2="-1pt"/>
            <v:textbox style="mso-next-textbox:#_x0000_s1183">
              <w:txbxContent>
                <w:p w:rsidR="000C10E1" w:rsidRDefault="000C10E1" w:rsidP="005D61C6">
                  <w:pPr>
                    <w:jc w:val="center"/>
                  </w:pPr>
                  <w:r>
                    <w:t>PERCEUSE-VISSEUSE SANS FILS</w:t>
                  </w:r>
                </w:p>
              </w:txbxContent>
            </v:textbox>
          </v:oval>
        </w:pict>
      </w:r>
      <w:r w:rsidR="005D61C6" w:rsidRPr="008B741F">
        <w:rPr>
          <w:lang w:val="fr-FR"/>
        </w:rPr>
        <w:t xml:space="preserve"> </w:t>
      </w:r>
    </w:p>
    <w:p w:rsidR="005D61C6" w:rsidRDefault="005D61C6" w:rsidP="005D61C6">
      <w:pPr>
        <w:rPr>
          <w:rFonts w:ascii="Arial" w:hAnsi="Arial" w:cs="Arial"/>
          <w:sz w:val="22"/>
          <w:lang w:val="fr-FR"/>
        </w:rPr>
      </w:pPr>
    </w:p>
    <w:p w:rsidR="005D61C6" w:rsidRDefault="005D61C6" w:rsidP="005D61C6">
      <w:pPr>
        <w:rPr>
          <w:rStyle w:val="Titre1Car"/>
          <w:rFonts w:ascii="Arial" w:hAnsi="Arial" w:cs="Arial"/>
          <w:color w:val="548DD4" w:themeColor="text2" w:themeTint="99"/>
          <w:lang w:val="fr-FR"/>
        </w:rPr>
      </w:pPr>
      <w:r>
        <w:rPr>
          <w:rFonts w:ascii="Arial" w:hAnsi="Arial" w:cs="Arial"/>
          <w:sz w:val="22"/>
          <w:lang w:val="fr-FR"/>
        </w:rPr>
        <w:br/>
      </w:r>
      <w:r>
        <w:rPr>
          <w:rFonts w:ascii="Arial" w:hAnsi="Arial" w:cs="Arial"/>
          <w:sz w:val="22"/>
          <w:lang w:val="fr-FR"/>
        </w:rPr>
        <w:br/>
      </w:r>
      <w:r>
        <w:rPr>
          <w:rFonts w:ascii="Arial" w:hAnsi="Arial" w:cs="Arial"/>
          <w:sz w:val="22"/>
          <w:lang w:val="fr-FR"/>
        </w:rPr>
        <w:br/>
      </w:r>
    </w:p>
    <w:p w:rsidR="0006563B" w:rsidRDefault="0006563B" w:rsidP="005D61C6">
      <w:pPr>
        <w:spacing w:after="200" w:line="276" w:lineRule="auto"/>
        <w:rPr>
          <w:rFonts w:ascii="Arial" w:eastAsiaTheme="majorEastAsia" w:hAnsi="Arial" w:cs="Arial"/>
          <w:b/>
          <w:bCs/>
          <w:color w:val="548DD4" w:themeColor="text2" w:themeTint="99"/>
          <w:kern w:val="32"/>
          <w:sz w:val="32"/>
          <w:szCs w:val="32"/>
          <w:lang w:val="fr-FR"/>
        </w:rPr>
      </w:pPr>
    </w:p>
    <w:p w:rsidR="005D61C6" w:rsidRDefault="005D61C6" w:rsidP="005D61C6">
      <w:pPr>
        <w:spacing w:after="200" w:line="276" w:lineRule="auto"/>
        <w:rPr>
          <w:rFonts w:ascii="Arial" w:eastAsiaTheme="majorEastAsia" w:hAnsi="Arial" w:cs="Arial"/>
          <w:b/>
          <w:bCs/>
          <w:color w:val="548DD4" w:themeColor="text2" w:themeTint="99"/>
          <w:kern w:val="32"/>
          <w:sz w:val="32"/>
          <w:szCs w:val="32"/>
          <w:lang w:val="fr-FR"/>
        </w:rPr>
      </w:pPr>
    </w:p>
    <w:p w:rsidR="005D61C6" w:rsidRDefault="005D61C6" w:rsidP="005D61C6">
      <w:pPr>
        <w:spacing w:after="200" w:line="276" w:lineRule="auto"/>
        <w:rPr>
          <w:rFonts w:ascii="Arial" w:eastAsiaTheme="majorEastAsia" w:hAnsi="Arial" w:cs="Arial"/>
          <w:b/>
          <w:bCs/>
          <w:color w:val="548DD4" w:themeColor="text2" w:themeTint="99"/>
          <w:kern w:val="32"/>
          <w:sz w:val="32"/>
          <w:szCs w:val="32"/>
          <w:lang w:val="fr-FR"/>
        </w:rPr>
      </w:pPr>
    </w:p>
    <w:p w:rsidR="005D61C6" w:rsidRDefault="005D61C6" w:rsidP="005D61C6">
      <w:pPr>
        <w:spacing w:after="200" w:line="276" w:lineRule="auto"/>
        <w:rPr>
          <w:rFonts w:ascii="Arial" w:eastAsiaTheme="majorEastAsia" w:hAnsi="Arial" w:cs="Arial"/>
          <w:b/>
          <w:bCs/>
          <w:color w:val="548DD4" w:themeColor="text2" w:themeTint="99"/>
          <w:kern w:val="32"/>
          <w:sz w:val="32"/>
          <w:szCs w:val="32"/>
          <w:lang w:val="fr-FR"/>
        </w:rPr>
      </w:pPr>
    </w:p>
    <w:p w:rsidR="005D61C6" w:rsidRDefault="005D61C6" w:rsidP="005D61C6">
      <w:pPr>
        <w:spacing w:after="200" w:line="276" w:lineRule="auto"/>
        <w:rPr>
          <w:rFonts w:ascii="Arial" w:eastAsiaTheme="majorEastAsia" w:hAnsi="Arial" w:cs="Arial"/>
          <w:b/>
          <w:bCs/>
          <w:color w:val="548DD4" w:themeColor="text2" w:themeTint="99"/>
          <w:kern w:val="32"/>
          <w:sz w:val="32"/>
          <w:szCs w:val="32"/>
          <w:lang w:val="fr-FR"/>
        </w:rPr>
      </w:pPr>
    </w:p>
    <w:p w:rsidR="005D61C6" w:rsidRDefault="00CB14EB" w:rsidP="005D61C6">
      <w:pPr>
        <w:spacing w:after="200" w:line="276" w:lineRule="auto"/>
        <w:rPr>
          <w:rFonts w:ascii="Arial" w:eastAsiaTheme="majorEastAsia" w:hAnsi="Arial" w:cs="Arial"/>
          <w:b/>
          <w:bCs/>
          <w:color w:val="548DD4" w:themeColor="text2" w:themeTint="99"/>
          <w:kern w:val="32"/>
          <w:sz w:val="32"/>
          <w:szCs w:val="32"/>
          <w:lang w:val="fr-FR"/>
        </w:rPr>
      </w:pPr>
      <w:r w:rsidRPr="00CB14EB">
        <w:rPr>
          <w:noProof/>
          <w:lang w:eastAsia="fr-FR"/>
        </w:rPr>
        <w:pict>
          <v:oval id="_x0000_s1187" style="position:absolute;margin-left:270.8pt;margin-top:9.95pt;width:129.75pt;height:70.5pt;z-index:251681792" fillcolor="#9bbb59 [3206]" strokecolor="#f2f2f2 [3041]" strokeweight="3pt">
            <v:shadow on="t" type="perspective" color="#4e6128 [1606]" opacity=".5" offset="1pt" offset2="-1pt"/>
            <v:textbox style="mso-next-textbox:#_x0000_s1187">
              <w:txbxContent>
                <w:p w:rsidR="000C10E1" w:rsidRPr="007223B6" w:rsidRDefault="000C10E1" w:rsidP="007223B6">
                  <w:pPr>
                    <w:jc w:val="center"/>
                  </w:pPr>
                  <w:proofErr w:type="spellStart"/>
                  <w:r w:rsidRPr="007223B6">
                    <w:t>Environnement</w:t>
                  </w:r>
                  <w:proofErr w:type="spellEnd"/>
                </w:p>
                <w:p w:rsidR="000C10E1" w:rsidRDefault="000C10E1" w:rsidP="005D61C6"/>
              </w:txbxContent>
            </v:textbox>
          </v:oval>
        </w:pict>
      </w:r>
    </w:p>
    <w:p w:rsidR="005D61C6" w:rsidRDefault="005D61C6" w:rsidP="005D61C6">
      <w:pPr>
        <w:spacing w:after="200" w:line="276" w:lineRule="auto"/>
        <w:rPr>
          <w:rFonts w:ascii="Arial" w:eastAsiaTheme="majorEastAsia" w:hAnsi="Arial" w:cs="Arial"/>
          <w:b/>
          <w:bCs/>
          <w:color w:val="548DD4" w:themeColor="text2" w:themeTint="99"/>
          <w:kern w:val="32"/>
          <w:sz w:val="32"/>
          <w:szCs w:val="32"/>
          <w:lang w:val="fr-FR"/>
        </w:rPr>
      </w:pPr>
    </w:p>
    <w:p w:rsidR="005D61C6" w:rsidRDefault="005D61C6" w:rsidP="005D61C6">
      <w:pPr>
        <w:spacing w:after="200" w:line="276" w:lineRule="auto"/>
        <w:rPr>
          <w:rFonts w:ascii="Arial" w:eastAsiaTheme="majorEastAsia" w:hAnsi="Arial" w:cs="Arial"/>
          <w:b/>
          <w:bCs/>
          <w:color w:val="548DD4" w:themeColor="text2" w:themeTint="99"/>
          <w:kern w:val="32"/>
          <w:sz w:val="32"/>
          <w:szCs w:val="32"/>
          <w:lang w:val="fr-FR"/>
        </w:rPr>
      </w:pPr>
    </w:p>
    <w:p w:rsidR="00814FAA" w:rsidRDefault="00814FAA" w:rsidP="00814FAA">
      <w:pPr>
        <w:rPr>
          <w:rFonts w:ascii="Arial" w:hAnsi="Arial" w:cs="Arial"/>
          <w:b/>
          <w:sz w:val="22"/>
          <w:lang w:val="fr-FR"/>
        </w:rPr>
      </w:pPr>
      <w:r>
        <w:rPr>
          <w:rFonts w:ascii="Arial" w:hAnsi="Arial" w:cs="Arial"/>
          <w:b/>
          <w:sz w:val="22"/>
          <w:lang w:val="fr-FR"/>
        </w:rPr>
        <w:lastRenderedPageBreak/>
        <w:t>2.3.4 Eléments du cahier des charges:</w:t>
      </w:r>
    </w:p>
    <w:tbl>
      <w:tblPr>
        <w:tblStyle w:val="Grilleclaire-Accent5"/>
        <w:tblW w:w="0" w:type="auto"/>
        <w:tblLook w:val="04A0"/>
      </w:tblPr>
      <w:tblGrid>
        <w:gridCol w:w="1826"/>
        <w:gridCol w:w="1951"/>
        <w:gridCol w:w="1950"/>
        <w:gridCol w:w="1726"/>
        <w:gridCol w:w="1835"/>
      </w:tblGrid>
      <w:tr w:rsidR="00814FAA" w:rsidTr="00585E39">
        <w:trPr>
          <w:cnfStyle w:val="100000000000"/>
        </w:trPr>
        <w:tc>
          <w:tcPr>
            <w:cnfStyle w:val="001000000000"/>
            <w:tcW w:w="1842" w:type="dxa"/>
          </w:tcPr>
          <w:p w:rsidR="00814FAA" w:rsidRDefault="00814FAA" w:rsidP="00585E39"/>
        </w:tc>
        <w:tc>
          <w:tcPr>
            <w:tcW w:w="1842" w:type="dxa"/>
          </w:tcPr>
          <w:p w:rsidR="00814FAA" w:rsidRDefault="00814FAA" w:rsidP="00585E39">
            <w:pPr>
              <w:cnfStyle w:val="100000000000"/>
            </w:pPr>
            <w:r>
              <w:t>Fonctions de service</w:t>
            </w:r>
          </w:p>
        </w:tc>
        <w:tc>
          <w:tcPr>
            <w:tcW w:w="1953" w:type="dxa"/>
          </w:tcPr>
          <w:p w:rsidR="00814FAA" w:rsidRDefault="00814FAA" w:rsidP="00585E39">
            <w:pPr>
              <w:cnfStyle w:val="100000000000"/>
            </w:pPr>
            <w:r>
              <w:t>Critères d'appréciation</w:t>
            </w:r>
          </w:p>
        </w:tc>
        <w:tc>
          <w:tcPr>
            <w:tcW w:w="1732" w:type="dxa"/>
          </w:tcPr>
          <w:p w:rsidR="00814FAA" w:rsidRDefault="00814FAA" w:rsidP="00585E39">
            <w:pPr>
              <w:cnfStyle w:val="100000000000"/>
            </w:pPr>
            <w:r>
              <w:t>Niveau d'exigence</w:t>
            </w:r>
          </w:p>
        </w:tc>
        <w:tc>
          <w:tcPr>
            <w:tcW w:w="1843" w:type="dxa"/>
          </w:tcPr>
          <w:p w:rsidR="00814FAA" w:rsidRDefault="00814FAA" w:rsidP="00585E39">
            <w:pPr>
              <w:cnfStyle w:val="100000000000"/>
            </w:pPr>
            <w:r>
              <w:t>Flexibilité</w:t>
            </w:r>
          </w:p>
        </w:tc>
      </w:tr>
      <w:tr w:rsidR="00814FAA" w:rsidRPr="009D4C92" w:rsidTr="00585E39">
        <w:trPr>
          <w:cnfStyle w:val="000000100000"/>
        </w:trPr>
        <w:tc>
          <w:tcPr>
            <w:cnfStyle w:val="001000000000"/>
            <w:tcW w:w="1842" w:type="dxa"/>
          </w:tcPr>
          <w:p w:rsidR="00814FAA" w:rsidRDefault="00814FAA" w:rsidP="00585E39">
            <w:r>
              <w:t>FP1</w:t>
            </w:r>
          </w:p>
        </w:tc>
        <w:tc>
          <w:tcPr>
            <w:tcW w:w="1842" w:type="dxa"/>
          </w:tcPr>
          <w:p w:rsidR="00814FAA" w:rsidRDefault="00814FAA" w:rsidP="00585E39">
            <w:pPr>
              <w:cnfStyle w:val="000000100000"/>
            </w:pPr>
            <w:r>
              <w:t>Percer dans le matériau</w:t>
            </w:r>
          </w:p>
        </w:tc>
        <w:tc>
          <w:tcPr>
            <w:tcW w:w="1953" w:type="dxa"/>
          </w:tcPr>
          <w:p w:rsidR="00814FAA" w:rsidRDefault="00814FAA" w:rsidP="00585E39">
            <w:pPr>
              <w:cnfStyle w:val="000000100000"/>
            </w:pPr>
            <w:r>
              <w:t>- Fonctionnement</w:t>
            </w:r>
          </w:p>
          <w:p w:rsidR="00814FAA" w:rsidRDefault="00814FAA" w:rsidP="00585E39">
            <w:pPr>
              <w:cnfStyle w:val="000000100000"/>
            </w:pPr>
            <w:r>
              <w:t>- Puissance mécanique</w:t>
            </w:r>
          </w:p>
          <w:p w:rsidR="00814FAA" w:rsidRDefault="00814FAA" w:rsidP="00585E39">
            <w:pPr>
              <w:cnfStyle w:val="000000100000"/>
            </w:pPr>
            <w:r>
              <w:t>- Type de matériel</w:t>
            </w:r>
          </w:p>
          <w:p w:rsidR="00814FAA" w:rsidRDefault="00814FAA" w:rsidP="00585E39">
            <w:pPr>
              <w:cnfStyle w:val="000000100000"/>
            </w:pPr>
            <w:r>
              <w:t>- Durée de fonctionnement</w:t>
            </w:r>
          </w:p>
        </w:tc>
        <w:tc>
          <w:tcPr>
            <w:tcW w:w="1732" w:type="dxa"/>
          </w:tcPr>
          <w:p w:rsidR="00814FAA" w:rsidRDefault="00814FAA" w:rsidP="00585E39">
            <w:pPr>
              <w:cnfStyle w:val="000000100000"/>
              <w:rPr>
                <w:noProof/>
              </w:rPr>
            </w:pPr>
            <w:r>
              <w:t xml:space="preserve">- </w:t>
            </w:r>
            <w:r w:rsidRPr="00E73217">
              <w:rPr>
                <w:noProof/>
              </w:rPr>
              <w:t>Un boutton  qui met le moteur en contact</w:t>
            </w:r>
          </w:p>
          <w:p w:rsidR="00814FAA" w:rsidRDefault="00814FAA" w:rsidP="00585E39">
            <w:pPr>
              <w:cnfStyle w:val="000000100000"/>
              <w:rPr>
                <w:noProof/>
              </w:rPr>
            </w:pPr>
            <w:r>
              <w:rPr>
                <w:noProof/>
              </w:rPr>
              <w:t xml:space="preserve">- </w:t>
            </w:r>
            <w:r w:rsidRPr="00E73217">
              <w:rPr>
                <w:noProof/>
              </w:rPr>
              <w:t>Dépend de la pièce</w:t>
            </w:r>
          </w:p>
          <w:p w:rsidR="00814FAA" w:rsidRDefault="00814FAA" w:rsidP="00585E39">
            <w:pPr>
              <w:cnfStyle w:val="000000100000"/>
              <w:rPr>
                <w:noProof/>
              </w:rPr>
            </w:pPr>
            <w:r>
              <w:rPr>
                <w:noProof/>
              </w:rPr>
              <w:t>- Bois, acier</w:t>
            </w:r>
          </w:p>
          <w:p w:rsidR="00814FAA" w:rsidRDefault="00814FAA" w:rsidP="00585E39">
            <w:pPr>
              <w:cnfStyle w:val="000000100000"/>
            </w:pPr>
            <w:r>
              <w:rPr>
                <w:noProof/>
              </w:rPr>
              <w:t xml:space="preserve">- </w:t>
            </w:r>
            <w:r w:rsidRPr="00E73217">
              <w:rPr>
                <w:noProof/>
              </w:rPr>
              <w:t>Dépend de la pièce/ Dépend du niveau de la batterie</w:t>
            </w:r>
          </w:p>
        </w:tc>
        <w:tc>
          <w:tcPr>
            <w:tcW w:w="1843" w:type="dxa"/>
          </w:tcPr>
          <w:p w:rsidR="00814FAA" w:rsidRDefault="00814FAA" w:rsidP="00585E39">
            <w:pPr>
              <w:cnfStyle w:val="000000100000"/>
            </w:pPr>
          </w:p>
        </w:tc>
      </w:tr>
      <w:tr w:rsidR="00814FAA" w:rsidRPr="009D4C92" w:rsidTr="00585E39">
        <w:trPr>
          <w:cnfStyle w:val="000000010000"/>
        </w:trPr>
        <w:tc>
          <w:tcPr>
            <w:cnfStyle w:val="001000000000"/>
            <w:tcW w:w="1842" w:type="dxa"/>
          </w:tcPr>
          <w:p w:rsidR="00814FAA" w:rsidRDefault="00814FAA" w:rsidP="00585E39">
            <w:r>
              <w:t>FP2</w:t>
            </w:r>
          </w:p>
        </w:tc>
        <w:tc>
          <w:tcPr>
            <w:tcW w:w="1842" w:type="dxa"/>
          </w:tcPr>
          <w:p w:rsidR="00814FAA" w:rsidRDefault="00814FAA" w:rsidP="00585E39">
            <w:pPr>
              <w:cnfStyle w:val="000000010000"/>
            </w:pPr>
            <w:r>
              <w:t>Ressortir les forets bloqués</w:t>
            </w:r>
          </w:p>
        </w:tc>
        <w:tc>
          <w:tcPr>
            <w:tcW w:w="1953" w:type="dxa"/>
          </w:tcPr>
          <w:p w:rsidR="00814FAA" w:rsidRDefault="00814FAA" w:rsidP="00585E39">
            <w:pPr>
              <w:cnfStyle w:val="000000010000"/>
            </w:pPr>
            <w:r>
              <w:t>- Fonctionnement</w:t>
            </w:r>
          </w:p>
          <w:p w:rsidR="00814FAA" w:rsidRDefault="00814FAA" w:rsidP="00585E39">
            <w:pPr>
              <w:cnfStyle w:val="000000010000"/>
            </w:pPr>
            <w:r>
              <w:t>- Puissance mécanique</w:t>
            </w:r>
          </w:p>
          <w:p w:rsidR="00814FAA" w:rsidRDefault="00814FAA" w:rsidP="00585E39">
            <w:pPr>
              <w:cnfStyle w:val="000000010000"/>
            </w:pPr>
            <w:r>
              <w:t>- Type de matériel</w:t>
            </w:r>
          </w:p>
          <w:p w:rsidR="00814FAA" w:rsidRDefault="00814FAA" w:rsidP="00585E39">
            <w:pPr>
              <w:cnfStyle w:val="000000010000"/>
            </w:pPr>
            <w:r>
              <w:t>- Durée de fonctionnement</w:t>
            </w:r>
          </w:p>
        </w:tc>
        <w:tc>
          <w:tcPr>
            <w:tcW w:w="1732" w:type="dxa"/>
          </w:tcPr>
          <w:p w:rsidR="00814FAA" w:rsidRDefault="00814FAA" w:rsidP="00585E39">
            <w:pPr>
              <w:cnfStyle w:val="000000010000"/>
              <w:rPr>
                <w:noProof/>
              </w:rPr>
            </w:pPr>
            <w:r>
              <w:t xml:space="preserve">- </w:t>
            </w:r>
            <w:r w:rsidRPr="00E73217">
              <w:rPr>
                <w:noProof/>
              </w:rPr>
              <w:t>Un boutton  qui met le moteur en contact</w:t>
            </w:r>
          </w:p>
          <w:p w:rsidR="00814FAA" w:rsidRDefault="00814FAA" w:rsidP="00585E39">
            <w:pPr>
              <w:cnfStyle w:val="000000010000"/>
              <w:rPr>
                <w:noProof/>
              </w:rPr>
            </w:pPr>
            <w:r>
              <w:rPr>
                <w:noProof/>
              </w:rPr>
              <w:t xml:space="preserve">- </w:t>
            </w:r>
            <w:r w:rsidRPr="00E73217">
              <w:rPr>
                <w:noProof/>
              </w:rPr>
              <w:t>Dépend de la pièce</w:t>
            </w:r>
          </w:p>
          <w:p w:rsidR="00814FAA" w:rsidRDefault="00814FAA" w:rsidP="00585E39">
            <w:pPr>
              <w:cnfStyle w:val="000000010000"/>
              <w:rPr>
                <w:noProof/>
              </w:rPr>
            </w:pPr>
            <w:r>
              <w:rPr>
                <w:noProof/>
              </w:rPr>
              <w:t>- Bois, acier</w:t>
            </w:r>
          </w:p>
          <w:p w:rsidR="00814FAA" w:rsidRDefault="00814FAA" w:rsidP="00585E39">
            <w:pPr>
              <w:cnfStyle w:val="000000010000"/>
            </w:pPr>
            <w:r>
              <w:rPr>
                <w:noProof/>
              </w:rPr>
              <w:t xml:space="preserve">- </w:t>
            </w:r>
            <w:r w:rsidRPr="00E73217">
              <w:rPr>
                <w:noProof/>
              </w:rPr>
              <w:t>Dépend de la pièce/ Dépend du niveau de la batterie</w:t>
            </w:r>
          </w:p>
        </w:tc>
        <w:tc>
          <w:tcPr>
            <w:tcW w:w="1843" w:type="dxa"/>
          </w:tcPr>
          <w:p w:rsidR="00814FAA" w:rsidRDefault="00814FAA" w:rsidP="00585E39">
            <w:pPr>
              <w:cnfStyle w:val="000000010000"/>
            </w:pPr>
          </w:p>
        </w:tc>
      </w:tr>
      <w:tr w:rsidR="00814FAA" w:rsidRPr="009D4C92" w:rsidTr="00585E39">
        <w:trPr>
          <w:cnfStyle w:val="000000100000"/>
        </w:trPr>
        <w:tc>
          <w:tcPr>
            <w:cnfStyle w:val="001000000000"/>
            <w:tcW w:w="1842" w:type="dxa"/>
          </w:tcPr>
          <w:p w:rsidR="00814FAA" w:rsidRDefault="00814FAA" w:rsidP="00585E39">
            <w:r>
              <w:t>FC1</w:t>
            </w:r>
          </w:p>
        </w:tc>
        <w:tc>
          <w:tcPr>
            <w:tcW w:w="1842" w:type="dxa"/>
          </w:tcPr>
          <w:p w:rsidR="00814FAA" w:rsidRDefault="00814FAA" w:rsidP="00585E39">
            <w:pPr>
              <w:cnfStyle w:val="000000100000"/>
            </w:pPr>
            <w:r>
              <w:t>Assurer la sécurité de l'utilisateur</w:t>
            </w:r>
          </w:p>
        </w:tc>
        <w:tc>
          <w:tcPr>
            <w:tcW w:w="1953" w:type="dxa"/>
          </w:tcPr>
          <w:p w:rsidR="00814FAA" w:rsidRDefault="00814FAA" w:rsidP="00585E39">
            <w:pPr>
              <w:cnfStyle w:val="000000100000"/>
            </w:pPr>
            <w:r>
              <w:t>- Système de sécurité</w:t>
            </w:r>
          </w:p>
          <w:p w:rsidR="00814FAA" w:rsidRDefault="00814FAA" w:rsidP="00585E39">
            <w:pPr>
              <w:cnfStyle w:val="000000100000"/>
            </w:pPr>
            <w:r>
              <w:t>- Solidité du mécanisme</w:t>
            </w:r>
          </w:p>
        </w:tc>
        <w:tc>
          <w:tcPr>
            <w:tcW w:w="1732" w:type="dxa"/>
          </w:tcPr>
          <w:p w:rsidR="00814FAA" w:rsidRDefault="00814FAA" w:rsidP="00585E39">
            <w:pPr>
              <w:cnfStyle w:val="000000100000"/>
            </w:pPr>
            <w:r>
              <w:t>- Système de verrouillage</w:t>
            </w:r>
          </w:p>
          <w:p w:rsidR="00814FAA" w:rsidRDefault="00814FAA" w:rsidP="00585E39">
            <w:pPr>
              <w:cnfStyle w:val="000000100000"/>
            </w:pPr>
            <w:r>
              <w:t>- Mécanisme solide</w:t>
            </w:r>
          </w:p>
        </w:tc>
        <w:tc>
          <w:tcPr>
            <w:tcW w:w="1843" w:type="dxa"/>
          </w:tcPr>
          <w:p w:rsidR="00814FAA" w:rsidRDefault="00814FAA" w:rsidP="00585E39">
            <w:pPr>
              <w:cnfStyle w:val="000000100000"/>
            </w:pPr>
          </w:p>
        </w:tc>
      </w:tr>
      <w:tr w:rsidR="00814FAA" w:rsidTr="00585E39">
        <w:trPr>
          <w:cnfStyle w:val="000000010000"/>
        </w:trPr>
        <w:tc>
          <w:tcPr>
            <w:cnfStyle w:val="001000000000"/>
            <w:tcW w:w="1842" w:type="dxa"/>
          </w:tcPr>
          <w:p w:rsidR="00814FAA" w:rsidRDefault="00814FAA" w:rsidP="00585E39">
            <w:r>
              <w:t>FC2</w:t>
            </w:r>
          </w:p>
        </w:tc>
        <w:tc>
          <w:tcPr>
            <w:tcW w:w="1842" w:type="dxa"/>
          </w:tcPr>
          <w:p w:rsidR="00814FAA" w:rsidRDefault="00814FAA" w:rsidP="00585E39">
            <w:pPr>
              <w:cnfStyle w:val="000000010000"/>
            </w:pPr>
            <w:r>
              <w:t>Assurer l'alimentation</w:t>
            </w:r>
          </w:p>
        </w:tc>
        <w:tc>
          <w:tcPr>
            <w:tcW w:w="1953" w:type="dxa"/>
          </w:tcPr>
          <w:p w:rsidR="00814FAA" w:rsidRDefault="00814FAA" w:rsidP="00585E39">
            <w:pPr>
              <w:cnfStyle w:val="000000010000"/>
            </w:pPr>
            <w:r>
              <w:t xml:space="preserve">- </w:t>
            </w:r>
            <w:r w:rsidRPr="00BA1D73">
              <w:t>Alimentation en énergie électrique</w:t>
            </w:r>
          </w:p>
          <w:p w:rsidR="00814FAA" w:rsidRDefault="00814FAA" w:rsidP="00585E39">
            <w:pPr>
              <w:cnfStyle w:val="000000010000"/>
            </w:pPr>
            <w:r>
              <w:t xml:space="preserve">- </w:t>
            </w:r>
            <w:r w:rsidRPr="00BA1D73">
              <w:t>Temps de charge</w:t>
            </w:r>
          </w:p>
        </w:tc>
        <w:tc>
          <w:tcPr>
            <w:tcW w:w="1732" w:type="dxa"/>
          </w:tcPr>
          <w:p w:rsidR="00814FAA" w:rsidRDefault="00814FAA" w:rsidP="00585E39">
            <w:pPr>
              <w:cnfStyle w:val="000000010000"/>
            </w:pPr>
            <w:r>
              <w:t>- Batterie lithium</w:t>
            </w:r>
          </w:p>
          <w:p w:rsidR="00814FAA" w:rsidRDefault="00814FAA" w:rsidP="00585E39">
            <w:pPr>
              <w:cnfStyle w:val="000000010000"/>
            </w:pPr>
            <w:proofErr w:type="spellStart"/>
            <w:r>
              <w:t>Pe</w:t>
            </w:r>
            <w:proofErr w:type="spellEnd"/>
            <w:r>
              <w:t>=15W</w:t>
            </w:r>
          </w:p>
          <w:p w:rsidR="00814FAA" w:rsidRDefault="00814FAA" w:rsidP="00585E39">
            <w:pPr>
              <w:cnfStyle w:val="000000010000"/>
            </w:pPr>
            <w:r>
              <w:t>Ps=500mA</w:t>
            </w:r>
          </w:p>
          <w:p w:rsidR="00814FAA" w:rsidRDefault="00814FAA" w:rsidP="00585E39">
            <w:pPr>
              <w:cnfStyle w:val="000000010000"/>
            </w:pPr>
            <w:r>
              <w:t>- 4h</w:t>
            </w:r>
          </w:p>
        </w:tc>
        <w:tc>
          <w:tcPr>
            <w:tcW w:w="1843" w:type="dxa"/>
          </w:tcPr>
          <w:p w:rsidR="00814FAA" w:rsidRPr="00BA1D73" w:rsidRDefault="00814FAA" w:rsidP="00585E39">
            <w:pPr>
              <w:jc w:val="center"/>
              <w:cnfStyle w:val="000000010000"/>
              <w:rPr>
                <w:noProof/>
              </w:rPr>
            </w:pPr>
            <w:r w:rsidRPr="00BA1D73">
              <w:rPr>
                <w:noProof/>
              </w:rPr>
              <w:t>Ps +/- 50mA</w:t>
            </w:r>
          </w:p>
          <w:p w:rsidR="00814FAA" w:rsidRPr="00F3242F" w:rsidRDefault="00814FAA" w:rsidP="00585E39">
            <w:pPr>
              <w:jc w:val="center"/>
              <w:cnfStyle w:val="000000010000"/>
              <w:rPr>
                <w:noProof/>
                <w:sz w:val="36"/>
              </w:rPr>
            </w:pPr>
            <w:r w:rsidRPr="00BA1D73">
              <w:rPr>
                <w:noProof/>
              </w:rPr>
              <w:t>T +/- 30mins</w:t>
            </w:r>
          </w:p>
        </w:tc>
      </w:tr>
      <w:tr w:rsidR="00814FAA" w:rsidTr="00585E39">
        <w:trPr>
          <w:cnfStyle w:val="000000100000"/>
        </w:trPr>
        <w:tc>
          <w:tcPr>
            <w:cnfStyle w:val="001000000000"/>
            <w:tcW w:w="1842" w:type="dxa"/>
          </w:tcPr>
          <w:p w:rsidR="00814FAA" w:rsidRDefault="00814FAA" w:rsidP="00585E39">
            <w:r>
              <w:t>FC3</w:t>
            </w:r>
          </w:p>
        </w:tc>
        <w:tc>
          <w:tcPr>
            <w:tcW w:w="1842" w:type="dxa"/>
          </w:tcPr>
          <w:p w:rsidR="00814FAA" w:rsidRDefault="00814FAA" w:rsidP="00585E39">
            <w:pPr>
              <w:cnfStyle w:val="000000100000"/>
            </w:pPr>
            <w:r w:rsidRPr="00BA1D73">
              <w:t>Temps de charge</w:t>
            </w:r>
          </w:p>
        </w:tc>
        <w:tc>
          <w:tcPr>
            <w:tcW w:w="1953" w:type="dxa"/>
          </w:tcPr>
          <w:p w:rsidR="00814FAA" w:rsidRDefault="00814FAA" w:rsidP="00585E39">
            <w:pPr>
              <w:cnfStyle w:val="000000100000"/>
            </w:pPr>
            <w:r w:rsidRPr="00BA1D73">
              <w:t>Visser à l'aide de l'embout de vissage</w:t>
            </w:r>
          </w:p>
        </w:tc>
        <w:tc>
          <w:tcPr>
            <w:tcW w:w="1732" w:type="dxa"/>
          </w:tcPr>
          <w:p w:rsidR="00814FAA" w:rsidRDefault="00814FAA" w:rsidP="00585E39">
            <w:pPr>
              <w:cnfStyle w:val="000000100000"/>
            </w:pPr>
            <w:r w:rsidRPr="00BA1D73">
              <w:t>embout de vissage</w:t>
            </w:r>
          </w:p>
        </w:tc>
        <w:tc>
          <w:tcPr>
            <w:tcW w:w="1843" w:type="dxa"/>
          </w:tcPr>
          <w:p w:rsidR="00814FAA" w:rsidRDefault="00814FAA" w:rsidP="00585E39">
            <w:pPr>
              <w:cnfStyle w:val="000000100000"/>
            </w:pPr>
          </w:p>
        </w:tc>
      </w:tr>
      <w:tr w:rsidR="00814FAA" w:rsidTr="00585E39">
        <w:trPr>
          <w:cnfStyle w:val="000000010000"/>
        </w:trPr>
        <w:tc>
          <w:tcPr>
            <w:cnfStyle w:val="001000000000"/>
            <w:tcW w:w="1842" w:type="dxa"/>
          </w:tcPr>
          <w:p w:rsidR="00814FAA" w:rsidRDefault="00814FAA" w:rsidP="00585E39">
            <w:r>
              <w:t>FC4</w:t>
            </w:r>
          </w:p>
        </w:tc>
        <w:tc>
          <w:tcPr>
            <w:tcW w:w="1842" w:type="dxa"/>
          </w:tcPr>
          <w:p w:rsidR="00814FAA" w:rsidRDefault="00814FAA" w:rsidP="00585E39">
            <w:pPr>
              <w:cnfStyle w:val="000000010000"/>
            </w:pPr>
            <w:r w:rsidRPr="00BA1D73">
              <w:t>Assurer l'autonomie</w:t>
            </w:r>
          </w:p>
        </w:tc>
        <w:tc>
          <w:tcPr>
            <w:tcW w:w="1953" w:type="dxa"/>
          </w:tcPr>
          <w:p w:rsidR="00814FAA" w:rsidRDefault="00814FAA" w:rsidP="00585E39">
            <w:pPr>
              <w:cnfStyle w:val="000000010000"/>
            </w:pPr>
            <w:r>
              <w:t xml:space="preserve">- </w:t>
            </w:r>
            <w:r w:rsidRPr="00BA1D73">
              <w:t>Durée de fonctionnement</w:t>
            </w:r>
          </w:p>
          <w:p w:rsidR="00814FAA" w:rsidRDefault="00814FAA" w:rsidP="00585E39">
            <w:pPr>
              <w:cnfStyle w:val="000000010000"/>
            </w:pPr>
            <w:r>
              <w:t xml:space="preserve">- </w:t>
            </w:r>
            <w:r w:rsidRPr="00BA1D73">
              <w:t>Poids</w:t>
            </w:r>
          </w:p>
        </w:tc>
        <w:tc>
          <w:tcPr>
            <w:tcW w:w="1732" w:type="dxa"/>
          </w:tcPr>
          <w:p w:rsidR="00814FAA" w:rsidRDefault="00814FAA" w:rsidP="00585E39">
            <w:pPr>
              <w:cnfStyle w:val="000000010000"/>
            </w:pPr>
            <w:r>
              <w:t xml:space="preserve">- </w:t>
            </w:r>
            <w:r w:rsidRPr="00BA1D73">
              <w:t>5 heures</w:t>
            </w:r>
          </w:p>
          <w:p w:rsidR="00814FAA" w:rsidRDefault="00814FAA" w:rsidP="00585E39">
            <w:pPr>
              <w:cnfStyle w:val="000000010000"/>
            </w:pPr>
            <w:r>
              <w:t>- 2,3 kg</w:t>
            </w:r>
          </w:p>
        </w:tc>
        <w:tc>
          <w:tcPr>
            <w:tcW w:w="1843" w:type="dxa"/>
          </w:tcPr>
          <w:p w:rsidR="00814FAA" w:rsidRDefault="00814FAA" w:rsidP="00585E39">
            <w:pPr>
              <w:cnfStyle w:val="000000010000"/>
            </w:pPr>
          </w:p>
        </w:tc>
      </w:tr>
      <w:tr w:rsidR="00814FAA" w:rsidTr="00585E39">
        <w:trPr>
          <w:cnfStyle w:val="000000100000"/>
        </w:trPr>
        <w:tc>
          <w:tcPr>
            <w:cnfStyle w:val="001000000000"/>
            <w:tcW w:w="1842" w:type="dxa"/>
          </w:tcPr>
          <w:p w:rsidR="00814FAA" w:rsidRDefault="00814FAA" w:rsidP="00585E39">
            <w:r>
              <w:t>FC5</w:t>
            </w:r>
          </w:p>
        </w:tc>
        <w:tc>
          <w:tcPr>
            <w:tcW w:w="1842" w:type="dxa"/>
          </w:tcPr>
          <w:p w:rsidR="00814FAA" w:rsidRDefault="00814FAA" w:rsidP="00585E39">
            <w:pPr>
              <w:cnfStyle w:val="000000100000"/>
            </w:pPr>
            <w:r w:rsidRPr="00BA1D73">
              <w:t>Respecter les contraintes environnementales</w:t>
            </w:r>
          </w:p>
        </w:tc>
        <w:tc>
          <w:tcPr>
            <w:tcW w:w="1953" w:type="dxa"/>
          </w:tcPr>
          <w:p w:rsidR="00814FAA" w:rsidRDefault="00814FAA" w:rsidP="00585E39">
            <w:pPr>
              <w:cnfStyle w:val="000000100000"/>
            </w:pPr>
            <w:r w:rsidRPr="00BA1D73">
              <w:t>Piles et accumulateurs</w:t>
            </w:r>
          </w:p>
        </w:tc>
        <w:tc>
          <w:tcPr>
            <w:tcW w:w="1732" w:type="dxa"/>
          </w:tcPr>
          <w:p w:rsidR="00814FAA" w:rsidRDefault="00814FAA" w:rsidP="00585E39">
            <w:pPr>
              <w:cnfStyle w:val="000000100000"/>
            </w:pPr>
            <w:r>
              <w:t>R</w:t>
            </w:r>
            <w:r w:rsidRPr="00BA1D73">
              <w:t>ecyclables</w:t>
            </w:r>
          </w:p>
        </w:tc>
        <w:tc>
          <w:tcPr>
            <w:tcW w:w="1843" w:type="dxa"/>
          </w:tcPr>
          <w:p w:rsidR="00814FAA" w:rsidRDefault="00814FAA" w:rsidP="00585E39">
            <w:pPr>
              <w:cnfStyle w:val="000000100000"/>
            </w:pPr>
          </w:p>
        </w:tc>
      </w:tr>
    </w:tbl>
    <w:p w:rsidR="00814FAA" w:rsidRDefault="00814FAA" w:rsidP="00814FAA"/>
    <w:p w:rsidR="00814FAA" w:rsidRDefault="00814FAA" w:rsidP="00814FAA">
      <w:pPr>
        <w:rPr>
          <w:rFonts w:ascii="Arial" w:hAnsi="Arial" w:cs="Arial"/>
          <w:b/>
          <w:sz w:val="22"/>
          <w:lang w:val="fr-FR"/>
        </w:rPr>
      </w:pPr>
    </w:p>
    <w:p w:rsidR="00814FAA" w:rsidRDefault="00814FAA" w:rsidP="00AF02C4">
      <w:pPr>
        <w:rPr>
          <w:rFonts w:ascii="Arial" w:hAnsi="Arial" w:cs="Arial"/>
          <w:b/>
          <w:sz w:val="22"/>
          <w:lang w:val="fr-FR"/>
        </w:rPr>
      </w:pPr>
    </w:p>
    <w:p w:rsidR="00814FAA" w:rsidRDefault="00814FAA" w:rsidP="00AF02C4">
      <w:pPr>
        <w:rPr>
          <w:rFonts w:ascii="Arial" w:hAnsi="Arial" w:cs="Arial"/>
          <w:b/>
          <w:sz w:val="22"/>
          <w:lang w:val="fr-FR"/>
        </w:rPr>
      </w:pPr>
    </w:p>
    <w:p w:rsidR="00814FAA" w:rsidRDefault="00814FAA" w:rsidP="00AF02C4">
      <w:pPr>
        <w:rPr>
          <w:rFonts w:ascii="Arial" w:hAnsi="Arial" w:cs="Arial"/>
          <w:b/>
          <w:sz w:val="22"/>
          <w:lang w:val="fr-FR"/>
        </w:rPr>
      </w:pPr>
    </w:p>
    <w:p w:rsidR="00814FAA" w:rsidRDefault="00814FAA" w:rsidP="00AF02C4">
      <w:pPr>
        <w:rPr>
          <w:rFonts w:ascii="Arial" w:hAnsi="Arial" w:cs="Arial"/>
          <w:b/>
          <w:sz w:val="22"/>
          <w:lang w:val="fr-FR"/>
        </w:rPr>
      </w:pPr>
    </w:p>
    <w:p w:rsidR="00814FAA" w:rsidRDefault="00814FAA" w:rsidP="00AF02C4">
      <w:pPr>
        <w:rPr>
          <w:rFonts w:ascii="Arial" w:hAnsi="Arial" w:cs="Arial"/>
          <w:b/>
          <w:sz w:val="22"/>
          <w:lang w:val="fr-FR"/>
        </w:rPr>
      </w:pPr>
    </w:p>
    <w:p w:rsidR="00814FAA" w:rsidRDefault="00814FAA" w:rsidP="00AF02C4">
      <w:pPr>
        <w:rPr>
          <w:rFonts w:ascii="Arial" w:hAnsi="Arial" w:cs="Arial"/>
          <w:b/>
          <w:sz w:val="22"/>
          <w:lang w:val="fr-FR"/>
        </w:rPr>
      </w:pPr>
    </w:p>
    <w:p w:rsidR="00814FAA" w:rsidRDefault="00814FAA" w:rsidP="00AF02C4">
      <w:pPr>
        <w:rPr>
          <w:rFonts w:ascii="Arial" w:hAnsi="Arial" w:cs="Arial"/>
          <w:b/>
          <w:sz w:val="22"/>
          <w:lang w:val="fr-FR"/>
        </w:rPr>
      </w:pPr>
    </w:p>
    <w:p w:rsidR="00AF02C4" w:rsidRDefault="00814FAA" w:rsidP="00AF02C4">
      <w:pPr>
        <w:rPr>
          <w:rFonts w:ascii="Arial" w:hAnsi="Arial" w:cs="Arial"/>
          <w:b/>
          <w:sz w:val="22"/>
          <w:lang w:val="fr-FR"/>
        </w:rPr>
      </w:pPr>
      <w:r>
        <w:rPr>
          <w:rFonts w:ascii="Arial" w:hAnsi="Arial" w:cs="Arial"/>
          <w:b/>
          <w:sz w:val="22"/>
          <w:lang w:val="fr-FR"/>
        </w:rPr>
        <w:t>2.3.5</w:t>
      </w:r>
      <w:r w:rsidR="00AF02C4">
        <w:rPr>
          <w:rFonts w:ascii="Arial" w:hAnsi="Arial" w:cs="Arial"/>
          <w:b/>
          <w:sz w:val="22"/>
          <w:lang w:val="fr-FR"/>
        </w:rPr>
        <w:t xml:space="preserve"> Diagramme </w:t>
      </w:r>
      <w:proofErr w:type="spellStart"/>
      <w:r w:rsidR="00AF02C4">
        <w:rPr>
          <w:rFonts w:ascii="Arial" w:hAnsi="Arial" w:cs="Arial"/>
          <w:b/>
          <w:sz w:val="22"/>
          <w:lang w:val="fr-FR"/>
        </w:rPr>
        <w:t>Fast</w:t>
      </w:r>
      <w:proofErr w:type="spellEnd"/>
      <w:r w:rsidR="00AF02C4">
        <w:rPr>
          <w:rFonts w:ascii="Arial" w:hAnsi="Arial" w:cs="Arial"/>
          <w:b/>
          <w:sz w:val="22"/>
          <w:lang w:val="fr-FR"/>
        </w:rPr>
        <w:t xml:space="preserve">: </w:t>
      </w:r>
    </w:p>
    <w:p w:rsidR="000C10E1" w:rsidRDefault="000C10E1" w:rsidP="00AF02C4">
      <w:pPr>
        <w:rPr>
          <w:rFonts w:ascii="Arial" w:hAnsi="Arial" w:cs="Arial"/>
          <w:b/>
          <w:sz w:val="22"/>
          <w:lang w:val="fr-FR"/>
        </w:rPr>
      </w:pPr>
    </w:p>
    <w:p w:rsidR="00AF02C4" w:rsidRDefault="000C10E1" w:rsidP="005D61C6">
      <w:pPr>
        <w:spacing w:after="200" w:line="276" w:lineRule="auto"/>
        <w:rPr>
          <w:rFonts w:ascii="Arial" w:eastAsiaTheme="majorEastAsia" w:hAnsi="Arial" w:cs="Arial"/>
          <w:b/>
          <w:bCs/>
          <w:color w:val="548DD4" w:themeColor="text2" w:themeTint="99"/>
          <w:kern w:val="32"/>
          <w:sz w:val="32"/>
          <w:szCs w:val="32"/>
          <w:lang w:val="fr-FR"/>
        </w:rPr>
      </w:pPr>
      <w:r>
        <w:rPr>
          <w:rFonts w:ascii="Arial" w:eastAsiaTheme="majorEastAsia" w:hAnsi="Arial" w:cs="Arial"/>
          <w:b/>
          <w:bCs/>
          <w:noProof/>
          <w:color w:val="548DD4" w:themeColor="text2" w:themeTint="99"/>
          <w:kern w:val="32"/>
          <w:sz w:val="32"/>
          <w:szCs w:val="32"/>
          <w:lang w:val="fr-FR" w:eastAsia="fr-FR" w:bidi="ar-SA"/>
        </w:rPr>
        <w:drawing>
          <wp:inline distT="0" distB="0" distL="0" distR="0">
            <wp:extent cx="4811743" cy="2965332"/>
            <wp:effectExtent l="19050" t="0" r="7907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16441" t="19681" r="18146" b="87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6617" cy="2968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2C4" w:rsidRDefault="00AF02C4" w:rsidP="005D61C6">
      <w:pPr>
        <w:spacing w:after="200" w:line="276" w:lineRule="auto"/>
        <w:rPr>
          <w:rFonts w:ascii="Arial" w:eastAsiaTheme="majorEastAsia" w:hAnsi="Arial" w:cs="Arial"/>
          <w:b/>
          <w:bCs/>
          <w:color w:val="548DD4" w:themeColor="text2" w:themeTint="99"/>
          <w:kern w:val="32"/>
          <w:sz w:val="32"/>
          <w:szCs w:val="32"/>
          <w:lang w:val="fr-FR"/>
        </w:rPr>
      </w:pPr>
    </w:p>
    <w:p w:rsidR="00AF02C4" w:rsidRDefault="00AF02C4" w:rsidP="00AF02C4">
      <w:pPr>
        <w:rPr>
          <w:rFonts w:ascii="Arial" w:hAnsi="Arial" w:cs="Arial"/>
          <w:b/>
          <w:sz w:val="22"/>
          <w:lang w:val="fr-FR"/>
        </w:rPr>
      </w:pPr>
      <w:r>
        <w:rPr>
          <w:rFonts w:ascii="Arial" w:hAnsi="Arial" w:cs="Arial"/>
          <w:b/>
          <w:sz w:val="22"/>
          <w:lang w:val="fr-FR"/>
        </w:rPr>
        <w:t>2.</w:t>
      </w:r>
      <w:r w:rsidR="000C10E1">
        <w:rPr>
          <w:rFonts w:ascii="Arial" w:hAnsi="Arial" w:cs="Arial"/>
          <w:b/>
          <w:sz w:val="22"/>
          <w:lang w:val="fr-FR"/>
        </w:rPr>
        <w:t xml:space="preserve">4 </w:t>
      </w:r>
      <w:r w:rsidR="000C10E1" w:rsidRPr="000C10E1">
        <w:rPr>
          <w:rFonts w:ascii="Arial" w:hAnsi="Arial" w:cs="Arial"/>
          <w:b/>
          <w:sz w:val="22"/>
          <w:lang w:val="fr-FR"/>
        </w:rPr>
        <w:t>Module en 3D</w:t>
      </w:r>
    </w:p>
    <w:p w:rsidR="005B4390" w:rsidRDefault="005B4390" w:rsidP="00AF02C4">
      <w:pPr>
        <w:rPr>
          <w:rFonts w:ascii="Arial" w:hAnsi="Arial" w:cs="Arial"/>
          <w:b/>
          <w:sz w:val="22"/>
          <w:lang w:val="fr-FR"/>
        </w:rPr>
      </w:pPr>
    </w:p>
    <w:p w:rsidR="00AF02C4" w:rsidRDefault="00CB14EB" w:rsidP="005D61C6">
      <w:pPr>
        <w:spacing w:after="200" w:line="276" w:lineRule="auto"/>
        <w:rPr>
          <w:rFonts w:ascii="Arial" w:eastAsiaTheme="majorEastAsia" w:hAnsi="Arial" w:cs="Arial"/>
          <w:b/>
          <w:bCs/>
          <w:color w:val="548DD4" w:themeColor="text2" w:themeTint="99"/>
          <w:kern w:val="32"/>
          <w:sz w:val="32"/>
          <w:szCs w:val="32"/>
          <w:lang w:val="fr-FR"/>
        </w:rPr>
      </w:pPr>
      <w:r>
        <w:rPr>
          <w:rFonts w:ascii="Arial" w:eastAsiaTheme="majorEastAsia" w:hAnsi="Arial" w:cs="Arial"/>
          <w:b/>
          <w:bCs/>
          <w:noProof/>
          <w:color w:val="548DD4" w:themeColor="text2" w:themeTint="99"/>
          <w:kern w:val="32"/>
          <w:sz w:val="32"/>
          <w:szCs w:val="32"/>
          <w:lang w:val="fr-FR" w:eastAsia="fr-FR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04" type="#_x0000_t202" style="position:absolute;margin-left:299.95pt;margin-top:259.95pt;width:2in;height:22.3pt;z-index:251699200">
            <v:textbox>
              <w:txbxContent>
                <w:p w:rsidR="005B4390" w:rsidRPr="005B4390" w:rsidRDefault="005B4390">
                  <w:pPr>
                    <w:rPr>
                      <w:sz w:val="18"/>
                      <w:lang w:val="fr-FR"/>
                    </w:rPr>
                  </w:pPr>
                  <w:r>
                    <w:rPr>
                      <w:sz w:val="18"/>
                      <w:lang w:val="fr-FR"/>
                    </w:rPr>
                    <w:t>Module 3D du system mécanique</w:t>
                  </w:r>
                </w:p>
              </w:txbxContent>
            </v:textbox>
          </v:shape>
        </w:pict>
      </w:r>
      <w:r w:rsidR="005B4390" w:rsidRPr="005B4390">
        <w:rPr>
          <w:rFonts w:ascii="Arial" w:eastAsiaTheme="majorEastAsia" w:hAnsi="Arial" w:cs="Arial"/>
          <w:b/>
          <w:bCs/>
          <w:noProof/>
          <w:color w:val="548DD4" w:themeColor="text2" w:themeTint="99"/>
          <w:kern w:val="32"/>
          <w:sz w:val="32"/>
          <w:szCs w:val="32"/>
          <w:lang w:val="fr-FR" w:eastAsia="fr-FR" w:bidi="ar-SA"/>
        </w:rPr>
        <w:drawing>
          <wp:inline distT="0" distB="0" distL="0" distR="0">
            <wp:extent cx="5778246" cy="3763031"/>
            <wp:effectExtent l="19050" t="0" r="0" b="0"/>
            <wp:docPr id="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15544" t="21186" r="27151" b="124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322" cy="3763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10E1" w:rsidRDefault="000C10E1" w:rsidP="005D61C6">
      <w:pPr>
        <w:spacing w:after="200" w:line="276" w:lineRule="auto"/>
        <w:rPr>
          <w:rFonts w:ascii="Arial" w:eastAsiaTheme="majorEastAsia" w:hAnsi="Arial" w:cs="Arial"/>
          <w:b/>
          <w:bCs/>
          <w:color w:val="548DD4" w:themeColor="text2" w:themeTint="99"/>
          <w:kern w:val="32"/>
          <w:sz w:val="32"/>
          <w:szCs w:val="32"/>
          <w:lang w:val="fr-FR"/>
        </w:rPr>
      </w:pPr>
    </w:p>
    <w:p w:rsidR="000C10E1" w:rsidRPr="005D61C6" w:rsidRDefault="000C10E1" w:rsidP="000C10E1">
      <w:pPr>
        <w:spacing w:after="200" w:line="276" w:lineRule="auto"/>
        <w:rPr>
          <w:rFonts w:ascii="Arial" w:eastAsiaTheme="majorEastAsia" w:hAnsi="Arial" w:cs="Arial"/>
          <w:b/>
          <w:bCs/>
          <w:color w:val="548DD4" w:themeColor="text2" w:themeTint="99"/>
          <w:kern w:val="32"/>
          <w:sz w:val="32"/>
          <w:szCs w:val="32"/>
          <w:lang w:val="fr-FR"/>
        </w:rPr>
      </w:pPr>
    </w:p>
    <w:sectPr w:rsidR="000C10E1" w:rsidRPr="005D61C6" w:rsidSect="003A05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0.9pt;height:10.9pt" o:bullet="t">
        <v:imagedata r:id="rId1" o:title="mso5FA3"/>
      </v:shape>
    </w:pict>
  </w:numPicBullet>
  <w:abstractNum w:abstractNumId="0">
    <w:nsid w:val="5626266F"/>
    <w:multiLevelType w:val="hybridMultilevel"/>
    <w:tmpl w:val="755CC064"/>
    <w:lvl w:ilvl="0" w:tplc="040C000F">
      <w:start w:val="1"/>
      <w:numFmt w:val="decimal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6DB224FA"/>
    <w:multiLevelType w:val="hybridMultilevel"/>
    <w:tmpl w:val="716C96CA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>
    <w:useFELayout/>
  </w:compat>
  <w:rsids>
    <w:rsidRoot w:val="00E209FB"/>
    <w:rsid w:val="00010B7F"/>
    <w:rsid w:val="00015F50"/>
    <w:rsid w:val="0006563B"/>
    <w:rsid w:val="000C10E1"/>
    <w:rsid w:val="000D09EA"/>
    <w:rsid w:val="00152B09"/>
    <w:rsid w:val="00170C4C"/>
    <w:rsid w:val="001D60FC"/>
    <w:rsid w:val="00202214"/>
    <w:rsid w:val="0020726A"/>
    <w:rsid w:val="002219D0"/>
    <w:rsid w:val="00235150"/>
    <w:rsid w:val="00246E34"/>
    <w:rsid w:val="002515FB"/>
    <w:rsid w:val="002638E3"/>
    <w:rsid w:val="00280A54"/>
    <w:rsid w:val="002952A0"/>
    <w:rsid w:val="002B2942"/>
    <w:rsid w:val="00344251"/>
    <w:rsid w:val="00353849"/>
    <w:rsid w:val="00366E3F"/>
    <w:rsid w:val="003A05AC"/>
    <w:rsid w:val="003C4EEE"/>
    <w:rsid w:val="00494A1B"/>
    <w:rsid w:val="004F4E4F"/>
    <w:rsid w:val="00502984"/>
    <w:rsid w:val="005825DB"/>
    <w:rsid w:val="005B4390"/>
    <w:rsid w:val="005C3B01"/>
    <w:rsid w:val="005D61C6"/>
    <w:rsid w:val="00622F62"/>
    <w:rsid w:val="00642929"/>
    <w:rsid w:val="006A1AA9"/>
    <w:rsid w:val="006E71CD"/>
    <w:rsid w:val="007223B6"/>
    <w:rsid w:val="00723269"/>
    <w:rsid w:val="00735093"/>
    <w:rsid w:val="00803D46"/>
    <w:rsid w:val="00814FAA"/>
    <w:rsid w:val="00817A86"/>
    <w:rsid w:val="00824A7B"/>
    <w:rsid w:val="00870717"/>
    <w:rsid w:val="00882CF5"/>
    <w:rsid w:val="008B741F"/>
    <w:rsid w:val="008E3205"/>
    <w:rsid w:val="0091176F"/>
    <w:rsid w:val="009548C1"/>
    <w:rsid w:val="009604A1"/>
    <w:rsid w:val="00962292"/>
    <w:rsid w:val="009D4C92"/>
    <w:rsid w:val="00A5213E"/>
    <w:rsid w:val="00A96B28"/>
    <w:rsid w:val="00AF02C4"/>
    <w:rsid w:val="00B75B56"/>
    <w:rsid w:val="00C06156"/>
    <w:rsid w:val="00C37EA4"/>
    <w:rsid w:val="00C82B31"/>
    <w:rsid w:val="00CB14EB"/>
    <w:rsid w:val="00CC4B20"/>
    <w:rsid w:val="00CD60BA"/>
    <w:rsid w:val="00CF328F"/>
    <w:rsid w:val="00D37BEC"/>
    <w:rsid w:val="00D51DF7"/>
    <w:rsid w:val="00D53B03"/>
    <w:rsid w:val="00D606C1"/>
    <w:rsid w:val="00D90622"/>
    <w:rsid w:val="00DA3CA4"/>
    <w:rsid w:val="00E209FB"/>
    <w:rsid w:val="00E22153"/>
    <w:rsid w:val="00E3462C"/>
    <w:rsid w:val="00E859C6"/>
    <w:rsid w:val="00EC052D"/>
    <w:rsid w:val="00EF5860"/>
    <w:rsid w:val="00F00414"/>
    <w:rsid w:val="00F124CF"/>
    <w:rsid w:val="00F27264"/>
    <w:rsid w:val="00F35080"/>
    <w:rsid w:val="00F47B17"/>
    <w:rsid w:val="00F628C6"/>
    <w:rsid w:val="00F86CFB"/>
    <w:rsid w:val="00FB178F"/>
    <w:rsid w:val="00FE05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9"/>
    <o:shapelayout v:ext="edit">
      <o:idmap v:ext="edit" data="1"/>
      <o:rules v:ext="edit">
        <o:r id="V:Rule6" type="connector" idref="#_x0000_s1195"/>
        <o:r id="V:Rule7" type="connector" idref="#_x0000_s1191"/>
        <o:r id="V:Rule8" type="connector" idref="#_x0000_s1196"/>
        <o:r id="V:Rule9" type="connector" idref="#_x0000_s1192"/>
        <o:r id="V:Rule10" type="connector" idref="#_x0000_s1193"/>
        <o:r id="V:Rule12" type="connector" idref="#_x0000_s120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10E1"/>
    <w:pPr>
      <w:spacing w:after="0" w:line="240" w:lineRule="auto"/>
    </w:pPr>
    <w:rPr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2219D0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219D0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219D0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219D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219D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219D0"/>
    <w:p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219D0"/>
    <w:pPr>
      <w:spacing w:before="240" w:after="60"/>
      <w:outlineLvl w:val="6"/>
    </w:p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219D0"/>
    <w:p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219D0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219D0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219D0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2219D0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rsid w:val="002219D0"/>
    <w:rPr>
      <w:b/>
      <w:bCs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2219D0"/>
    <w:rPr>
      <w:b/>
      <w:bCs/>
      <w:i/>
      <w:iCs/>
      <w:sz w:val="26"/>
      <w:szCs w:val="26"/>
    </w:rPr>
  </w:style>
  <w:style w:type="character" w:customStyle="1" w:styleId="Titre6Car">
    <w:name w:val="Titre 6 Car"/>
    <w:basedOn w:val="Policepardfaut"/>
    <w:link w:val="Titre6"/>
    <w:uiPriority w:val="9"/>
    <w:semiHidden/>
    <w:rsid w:val="002219D0"/>
    <w:rPr>
      <w:b/>
      <w:bCs/>
    </w:rPr>
  </w:style>
  <w:style w:type="character" w:customStyle="1" w:styleId="Titre7Car">
    <w:name w:val="Titre 7 Car"/>
    <w:basedOn w:val="Policepardfaut"/>
    <w:link w:val="Titre7"/>
    <w:uiPriority w:val="9"/>
    <w:semiHidden/>
    <w:rsid w:val="002219D0"/>
    <w:rPr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2219D0"/>
    <w:rPr>
      <w:i/>
      <w:iCs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semiHidden/>
    <w:rsid w:val="002219D0"/>
    <w:rPr>
      <w:rFonts w:asciiTheme="majorHAnsi" w:eastAsiaTheme="majorEastAsia" w:hAnsiTheme="majorHAnsi"/>
    </w:rPr>
  </w:style>
  <w:style w:type="paragraph" w:styleId="Lgende">
    <w:name w:val="caption"/>
    <w:basedOn w:val="Normal"/>
    <w:next w:val="Normal"/>
    <w:uiPriority w:val="35"/>
    <w:semiHidden/>
    <w:unhideWhenUsed/>
    <w:rsid w:val="002219D0"/>
    <w:rPr>
      <w:b/>
      <w:bCs/>
      <w:color w:val="365F91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qFormat/>
    <w:rsid w:val="002219D0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reCar">
    <w:name w:val="Titre Car"/>
    <w:basedOn w:val="Policepardfaut"/>
    <w:link w:val="Titre"/>
    <w:rsid w:val="002219D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219D0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ous-titreCar">
    <w:name w:val="Sous-titre Car"/>
    <w:basedOn w:val="Policepardfaut"/>
    <w:link w:val="Sous-titre"/>
    <w:uiPriority w:val="11"/>
    <w:rsid w:val="002219D0"/>
    <w:rPr>
      <w:rFonts w:asciiTheme="majorHAnsi" w:eastAsiaTheme="majorEastAsia" w:hAnsiTheme="majorHAnsi"/>
      <w:sz w:val="24"/>
      <w:szCs w:val="24"/>
    </w:rPr>
  </w:style>
  <w:style w:type="character" w:styleId="lev">
    <w:name w:val="Strong"/>
    <w:basedOn w:val="Policepardfaut"/>
    <w:uiPriority w:val="22"/>
    <w:qFormat/>
    <w:rsid w:val="002219D0"/>
    <w:rPr>
      <w:b/>
      <w:bCs/>
    </w:rPr>
  </w:style>
  <w:style w:type="character" w:styleId="Accentuation">
    <w:name w:val="Emphasis"/>
    <w:basedOn w:val="Policepardfaut"/>
    <w:uiPriority w:val="20"/>
    <w:qFormat/>
    <w:rsid w:val="002219D0"/>
    <w:rPr>
      <w:rFonts w:asciiTheme="minorHAnsi" w:hAnsiTheme="minorHAnsi"/>
      <w:b/>
      <w:i/>
      <w:iCs/>
    </w:rPr>
  </w:style>
  <w:style w:type="paragraph" w:styleId="Sansinterligne">
    <w:name w:val="No Spacing"/>
    <w:basedOn w:val="Normal"/>
    <w:link w:val="SansinterligneCar"/>
    <w:uiPriority w:val="1"/>
    <w:qFormat/>
    <w:rsid w:val="002219D0"/>
    <w:rPr>
      <w:szCs w:val="32"/>
    </w:rPr>
  </w:style>
  <w:style w:type="paragraph" w:styleId="Paragraphedeliste">
    <w:name w:val="List Paragraph"/>
    <w:basedOn w:val="Normal"/>
    <w:uiPriority w:val="34"/>
    <w:qFormat/>
    <w:rsid w:val="002219D0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2219D0"/>
    <w:rPr>
      <w:i/>
    </w:rPr>
  </w:style>
  <w:style w:type="character" w:customStyle="1" w:styleId="CitationCar">
    <w:name w:val="Citation Car"/>
    <w:basedOn w:val="Policepardfaut"/>
    <w:link w:val="Citation"/>
    <w:uiPriority w:val="29"/>
    <w:rsid w:val="002219D0"/>
    <w:rPr>
      <w:i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219D0"/>
    <w:pPr>
      <w:ind w:left="720" w:right="720"/>
    </w:pPr>
    <w:rPr>
      <w:b/>
      <w:i/>
      <w:szCs w:val="2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219D0"/>
    <w:rPr>
      <w:b/>
      <w:i/>
      <w:sz w:val="24"/>
    </w:rPr>
  </w:style>
  <w:style w:type="character" w:styleId="Emphaseple">
    <w:name w:val="Subtle Emphasis"/>
    <w:uiPriority w:val="19"/>
    <w:qFormat/>
    <w:rsid w:val="002219D0"/>
    <w:rPr>
      <w:i/>
      <w:color w:val="5A5A5A" w:themeColor="text1" w:themeTint="A5"/>
    </w:rPr>
  </w:style>
  <w:style w:type="character" w:styleId="Emphaseintense">
    <w:name w:val="Intense Emphasis"/>
    <w:basedOn w:val="Policepardfaut"/>
    <w:uiPriority w:val="21"/>
    <w:qFormat/>
    <w:rsid w:val="002219D0"/>
    <w:rPr>
      <w:b/>
      <w:i/>
      <w:sz w:val="24"/>
      <w:szCs w:val="24"/>
      <w:u w:val="single"/>
    </w:rPr>
  </w:style>
  <w:style w:type="character" w:styleId="Rfrenceple">
    <w:name w:val="Subtle Reference"/>
    <w:basedOn w:val="Policepardfaut"/>
    <w:uiPriority w:val="31"/>
    <w:qFormat/>
    <w:rsid w:val="002219D0"/>
    <w:rPr>
      <w:sz w:val="24"/>
      <w:szCs w:val="24"/>
      <w:u w:val="single"/>
    </w:rPr>
  </w:style>
  <w:style w:type="character" w:styleId="Rfrenceintense">
    <w:name w:val="Intense Reference"/>
    <w:basedOn w:val="Policepardfaut"/>
    <w:uiPriority w:val="32"/>
    <w:qFormat/>
    <w:rsid w:val="002219D0"/>
    <w:rPr>
      <w:b/>
      <w:sz w:val="24"/>
      <w:u w:val="single"/>
    </w:rPr>
  </w:style>
  <w:style w:type="character" w:styleId="Titredulivre">
    <w:name w:val="Book Title"/>
    <w:basedOn w:val="Policepardfaut"/>
    <w:uiPriority w:val="33"/>
    <w:qFormat/>
    <w:rsid w:val="002219D0"/>
    <w:rPr>
      <w:rFonts w:asciiTheme="majorHAnsi" w:eastAsiaTheme="majorEastAsia" w:hAnsiTheme="majorHAnsi"/>
      <w:b/>
      <w:i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219D0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rsid w:val="002219D0"/>
    <w:rPr>
      <w:sz w:val="24"/>
      <w:szCs w:val="32"/>
    </w:rPr>
  </w:style>
  <w:style w:type="table" w:styleId="Grilledutableau">
    <w:name w:val="Table Grid"/>
    <w:basedOn w:val="TableauNormal"/>
    <w:uiPriority w:val="59"/>
    <w:rsid w:val="0006563B"/>
    <w:pPr>
      <w:spacing w:after="0" w:line="240" w:lineRule="auto"/>
    </w:pPr>
    <w:rPr>
      <w:rFonts w:cstheme="minorBidi"/>
      <w:lang w:val="fr-FR" w:eastAsia="fr-FR"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mbrageclair1">
    <w:name w:val="Ombrage clair1"/>
    <w:basedOn w:val="TableauNormal"/>
    <w:uiPriority w:val="60"/>
    <w:rsid w:val="006E71C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5D61C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D61C6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723269"/>
    <w:rPr>
      <w:color w:val="0000FF" w:themeColor="hyperlink"/>
      <w:u w:val="single"/>
    </w:rPr>
  </w:style>
  <w:style w:type="table" w:styleId="Grilleclaire-Accent5">
    <w:name w:val="Light Grid Accent 5"/>
    <w:basedOn w:val="TableauNormal"/>
    <w:uiPriority w:val="62"/>
    <w:rsid w:val="00814FAA"/>
    <w:pPr>
      <w:spacing w:after="0" w:line="240" w:lineRule="auto"/>
    </w:pPr>
    <w:rPr>
      <w:rFonts w:cstheme="minorBidi"/>
      <w:lang w:val="fr-FR" w:eastAsia="fr-FR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25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6A6BDA-09CA-4CAE-BF35-2CFE5988A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6</Pages>
  <Words>396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en</Company>
  <LinksUpToDate>false</LinksUpToDate>
  <CharactersWithSpaces>2570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Propriétaire</dc:creator>
  <cp:lastModifiedBy>osmanr</cp:lastModifiedBy>
  <cp:revision>24</cp:revision>
  <dcterms:created xsi:type="dcterms:W3CDTF">2016-10-11T15:19:00Z</dcterms:created>
  <dcterms:modified xsi:type="dcterms:W3CDTF">2017-01-10T16:19:00Z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-1344034047</vt:i4>
  </property>
</Properties>
</file>