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076B4" w:rsidRDefault="007076B4">
      <w:pPr>
        <w:ind w:left="-284"/>
        <w:rPr>
          <w:noProof/>
          <w:lang w:eastAsia="en-IN"/>
        </w:rPr>
      </w:pPr>
    </w:p>
    <w:p w:rsidR="007076B4" w:rsidRDefault="007076B4">
      <w:pPr>
        <w:rPr>
          <w:noProof/>
          <w:lang w:eastAsia="en-IN"/>
        </w:rPr>
      </w:pPr>
    </w:p>
    <w:p w:rsidR="007076B4" w:rsidRDefault="00000000">
      <w:pPr>
        <w:rPr>
          <w:noProof/>
          <w:lang w:eastAsia="en-IN"/>
        </w:rPr>
      </w:pPr>
      <w:r>
        <w:rPr>
          <w:noProof/>
          <w:lang w:eastAsia="en-IN"/>
        </w:rPr>
        <w:drawing>
          <wp:inline distT="0" distB="0" distL="0" distR="0">
            <wp:extent cx="5940000" cy="1411312"/>
            <wp:effectExtent l="0" t="0" r="3810" b="0"/>
            <wp:docPr id="102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 cstate="print"/>
                    <a:srcRect/>
                    <a:stretch/>
                  </pic:blipFill>
                  <pic:spPr>
                    <a:xfrm>
                      <a:off x="0" y="0"/>
                      <a:ext cx="5940000" cy="1411312"/>
                    </a:xfrm>
                    <a:prstGeom prst="rect">
                      <a:avLst/>
                    </a:prstGeom>
                  </pic:spPr>
                </pic:pic>
              </a:graphicData>
            </a:graphic>
          </wp:inline>
        </w:drawing>
      </w:r>
    </w:p>
    <w:p w:rsidR="007076B4" w:rsidRDefault="007076B4">
      <w:pPr>
        <w:pStyle w:val="Default"/>
      </w:pPr>
    </w:p>
    <w:p w:rsidR="007076B4" w:rsidRDefault="00000000">
      <w:pPr>
        <w:pStyle w:val="Default"/>
        <w:rPr>
          <w:b/>
          <w:color w:val="548DD4"/>
          <w:szCs w:val="23"/>
        </w:rPr>
      </w:pPr>
      <w:r>
        <w:rPr>
          <w:b/>
          <w:color w:val="548DD4"/>
        </w:rPr>
        <w:t xml:space="preserve">                 </w:t>
      </w:r>
      <w:r>
        <w:rPr>
          <w:b/>
          <w:color w:val="548DD4"/>
          <w:szCs w:val="23"/>
        </w:rPr>
        <w:t xml:space="preserve">DEPARTMENT OF ELECTRICAL AND ELECTRONICS ENGINEERING </w:t>
      </w:r>
    </w:p>
    <w:p w:rsidR="007076B4" w:rsidRDefault="00000000">
      <w:pPr>
        <w:jc w:val="center"/>
        <w:rPr>
          <w:rFonts w:ascii="Times New Roman" w:hAnsi="Times New Roman" w:cs="Times New Roman"/>
          <w:b/>
          <w:color w:val="548DD4"/>
          <w:sz w:val="24"/>
          <w:szCs w:val="23"/>
        </w:rPr>
      </w:pPr>
      <w:r>
        <w:rPr>
          <w:rFonts w:ascii="Times New Roman" w:hAnsi="Times New Roman" w:cs="Times New Roman"/>
          <w:b/>
          <w:color w:val="548DD4"/>
          <w:sz w:val="24"/>
          <w:szCs w:val="23"/>
        </w:rPr>
        <w:t>(2023-2024)</w:t>
      </w:r>
    </w:p>
    <w:p w:rsidR="007076B4" w:rsidRDefault="007076B4">
      <w:pPr>
        <w:jc w:val="center"/>
        <w:rPr>
          <w:rFonts w:ascii="Times New Roman" w:hAnsi="Times New Roman" w:cs="Times New Roman"/>
          <w:sz w:val="24"/>
          <w:szCs w:val="23"/>
        </w:rPr>
      </w:pPr>
    </w:p>
    <w:p w:rsidR="007076B4" w:rsidRDefault="00000000">
      <w:pPr>
        <w:jc w:val="center"/>
        <w:rPr>
          <w:rFonts w:ascii="Times New Roman" w:hAnsi="Times New Roman" w:cs="Times New Roman"/>
          <w:b/>
          <w:color w:val="C00000"/>
          <w:sz w:val="40"/>
          <w:szCs w:val="36"/>
        </w:rPr>
      </w:pPr>
      <w:r>
        <w:rPr>
          <w:rFonts w:ascii="Times New Roman" w:hAnsi="Times New Roman" w:cs="Times New Roman"/>
          <w:b/>
          <w:color w:val="C00000"/>
          <w:sz w:val="40"/>
          <w:szCs w:val="36"/>
        </w:rPr>
        <w:t>Internship and mini project based on python programming with Data Engineer</w:t>
      </w:r>
    </w:p>
    <w:p w:rsidR="007076B4" w:rsidRDefault="007076B4">
      <w:pPr>
        <w:jc w:val="center"/>
        <w:rPr>
          <w:rFonts w:ascii="Times New Roman" w:hAnsi="Times New Roman" w:cs="Times New Roman"/>
          <w:b/>
          <w:color w:val="C00000"/>
          <w:sz w:val="36"/>
          <w:szCs w:val="36"/>
        </w:rPr>
      </w:pPr>
    </w:p>
    <w:p w:rsidR="007076B4" w:rsidRDefault="00000000">
      <w:pPr>
        <w:jc w:val="center"/>
        <w:rPr>
          <w:rFonts w:ascii="Times New Roman" w:hAnsi="Times New Roman" w:cs="Times New Roman"/>
          <w:b/>
          <w:color w:val="00B050"/>
          <w:sz w:val="36"/>
          <w:szCs w:val="36"/>
          <w:lang w:val="en-US"/>
        </w:rPr>
      </w:pPr>
      <w:r>
        <w:rPr>
          <w:rFonts w:ascii="Times New Roman" w:hAnsi="Times New Roman" w:cs="Times New Roman"/>
          <w:b/>
          <w:color w:val="00B050"/>
          <w:sz w:val="36"/>
          <w:szCs w:val="36"/>
        </w:rPr>
        <w:t>Project title: Course</w:t>
      </w:r>
      <w:r>
        <w:rPr>
          <w:rFonts w:ascii="Times New Roman" w:hAnsi="Times New Roman" w:cs="Times New Roman"/>
          <w:b/>
          <w:color w:val="00B050"/>
          <w:sz w:val="36"/>
          <w:szCs w:val="36"/>
          <w:lang w:val="en-US"/>
        </w:rPr>
        <w:t xml:space="preserve"> navigator pro</w:t>
      </w:r>
    </w:p>
    <w:p w:rsidR="007076B4" w:rsidRDefault="00000000">
      <w:pPr>
        <w:jc w:val="center"/>
        <w:rPr>
          <w:rFonts w:ascii="Times New Roman" w:hAnsi="Times New Roman" w:cs="Times New Roman"/>
          <w:b/>
          <w:color w:val="00B050"/>
          <w:sz w:val="36"/>
          <w:szCs w:val="36"/>
        </w:rPr>
      </w:pPr>
      <w:r>
        <w:rPr>
          <w:rFonts w:ascii="Times New Roman" w:hAnsi="Times New Roman" w:cs="Times New Roman"/>
          <w:b/>
          <w:color w:val="00B050"/>
          <w:sz w:val="36"/>
          <w:szCs w:val="36"/>
          <w:lang w:val="en-US"/>
        </w:rPr>
        <w:t>Under the mentorship of</w:t>
      </w:r>
    </w:p>
    <w:p w:rsidR="007076B4" w:rsidRDefault="00000000">
      <w:pPr>
        <w:jc w:val="center"/>
        <w:rPr>
          <w:rFonts w:ascii="Times New Roman" w:hAnsi="Times New Roman" w:cs="Times New Roman"/>
          <w:b/>
          <w:color w:val="00B050"/>
          <w:sz w:val="36"/>
          <w:szCs w:val="36"/>
        </w:rPr>
      </w:pPr>
      <w:r>
        <w:rPr>
          <w:rFonts w:ascii="Times New Roman" w:hAnsi="Times New Roman" w:cs="Times New Roman"/>
          <w:b/>
          <w:color w:val="00B050"/>
          <w:sz w:val="36"/>
          <w:szCs w:val="36"/>
          <w:lang w:val="en-US"/>
        </w:rPr>
        <w:t>M.Shravan Kumar</w:t>
      </w:r>
      <w:r>
        <w:rPr>
          <w:rFonts w:ascii="Times New Roman" w:hAnsi="Times New Roman" w:cs="Times New Roman"/>
          <w:b/>
          <w:color w:val="00B050"/>
          <w:sz w:val="36"/>
          <w:szCs w:val="36"/>
        </w:rPr>
        <w:t xml:space="preserve"> </w:t>
      </w:r>
    </w:p>
    <w:p w:rsidR="007076B4" w:rsidRDefault="007076B4">
      <w:pPr>
        <w:jc w:val="center"/>
        <w:rPr>
          <w:rFonts w:ascii="Times New Roman" w:hAnsi="Times New Roman" w:cs="Times New Roman"/>
          <w:b/>
          <w:color w:val="C00000"/>
          <w:sz w:val="36"/>
          <w:szCs w:val="36"/>
        </w:rPr>
      </w:pPr>
    </w:p>
    <w:p w:rsidR="007076B4" w:rsidRDefault="00000000">
      <w:pPr>
        <w:pStyle w:val="Default"/>
        <w:jc w:val="center"/>
        <w:rPr>
          <w:b/>
          <w:color w:val="4F81BD"/>
          <w:sz w:val="23"/>
          <w:szCs w:val="23"/>
        </w:rPr>
      </w:pPr>
      <w:r>
        <w:rPr>
          <w:b/>
          <w:color w:val="4F81BD"/>
          <w:sz w:val="28"/>
          <w:szCs w:val="23"/>
        </w:rPr>
        <w:t xml:space="preserve">In </w:t>
      </w:r>
      <w:r>
        <w:rPr>
          <w:color w:val="4F81BD"/>
        </w:rPr>
        <w:t xml:space="preserve"> </w:t>
      </w:r>
      <w:r>
        <w:rPr>
          <w:b/>
          <w:color w:val="4F81BD"/>
        </w:rPr>
        <w:t>a</w:t>
      </w:r>
      <w:r>
        <w:rPr>
          <w:b/>
          <w:color w:val="4F81BD"/>
          <w:sz w:val="23"/>
          <w:szCs w:val="23"/>
        </w:rPr>
        <w:t>ccordance with requirement of degree of</w:t>
      </w:r>
    </w:p>
    <w:p w:rsidR="007076B4" w:rsidRDefault="00000000">
      <w:pPr>
        <w:pStyle w:val="Default"/>
        <w:jc w:val="center"/>
        <w:rPr>
          <w:b/>
          <w:color w:val="4F81BD"/>
          <w:sz w:val="23"/>
          <w:szCs w:val="23"/>
        </w:rPr>
      </w:pPr>
      <w:r>
        <w:rPr>
          <w:b/>
          <w:color w:val="4F81BD"/>
          <w:sz w:val="23"/>
          <w:szCs w:val="23"/>
        </w:rPr>
        <w:t>BACHELOR OF TECHNOLOGY</w:t>
      </w:r>
    </w:p>
    <w:p w:rsidR="007076B4" w:rsidRDefault="00000000">
      <w:pPr>
        <w:pStyle w:val="Default"/>
        <w:jc w:val="center"/>
        <w:rPr>
          <w:b/>
          <w:color w:val="4F81BD"/>
          <w:sz w:val="30"/>
          <w:szCs w:val="30"/>
        </w:rPr>
      </w:pPr>
      <w:r>
        <w:rPr>
          <w:b/>
          <w:color w:val="4F81BD"/>
          <w:sz w:val="30"/>
          <w:szCs w:val="30"/>
        </w:rPr>
        <w:t>In</w:t>
      </w:r>
    </w:p>
    <w:p w:rsidR="007076B4" w:rsidRDefault="00000000">
      <w:pPr>
        <w:jc w:val="center"/>
        <w:rPr>
          <w:b/>
          <w:color w:val="4F81BD"/>
          <w:sz w:val="24"/>
          <w:szCs w:val="23"/>
        </w:rPr>
      </w:pPr>
      <w:r>
        <w:rPr>
          <w:b/>
          <w:color w:val="4F81BD"/>
          <w:sz w:val="24"/>
          <w:szCs w:val="23"/>
        </w:rPr>
        <w:t>ELECTRICAL AND ELECTRONICS ENGINEERING</w:t>
      </w:r>
    </w:p>
    <w:p w:rsidR="007076B4" w:rsidRDefault="007076B4">
      <w:pPr>
        <w:spacing w:after="0"/>
        <w:jc w:val="center"/>
        <w:rPr>
          <w:b/>
          <w:sz w:val="23"/>
          <w:szCs w:val="23"/>
        </w:rPr>
      </w:pPr>
    </w:p>
    <w:p w:rsidR="007076B4" w:rsidRDefault="00000000">
      <w:pPr>
        <w:spacing w:after="0"/>
        <w:jc w:val="center"/>
        <w:rPr>
          <w:b/>
          <w:sz w:val="23"/>
          <w:szCs w:val="23"/>
        </w:rPr>
      </w:pPr>
      <w:r>
        <w:rPr>
          <w:b/>
          <w:sz w:val="23"/>
          <w:szCs w:val="23"/>
        </w:rPr>
        <w:t>Submitted by</w:t>
      </w:r>
      <w:r>
        <w:rPr>
          <w:b/>
          <w:sz w:val="23"/>
          <w:szCs w:val="23"/>
          <w:lang w:val="en-US"/>
        </w:rPr>
        <w:t>:</w:t>
      </w:r>
    </w:p>
    <w:p w:rsidR="007076B4" w:rsidRDefault="00000000">
      <w:pPr>
        <w:spacing w:after="0"/>
        <w:jc w:val="center"/>
        <w:rPr>
          <w:rFonts w:ascii="Times New Roman" w:hAnsi="Times New Roman" w:cs="Times New Roman"/>
          <w:b/>
          <w:color w:val="00B050"/>
          <w:sz w:val="24"/>
          <w:szCs w:val="23"/>
        </w:rPr>
      </w:pPr>
      <w:r>
        <w:rPr>
          <w:b/>
          <w:sz w:val="23"/>
          <w:szCs w:val="23"/>
          <w:lang w:val="en-US"/>
        </w:rPr>
        <w:t>R.MADHAVI</w:t>
      </w:r>
    </w:p>
    <w:p w:rsidR="007076B4" w:rsidRDefault="00000000">
      <w:pPr>
        <w:spacing w:after="0"/>
        <w:jc w:val="center"/>
        <w:rPr>
          <w:rFonts w:ascii="Times New Roman" w:hAnsi="Times New Roman" w:cs="Times New Roman"/>
          <w:b/>
          <w:color w:val="00B050"/>
          <w:sz w:val="32"/>
          <w:szCs w:val="23"/>
        </w:rPr>
      </w:pPr>
      <w:r>
        <w:rPr>
          <w:rFonts w:ascii="Times New Roman" w:hAnsi="Times New Roman" w:cs="Times New Roman"/>
          <w:b/>
          <w:color w:val="00B050"/>
          <w:sz w:val="24"/>
          <w:szCs w:val="23"/>
        </w:rPr>
        <w:t>21KQ1A022</w:t>
      </w:r>
      <w:r>
        <w:rPr>
          <w:rFonts w:ascii="Times New Roman" w:hAnsi="Times New Roman" w:cs="Times New Roman"/>
          <w:b/>
          <w:color w:val="00B050"/>
          <w:sz w:val="24"/>
          <w:szCs w:val="23"/>
          <w:lang w:val="en-US"/>
        </w:rPr>
        <w:t>6</w:t>
      </w:r>
    </w:p>
    <w:p w:rsidR="007076B4" w:rsidRDefault="007076B4">
      <w:pPr>
        <w:spacing w:after="0"/>
        <w:jc w:val="center"/>
        <w:rPr>
          <w:rFonts w:ascii="Times New Roman" w:hAnsi="Times New Roman" w:cs="Times New Roman"/>
          <w:b/>
          <w:color w:val="00B050"/>
          <w:sz w:val="32"/>
          <w:szCs w:val="23"/>
        </w:rPr>
      </w:pPr>
    </w:p>
    <w:p w:rsidR="007076B4" w:rsidRDefault="007076B4">
      <w:pPr>
        <w:spacing w:after="0"/>
        <w:jc w:val="center"/>
        <w:rPr>
          <w:rFonts w:ascii="Times New Roman" w:hAnsi="Times New Roman" w:cs="Times New Roman"/>
          <w:b/>
          <w:color w:val="00B050"/>
          <w:sz w:val="32"/>
          <w:szCs w:val="23"/>
        </w:rPr>
      </w:pPr>
    </w:p>
    <w:p w:rsidR="007076B4" w:rsidRDefault="007076B4">
      <w:pPr>
        <w:spacing w:after="0"/>
        <w:jc w:val="center"/>
        <w:rPr>
          <w:rFonts w:ascii="Times New Roman" w:hAnsi="Times New Roman" w:cs="Times New Roman"/>
          <w:b/>
          <w:color w:val="00B050"/>
          <w:sz w:val="32"/>
          <w:szCs w:val="23"/>
        </w:rPr>
      </w:pPr>
    </w:p>
    <w:p w:rsidR="007076B4" w:rsidRDefault="007076B4">
      <w:pPr>
        <w:spacing w:after="0"/>
        <w:rPr>
          <w:rFonts w:ascii="Times New Roman" w:hAnsi="Times New Roman" w:cs="Times New Roman"/>
          <w:b/>
          <w:color w:val="00B050"/>
          <w:sz w:val="32"/>
          <w:szCs w:val="23"/>
        </w:rPr>
      </w:pPr>
    </w:p>
    <w:p w:rsidR="007076B4" w:rsidRDefault="007076B4">
      <w:pPr>
        <w:pStyle w:val="Default"/>
        <w:rPr>
          <w:lang w:val="en-US"/>
        </w:rPr>
      </w:pPr>
    </w:p>
    <w:p w:rsidR="007076B4" w:rsidRDefault="007076B4">
      <w:pPr>
        <w:pStyle w:val="Default"/>
        <w:rPr>
          <w:lang w:val="en-US"/>
        </w:rPr>
      </w:pPr>
    </w:p>
    <w:p w:rsidR="007076B4" w:rsidRDefault="007076B4">
      <w:pPr>
        <w:pStyle w:val="Default"/>
        <w:rPr>
          <w:lang w:val="en-US"/>
        </w:rPr>
      </w:pPr>
    </w:p>
    <w:p w:rsidR="007076B4" w:rsidRDefault="00000000">
      <w:pPr>
        <w:pStyle w:val="Default"/>
      </w:pPr>
      <w:r>
        <w:rPr>
          <w:lang w:val="en-US"/>
        </w:rPr>
        <w:t>Date:11-06-2024</w:t>
      </w:r>
    </w:p>
    <w:p w:rsidR="007076B4" w:rsidRDefault="007076B4">
      <w:pPr>
        <w:pStyle w:val="Heading1"/>
        <w:jc w:val="center"/>
        <w:rPr>
          <w:sz w:val="32"/>
          <w:szCs w:val="32"/>
        </w:rPr>
      </w:pPr>
      <w:bookmarkStart w:id="0" w:name="_Hlk168980103"/>
    </w:p>
    <w:p w:rsidR="007076B4" w:rsidRDefault="007076B4">
      <w:pPr>
        <w:pStyle w:val="Heading1"/>
        <w:jc w:val="center"/>
        <w:rPr>
          <w:sz w:val="32"/>
          <w:szCs w:val="32"/>
        </w:rPr>
      </w:pPr>
    </w:p>
    <w:p w:rsidR="007076B4" w:rsidRDefault="007076B4">
      <w:pPr>
        <w:pStyle w:val="Heading1"/>
        <w:jc w:val="center"/>
        <w:rPr>
          <w:sz w:val="32"/>
          <w:szCs w:val="32"/>
        </w:rPr>
      </w:pPr>
    </w:p>
    <w:p w:rsidR="007076B4" w:rsidRDefault="00000000">
      <w:pPr>
        <w:pStyle w:val="Heading1"/>
        <w:rPr>
          <w:sz w:val="32"/>
          <w:szCs w:val="32"/>
        </w:rPr>
      </w:pPr>
      <w:r>
        <w:rPr>
          <w:sz w:val="32"/>
          <w:szCs w:val="32"/>
        </w:rPr>
        <w:t xml:space="preserve">                                                       Project title</w:t>
      </w:r>
    </w:p>
    <w:p w:rsidR="007076B4" w:rsidRDefault="00000000">
      <w:pPr>
        <w:pStyle w:val="Heading1"/>
        <w:rPr>
          <w:sz w:val="32"/>
          <w:szCs w:val="32"/>
        </w:rPr>
      </w:pPr>
      <w:r>
        <w:rPr>
          <w:sz w:val="32"/>
          <w:szCs w:val="32"/>
        </w:rPr>
        <w:t xml:space="preserve">                                           COURSE NAVIGATOR PRO</w:t>
      </w:r>
    </w:p>
    <w:p w:rsidR="007076B4" w:rsidRDefault="007076B4">
      <w:pPr>
        <w:spacing w:after="0" w:line="240" w:lineRule="auto"/>
        <w:rPr>
          <w:rFonts w:ascii="Times New Roman" w:hAnsi="Times New Roman" w:cs="Times New Roman"/>
          <w:b/>
          <w:bCs/>
          <w:sz w:val="24"/>
          <w:szCs w:val="24"/>
        </w:rPr>
      </w:pPr>
    </w:p>
    <w:p w:rsidR="007076B4" w:rsidRDefault="00000000">
      <w:pPr>
        <w:spacing w:after="0" w:line="240" w:lineRule="auto"/>
        <w:rPr>
          <w:rFonts w:ascii="Times New Roman" w:hAnsi="Times New Roman" w:cs="Times New Roman"/>
          <w:sz w:val="24"/>
          <w:szCs w:val="24"/>
        </w:rPr>
      </w:pPr>
      <w:r>
        <w:rPr>
          <w:rFonts w:ascii="Times New Roman" w:hAnsi="Times New Roman" w:cs="Times New Roman"/>
          <w:b/>
          <w:bCs/>
          <w:sz w:val="24"/>
          <w:szCs w:val="24"/>
        </w:rPr>
        <w:t>Abstract:</w:t>
      </w:r>
      <w:r>
        <w:rPr>
          <w:rFonts w:ascii="Times New Roman" w:hAnsi="Times New Roman" w:cs="Times New Roman"/>
          <w:sz w:val="24"/>
          <w:szCs w:val="24"/>
        </w:rPr>
        <w:t xml:space="preserve"> This project is about  brief  explanation and display about courses in a college . a college is having different type of courses and students are needed to enroll the courses and to know details the following  process is usefull.</w:t>
      </w:r>
    </w:p>
    <w:p w:rsidR="007076B4" w:rsidRDefault="00000000">
      <w:pPr>
        <w:pStyle w:val="NormalWeb"/>
      </w:pPr>
      <w:r>
        <w:rPr>
          <w:b/>
          <w:bCs/>
        </w:rPr>
        <w:t>1.Description:</w:t>
      </w:r>
    </w:p>
    <w:p w:rsidR="007076B4" w:rsidRDefault="00000000">
      <w:pPr>
        <w:pStyle w:val="NormalWeb"/>
      </w:pPr>
      <w:r>
        <w:rPr>
          <w:b/>
          <w:bCs/>
          <w:lang w:val="en-US"/>
        </w:rPr>
        <w:t xml:space="preserve">                       The Course Navigator Probe is a sophisticated tool designed to assist students in navigating through their academic journey. It provides a comprehensive overview of available courses, helps in planning schedules, and offers insights into prerequisite requirements and course sequences. Additionally, it may include features like degree audit, and academic advising resources to support students in making informed decisions about their educational path.</w:t>
      </w:r>
    </w:p>
    <w:p w:rsidR="007076B4" w:rsidRDefault="00000000">
      <w:pPr>
        <w:pStyle w:val="NormalWeb"/>
        <w:rPr>
          <w:sz w:val="28"/>
          <w:szCs w:val="28"/>
        </w:rPr>
      </w:pPr>
      <w:r>
        <w:rPr>
          <w:sz w:val="28"/>
          <w:szCs w:val="28"/>
        </w:rPr>
        <w:t>2.1 Functional Requirements</w:t>
      </w:r>
      <w:r>
        <w:rPr>
          <w:sz w:val="28"/>
          <w:szCs w:val="28"/>
          <w:lang w:val="en-US"/>
        </w:rPr>
        <w:t>:</w:t>
      </w:r>
    </w:p>
    <w:p w:rsidR="007076B4" w:rsidRDefault="00000000">
      <w:pPr>
        <w:rPr>
          <w:rFonts w:ascii="Times New Roman" w:hAnsi="Times New Roman" w:cs="Times New Roman"/>
          <w:sz w:val="28"/>
          <w:szCs w:val="28"/>
        </w:rPr>
      </w:pPr>
      <w:r>
        <w:rPr>
          <w:rFonts w:ascii="Times New Roman" w:hAnsi="Times New Roman" w:cs="Times New Roman"/>
          <w:sz w:val="28"/>
          <w:szCs w:val="28"/>
          <w:lang w:val="en-US"/>
        </w:rPr>
        <w:t xml:space="preserve">                  The course navigator probe should be able to integrate data from various sources, such as the college's course catalog, student information system, and academic advising resources.</w:t>
      </w:r>
      <w:r>
        <w:rPr>
          <w:rFonts w:ascii="Times New Roman" w:hAnsi="Times New Roman" w:cs="Times New Roman"/>
          <w:sz w:val="28"/>
          <w:szCs w:val="28"/>
          <w:lang w:val="en-US"/>
        </w:rPr>
        <w:tab/>
      </w:r>
      <w:r>
        <w:rPr>
          <w:rFonts w:ascii="Times New Roman" w:hAnsi="Times New Roman" w:cs="Times New Roman"/>
          <w:sz w:val="28"/>
          <w:szCs w:val="28"/>
          <w:lang w:val="en-US"/>
        </w:rPr>
        <w:tab/>
      </w:r>
    </w:p>
    <w:p w:rsidR="007076B4" w:rsidRDefault="00000000">
      <w:pPr>
        <w:rPr>
          <w:rFonts w:ascii="Times New Roman" w:hAnsi="Times New Roman" w:cs="Times New Roman"/>
          <w:sz w:val="28"/>
          <w:szCs w:val="28"/>
        </w:rPr>
      </w:pPr>
      <w:r>
        <w:rPr>
          <w:rFonts w:ascii="Times New Roman" w:hAnsi="Times New Roman" w:cs="Times New Roman"/>
          <w:sz w:val="28"/>
          <w:szCs w:val="28"/>
          <w:lang w:val="en-US"/>
        </w:rPr>
        <w:t>• It should provide real-time updates on course availability, prerequisites, and registration deadlines.</w:t>
      </w:r>
      <w:r>
        <w:rPr>
          <w:rFonts w:ascii="Times New Roman" w:hAnsi="Times New Roman" w:cs="Times New Roman"/>
          <w:sz w:val="28"/>
          <w:szCs w:val="28"/>
          <w:lang w:val="en-US"/>
        </w:rPr>
        <w:tab/>
      </w:r>
      <w:r>
        <w:rPr>
          <w:rFonts w:ascii="Times New Roman" w:hAnsi="Times New Roman" w:cs="Times New Roman"/>
          <w:sz w:val="28"/>
          <w:szCs w:val="28"/>
          <w:lang w:val="en-US"/>
        </w:rPr>
        <w:tab/>
      </w:r>
    </w:p>
    <w:p w:rsidR="007076B4" w:rsidRDefault="00000000">
      <w:pPr>
        <w:rPr>
          <w:rFonts w:ascii="Times New Roman" w:hAnsi="Times New Roman" w:cs="Times New Roman"/>
          <w:sz w:val="28"/>
          <w:szCs w:val="28"/>
        </w:rPr>
      </w:pPr>
      <w:r>
        <w:rPr>
          <w:rFonts w:ascii="Times New Roman" w:hAnsi="Times New Roman" w:cs="Times New Roman"/>
          <w:sz w:val="28"/>
          <w:szCs w:val="28"/>
          <w:lang w:val="en-US"/>
        </w:rPr>
        <w:t>• The ability to seamlessly integrate data will enhance the accuracy and reliability of the information provided to students.</w:t>
      </w:r>
    </w:p>
    <w:p w:rsidR="007076B4" w:rsidRDefault="00000000">
      <w:pPr>
        <w:rPr>
          <w:rFonts w:ascii="Times New Roman" w:hAnsi="Times New Roman" w:cs="Times New Roman"/>
          <w:sz w:val="28"/>
          <w:szCs w:val="28"/>
        </w:rPr>
      </w:pPr>
      <w:r>
        <w:rPr>
          <w:rFonts w:ascii="Times New Roman" w:hAnsi="Times New Roman" w:cs="Times New Roman"/>
          <w:sz w:val="28"/>
          <w:szCs w:val="28"/>
          <w:lang w:val="en-US"/>
        </w:rPr>
        <w:t>course details: Users can input course name, fee, enrollment, total seats, and days.</w:t>
      </w:r>
    </w:p>
    <w:p w:rsidR="007076B4" w:rsidRDefault="00000000">
      <w:pPr>
        <w:rPr>
          <w:rFonts w:ascii="Times New Roman" w:hAnsi="Times New Roman" w:cs="Times New Roman"/>
          <w:sz w:val="28"/>
          <w:szCs w:val="28"/>
        </w:rPr>
      </w:pPr>
      <w:r>
        <w:rPr>
          <w:rFonts w:ascii="Times New Roman" w:hAnsi="Times New Roman" w:cs="Times New Roman"/>
          <w:sz w:val="28"/>
          <w:szCs w:val="28"/>
          <w:lang w:val="en-US"/>
        </w:rPr>
        <w:t>course fee: Users can enter the name of a course to display its fee.</w:t>
      </w:r>
    </w:p>
    <w:p w:rsidR="007076B4" w:rsidRDefault="00000000">
      <w:pPr>
        <w:rPr>
          <w:rFonts w:ascii="Times New Roman" w:hAnsi="Times New Roman" w:cs="Times New Roman"/>
          <w:sz w:val="28"/>
          <w:szCs w:val="28"/>
        </w:rPr>
      </w:pPr>
      <w:r>
        <w:rPr>
          <w:rFonts w:ascii="Times New Roman" w:hAnsi="Times New Roman" w:cs="Times New Roman"/>
          <w:sz w:val="28"/>
          <w:szCs w:val="28"/>
          <w:lang w:val="en-US"/>
        </w:rPr>
        <w:t>available seats: Users can view courses with available seats.</w:t>
      </w:r>
    </w:p>
    <w:p w:rsidR="007076B4" w:rsidRDefault="007076B4">
      <w:pPr>
        <w:spacing w:before="100" w:beforeAutospacing="1" w:after="100" w:afterAutospacing="1" w:line="240" w:lineRule="auto"/>
        <w:ind w:left="360"/>
        <w:rPr>
          <w:rFonts w:ascii="Times New Roman" w:hAnsi="Times New Roman" w:cs="Times New Roman"/>
          <w:sz w:val="24"/>
          <w:szCs w:val="24"/>
        </w:rPr>
      </w:pPr>
    </w:p>
    <w:p w:rsidR="007076B4" w:rsidRDefault="00000000">
      <w:pPr>
        <w:pStyle w:val="Heading3"/>
        <w:numPr>
          <w:ilvl w:val="1"/>
          <w:numId w:val="2"/>
        </w:numPr>
        <w:rPr>
          <w:rFonts w:ascii="Times New Roman" w:hAnsi="Times New Roman" w:cs="Times New Roman"/>
        </w:rPr>
      </w:pPr>
      <w:r>
        <w:rPr>
          <w:rFonts w:ascii="Times New Roman" w:hAnsi="Times New Roman" w:cs="Times New Roman"/>
          <w:sz w:val="28"/>
          <w:szCs w:val="28"/>
        </w:rPr>
        <w:t>Non-functional Requirements:</w:t>
      </w:r>
    </w:p>
    <w:p w:rsidR="007076B4" w:rsidRDefault="00000000">
      <w:pPr>
        <w:rPr>
          <w:rFonts w:ascii="Times New Roman" w:hAnsi="Times New Roman" w:cs="Times New Roman"/>
        </w:rPr>
      </w:pPr>
      <w:r>
        <w:rPr>
          <w:rFonts w:ascii="Times New Roman" w:hAnsi="Times New Roman" w:cs="Times New Roman"/>
          <w:lang w:val="en-US"/>
        </w:rPr>
        <w:t>Security:</w:t>
      </w:r>
    </w:p>
    <w:p w:rsidR="007076B4" w:rsidRDefault="00000000">
      <w:pPr>
        <w:rPr>
          <w:rFonts w:ascii="Times New Roman" w:hAnsi="Times New Roman" w:cs="Times New Roman"/>
        </w:rPr>
      </w:pPr>
      <w:r>
        <w:rPr>
          <w:rFonts w:ascii="Times New Roman" w:hAnsi="Times New Roman" w:cs="Times New Roman"/>
          <w:lang w:val="en-US"/>
        </w:rPr>
        <w:t>*User data encryption during transmission and storage.</w:t>
      </w:r>
    </w:p>
    <w:p w:rsidR="007076B4" w:rsidRDefault="00000000">
      <w:pPr>
        <w:rPr>
          <w:rFonts w:ascii="Times New Roman" w:hAnsi="Times New Roman" w:cs="Times New Roman"/>
        </w:rPr>
      </w:pPr>
      <w:r>
        <w:rPr>
          <w:rFonts w:ascii="Times New Roman" w:hAnsi="Times New Roman" w:cs="Times New Roman"/>
          <w:lang w:val="en-US"/>
        </w:rPr>
        <w:t>*Regular security audits and updates to address vulnerabilities.</w:t>
      </w:r>
    </w:p>
    <w:p w:rsidR="007076B4" w:rsidRDefault="00000000">
      <w:pPr>
        <w:rPr>
          <w:rFonts w:ascii="Times New Roman" w:hAnsi="Times New Roman" w:cs="Times New Roman"/>
        </w:rPr>
      </w:pPr>
      <w:r>
        <w:rPr>
          <w:rFonts w:ascii="Times New Roman" w:hAnsi="Times New Roman" w:cs="Times New Roman"/>
          <w:lang w:val="en-US"/>
        </w:rPr>
        <w:t>Reliability:</w:t>
      </w:r>
    </w:p>
    <w:p w:rsidR="007076B4" w:rsidRDefault="007076B4">
      <w:pPr>
        <w:rPr>
          <w:rFonts w:ascii="Times New Roman" w:hAnsi="Times New Roman" w:cs="Times New Roman"/>
          <w:lang w:val="en-US"/>
        </w:rPr>
      </w:pPr>
    </w:p>
    <w:p w:rsidR="007076B4" w:rsidRDefault="007076B4">
      <w:pPr>
        <w:rPr>
          <w:rFonts w:ascii="Times New Roman" w:hAnsi="Times New Roman" w:cs="Times New Roman"/>
          <w:lang w:val="en-US"/>
        </w:rPr>
      </w:pPr>
    </w:p>
    <w:p w:rsidR="007076B4" w:rsidRDefault="00000000">
      <w:pPr>
        <w:rPr>
          <w:rFonts w:ascii="Times New Roman" w:hAnsi="Times New Roman" w:cs="Times New Roman"/>
        </w:rPr>
      </w:pPr>
      <w:r>
        <w:rPr>
          <w:rFonts w:ascii="Times New Roman" w:hAnsi="Times New Roman" w:cs="Times New Roman"/>
          <w:lang w:val="en-US"/>
        </w:rPr>
        <w:t>*Minimal downtime with a robust backup and recovery system.</w:t>
      </w:r>
    </w:p>
    <w:p w:rsidR="007076B4" w:rsidRDefault="00000000">
      <w:pPr>
        <w:rPr>
          <w:rFonts w:ascii="Times New Roman" w:hAnsi="Times New Roman" w:cs="Times New Roman"/>
        </w:rPr>
      </w:pPr>
      <w:r>
        <w:rPr>
          <w:rFonts w:ascii="Times New Roman" w:hAnsi="Times New Roman" w:cs="Times New Roman"/>
          <w:lang w:val="en-US"/>
        </w:rPr>
        <w:t>Performance:</w:t>
      </w:r>
    </w:p>
    <w:p w:rsidR="007076B4" w:rsidRDefault="00000000">
      <w:pPr>
        <w:rPr>
          <w:rFonts w:ascii="Times New Roman" w:hAnsi="Times New Roman" w:cs="Times New Roman"/>
        </w:rPr>
      </w:pPr>
      <w:r>
        <w:rPr>
          <w:rFonts w:ascii="Times New Roman" w:hAnsi="Times New Roman" w:cs="Times New Roman"/>
          <w:lang w:val="en-US"/>
        </w:rPr>
        <w:t>*The system should handle a large number of courses efficiently.</w:t>
      </w:r>
    </w:p>
    <w:p w:rsidR="007076B4" w:rsidRDefault="00000000">
      <w:pPr>
        <w:rPr>
          <w:rFonts w:ascii="Times New Roman" w:hAnsi="Times New Roman" w:cs="Times New Roman"/>
        </w:rPr>
      </w:pPr>
      <w:r>
        <w:rPr>
          <w:rFonts w:ascii="Times New Roman" w:hAnsi="Times New Roman" w:cs="Times New Roman"/>
          <w:lang w:val="en-US"/>
        </w:rPr>
        <w:t>*Fast response times for navigation, content loading, and assessments.</w:t>
      </w:r>
    </w:p>
    <w:p w:rsidR="007076B4" w:rsidRDefault="00000000">
      <w:pPr>
        <w:rPr>
          <w:rFonts w:ascii="Times New Roman" w:hAnsi="Times New Roman" w:cs="Times New Roman"/>
        </w:rPr>
      </w:pPr>
      <w:r>
        <w:rPr>
          <w:rFonts w:ascii="Times New Roman" w:hAnsi="Times New Roman" w:cs="Times New Roman"/>
          <w:lang w:val="en-US"/>
        </w:rPr>
        <w:t>*Efficient resource utilization to optimize server and network resources.</w:t>
      </w:r>
    </w:p>
    <w:p w:rsidR="007076B4" w:rsidRDefault="00000000">
      <w:pPr>
        <w:rPr>
          <w:rFonts w:ascii="Times New Roman" w:hAnsi="Times New Roman" w:cs="Times New Roman"/>
        </w:rPr>
      </w:pPr>
      <w:r>
        <w:rPr>
          <w:rFonts w:ascii="Times New Roman" w:hAnsi="Times New Roman" w:cs="Times New Roman"/>
          <w:lang w:val="en-US"/>
        </w:rPr>
        <w:t>Usability:</w:t>
      </w:r>
    </w:p>
    <w:p w:rsidR="007076B4" w:rsidRDefault="00000000">
      <w:pPr>
        <w:rPr>
          <w:rFonts w:ascii="Times New Roman" w:hAnsi="Times New Roman" w:cs="Times New Roman"/>
        </w:rPr>
      </w:pPr>
      <w:r>
        <w:rPr>
          <w:rFonts w:ascii="Times New Roman" w:hAnsi="Times New Roman" w:cs="Times New Roman"/>
          <w:lang w:val="en-US"/>
        </w:rPr>
        <w:t>*Intuitive user interface design with clear navigation and consistent layout.</w:t>
      </w:r>
    </w:p>
    <w:p w:rsidR="007076B4" w:rsidRDefault="00000000">
      <w:pPr>
        <w:rPr>
          <w:rFonts w:ascii="Times New Roman" w:hAnsi="Times New Roman" w:cs="Times New Roman"/>
        </w:rPr>
      </w:pPr>
      <w:r>
        <w:rPr>
          <w:rFonts w:ascii="Times New Roman" w:hAnsi="Times New Roman" w:cs="Times New Roman"/>
          <w:lang w:val="en-US"/>
        </w:rPr>
        <w:t>*esponsive design that adapts to different screen sizes and devices.</w:t>
      </w:r>
    </w:p>
    <w:p w:rsidR="007076B4" w:rsidRDefault="00000000">
      <w:pPr>
        <w:rPr>
          <w:rFonts w:ascii="Times New Roman" w:hAnsi="Times New Roman" w:cs="Times New Roman"/>
        </w:rPr>
      </w:pPr>
      <w:r>
        <w:rPr>
          <w:rFonts w:ascii="Times New Roman" w:hAnsi="Times New Roman" w:cs="Times New Roman"/>
          <w:lang w:val="en-US"/>
        </w:rPr>
        <w:t>Maintainability:</w:t>
      </w:r>
    </w:p>
    <w:p w:rsidR="007076B4" w:rsidRDefault="00000000">
      <w:pPr>
        <w:rPr>
          <w:rFonts w:ascii="Times New Roman" w:hAnsi="Times New Roman" w:cs="Times New Roman"/>
        </w:rPr>
      </w:pPr>
      <w:r>
        <w:rPr>
          <w:rFonts w:ascii="Times New Roman" w:hAnsi="Times New Roman" w:cs="Times New Roman"/>
          <w:lang w:val="en-US"/>
        </w:rPr>
        <w:t>*Modular and well-documented codebase for easy maintenance and updates.</w:t>
      </w:r>
    </w:p>
    <w:p w:rsidR="007076B4" w:rsidRDefault="00000000">
      <w:pPr>
        <w:rPr>
          <w:rFonts w:ascii="Times New Roman" w:hAnsi="Times New Roman" w:cs="Times New Roman"/>
        </w:rPr>
      </w:pPr>
      <w:r>
        <w:rPr>
          <w:rFonts w:ascii="Times New Roman" w:hAnsi="Times New Roman" w:cs="Times New Roman"/>
          <w:lang w:val="en-US"/>
        </w:rPr>
        <w:t>*Version control system to track changes and manage code repositories.</w:t>
      </w:r>
    </w:p>
    <w:p w:rsidR="007076B4" w:rsidRDefault="00000000">
      <w:pPr>
        <w:rPr>
          <w:rFonts w:ascii="Times New Roman" w:hAnsi="Times New Roman" w:cs="Times New Roman"/>
        </w:rPr>
      </w:pPr>
      <w:r>
        <w:rPr>
          <w:rFonts w:ascii="Times New Roman" w:hAnsi="Times New Roman" w:cs="Times New Roman"/>
          <w:lang w:val="en-US"/>
        </w:rPr>
        <w:t>*Comprehensive user documentation and training materials.</w:t>
      </w:r>
    </w:p>
    <w:p w:rsidR="007076B4" w:rsidRDefault="00000000">
      <w:pPr>
        <w:rPr>
          <w:rFonts w:ascii="Times New Roman" w:hAnsi="Times New Roman" w:cs="Times New Roman"/>
        </w:rPr>
      </w:pPr>
      <w:r>
        <w:rPr>
          <w:rFonts w:ascii="Times New Roman" w:hAnsi="Times New Roman" w:cs="Times New Roman"/>
          <w:lang w:val="en-US"/>
        </w:rPr>
        <w:t>*mentation and training materials.</w:t>
      </w:r>
    </w:p>
    <w:p w:rsidR="007076B4" w:rsidRDefault="007076B4">
      <w:pPr>
        <w:spacing w:before="100" w:beforeAutospacing="1" w:after="100" w:afterAutospacing="1" w:line="240" w:lineRule="auto"/>
        <w:rPr>
          <w:rFonts w:ascii="Times New Roman" w:hAnsi="Times New Roman" w:cs="Times New Roman"/>
          <w:sz w:val="24"/>
          <w:szCs w:val="24"/>
        </w:rPr>
      </w:pPr>
    </w:p>
    <w:p w:rsidR="007076B4" w:rsidRDefault="00000000">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8"/>
          <w:szCs w:val="28"/>
        </w:rPr>
        <w:t>Approach</w:t>
      </w:r>
      <w:r>
        <w:rPr>
          <w:rFonts w:ascii="Times New Roman" w:hAnsi="Times New Roman" w:cs="Times New Roman"/>
          <w:b/>
          <w:bCs/>
          <w:sz w:val="28"/>
          <w:szCs w:val="28"/>
          <w:lang w:val="en-US"/>
        </w:rPr>
        <w:t>:</w:t>
      </w:r>
    </w:p>
    <w:p w:rsidR="007076B4" w:rsidRDefault="0000000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1</w:t>
      </w:r>
      <w:r>
        <w:rPr>
          <w:rFonts w:ascii="Times New Roman" w:hAnsi="Times New Roman" w:cs="Times New Roman"/>
          <w:sz w:val="24"/>
          <w:szCs w:val="24"/>
        </w:rPr>
        <w:t xml:space="preserve">. </w:t>
      </w:r>
      <w:r>
        <w:rPr>
          <w:rFonts w:ascii="Times New Roman" w:hAnsi="Times New Roman" w:cs="Times New Roman"/>
          <w:b/>
          <w:bCs/>
          <w:sz w:val="24"/>
          <w:szCs w:val="24"/>
        </w:rPr>
        <w:t>Understanding the Objective:</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-&gt;</w:t>
      </w:r>
      <w:r>
        <w:rPr>
          <w:rFonts w:ascii="Times New Roman" w:hAnsi="Times New Roman" w:cs="Times New Roman"/>
          <w:sz w:val="24"/>
          <w:szCs w:val="24"/>
        </w:rPr>
        <w:t xml:space="preserve">  Define the purpose of the Course Navigator Probe, which is to assist users in exploring available courses based on their preferences and requirements.</w:t>
      </w:r>
    </w:p>
    <w:p w:rsidR="007076B4" w:rsidRDefault="00000000">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2.</w:t>
      </w:r>
      <w:r>
        <w:rPr>
          <w:rFonts w:ascii="Times New Roman" w:hAnsi="Times New Roman" w:cs="Times New Roman"/>
          <w:sz w:val="24"/>
          <w:szCs w:val="24"/>
        </w:rPr>
        <w:t xml:space="preserve"> </w:t>
      </w:r>
      <w:r>
        <w:rPr>
          <w:rFonts w:ascii="Times New Roman" w:hAnsi="Times New Roman" w:cs="Times New Roman"/>
          <w:b/>
          <w:bCs/>
          <w:sz w:val="24"/>
          <w:szCs w:val="24"/>
        </w:rPr>
        <w:t>Requirement Analysis:</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Identify the target audience and their needs, such as students, professionals, or career counselors.</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 &gt;  Determine the features and functionalities required for effective course navigation, such as search filters, recommendations, and course comparison.</w:t>
      </w:r>
    </w:p>
    <w:p w:rsidR="007076B4" w:rsidRDefault="0000000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3. Design:</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Design the user interface to be intuitive and user-friendly, allowing users to easily navigate through available courses.</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Determine the data sources for course information, including course databases, educational institutions' websites, and online learning platforms.</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Plan the architecture of the navigator probe, considering factors such as scalability, performance, and data retrieval mechanisms.</w:t>
      </w:r>
    </w:p>
    <w:p w:rsidR="007076B4" w:rsidRDefault="00000000">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4. Data Acquisition and Integration:</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Develop mechanisms to collect and integrate course data from various sources into a </w:t>
      </w:r>
    </w:p>
    <w:p w:rsidR="007076B4" w:rsidRDefault="007076B4">
      <w:pPr>
        <w:spacing w:before="100" w:beforeAutospacing="1" w:after="100" w:afterAutospacing="1" w:line="240" w:lineRule="auto"/>
        <w:rPr>
          <w:rFonts w:ascii="Times New Roman" w:hAnsi="Times New Roman" w:cs="Times New Roman"/>
          <w:sz w:val="24"/>
          <w:szCs w:val="24"/>
        </w:rPr>
      </w:pPr>
    </w:p>
    <w:p w:rsidR="007076B4" w:rsidRDefault="007076B4">
      <w:pPr>
        <w:spacing w:before="100" w:beforeAutospacing="1" w:after="100" w:afterAutospacing="1" w:line="240" w:lineRule="auto"/>
        <w:rPr>
          <w:rFonts w:ascii="Times New Roman" w:hAnsi="Times New Roman" w:cs="Times New Roman"/>
          <w:sz w:val="24"/>
          <w:szCs w:val="24"/>
        </w:rPr>
      </w:pPr>
    </w:p>
    <w:p w:rsidR="007076B4" w:rsidRDefault="0000000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centralized repository.</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Implement data preprocessing techniques to clean, standardize, and organize the course information for efficient navigation.</w:t>
      </w:r>
    </w:p>
    <w:p w:rsidR="007076B4" w:rsidRDefault="00000000">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5. Feature Implementation:</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Develop search functionalities to allow users to find courses based on criteria such as subject, level, duration, and location.</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Implement filtering options to refine search results according to user preferences, such as price range, accreditation, and course format.</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Incorporate recommendation algorithms to suggest relevant courses based on user profiles, browsing history, and similarity to preferred courses.</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Create course comparison tools to enable users to compare key attributes of multiple courses side by side, facilitating informed decision-making.</w:t>
      </w:r>
    </w:p>
    <w:p w:rsidR="007076B4" w:rsidRDefault="00000000">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6. User Interaction:</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Design interactive features to engage users and provide personalized experiences, such as user profiles, saved searches, and notifications.</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Implement feedback mechanisms to gather user input and improve the navigator probe's effectiveness over time.</w:t>
      </w:r>
    </w:p>
    <w:p w:rsidR="007076B4" w:rsidRDefault="00000000">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7. Testing:</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Conduct extensive testing to ensure the navigator probe's functionality, usability, and performance.</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Perform usability testing with target users to gather feedback and identify areas for improvement.</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Validate the accuracy of search results, recommendations, and course comparisons against known benchmarks and user expectations.</w:t>
      </w:r>
    </w:p>
    <w:p w:rsidR="007076B4" w:rsidRDefault="00000000">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8. Deployment:</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Prepare the Course Navigator Probe for deployment on the desired platform, such as a web application, mobile app, or standalone software.</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Ensure compatibility with different devices and operating systems to maximize</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accessibility for users.</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Provide documentation and support resources to guide users in using the navigator probe effectively.</w:t>
      </w:r>
    </w:p>
    <w:p w:rsidR="007076B4" w:rsidRDefault="00000000">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9. Evaluation and Iteration:</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Monitor user interactions and feedback to evaluate the navigator probe's effectiveness in meeting users' needs and goals.</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rsidR="007076B4" w:rsidRDefault="007076B4">
      <w:pPr>
        <w:spacing w:before="100" w:beforeAutospacing="1" w:after="100" w:afterAutospacing="1" w:line="240" w:lineRule="auto"/>
        <w:ind w:left="720"/>
        <w:rPr>
          <w:rFonts w:ascii="Times New Roman" w:hAnsi="Times New Roman" w:cs="Times New Roman"/>
          <w:sz w:val="24"/>
          <w:szCs w:val="24"/>
        </w:rPr>
      </w:pP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 &gt;Analyze usage metrics, such as search patterns, click-through rates, and user satisfaction scores, to identify areas for improvement.</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Iterate on the navigator probe based on evaluation results, incorporating new features, enhancing existing functionalities, and addressing user feedback to continuously enhance the user experience.</w:t>
      </w:r>
    </w:p>
    <w:p w:rsidR="007076B4" w:rsidRDefault="00000000">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10. Maintenance and Updates:</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Maintain the Course Navigator Probe by monitoring data sources, updating course information, and addressing technical issues as they arise.</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Regularly update the navigator probe with new features, course offerings, and improvements to ensure its relevance and usefulness to users.</w:t>
      </w:r>
    </w:p>
    <w:p w:rsidR="007076B4" w:rsidRDefault="0000000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-&gt; Stay informed about emerging trends and technologies in education and course navigation to incorporate cutting-edge features and capabilities into the navigator probe.</w:t>
      </w:r>
    </w:p>
    <w:p w:rsidR="007076B4" w:rsidRDefault="00000000">
      <w:pPr>
        <w:spacing w:before="100" w:beforeAutospacing="1" w:after="100" w:afterAutospacing="1" w:line="240" w:lineRule="auto"/>
        <w:ind w:left="720"/>
        <w:rPr>
          <w:sz w:val="32"/>
          <w:szCs w:val="32"/>
        </w:rPr>
      </w:pPr>
      <w:r>
        <w:rPr>
          <w:sz w:val="32"/>
          <w:szCs w:val="32"/>
        </w:rPr>
        <w:t>PROGRAM:</w:t>
      </w:r>
    </w:p>
    <w:p w:rsidR="007076B4" w:rsidRDefault="00000000">
      <w:pPr>
        <w:spacing w:before="100" w:beforeAutospacing="1" w:after="100" w:afterAutospacing="1" w:line="240" w:lineRule="auto"/>
        <w:ind w:left="720"/>
        <w:rPr>
          <w:sz w:val="32"/>
          <w:szCs w:val="32"/>
        </w:rPr>
      </w:pPr>
      <w:r>
        <w:rPr>
          <w:noProof/>
          <w:sz w:val="32"/>
          <w:szCs w:val="32"/>
        </w:rPr>
        <w:drawing>
          <wp:inline distT="0" distB="0" distL="0" distR="0">
            <wp:extent cx="5943600" cy="3093720"/>
            <wp:effectExtent l="0" t="0" r="0" b="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srcRect b="7464"/>
                    <a:stretch/>
                  </pic:blipFill>
                  <pic:spPr>
                    <a:xfrm>
                      <a:off x="0" y="0"/>
                      <a:ext cx="5943600" cy="3093720"/>
                    </a:xfrm>
                    <a:prstGeom prst="rect">
                      <a:avLst/>
                    </a:prstGeom>
                    <a:ln>
                      <a:noFill/>
                    </a:ln>
                  </pic:spPr>
                </pic:pic>
              </a:graphicData>
            </a:graphic>
          </wp:inline>
        </w:drawing>
      </w:r>
    </w:p>
    <w:p w:rsidR="007076B4" w:rsidRDefault="007076B4">
      <w:pPr>
        <w:spacing w:before="100" w:beforeAutospacing="1" w:after="100" w:afterAutospacing="1" w:line="240" w:lineRule="auto"/>
        <w:ind w:left="720"/>
        <w:rPr>
          <w:sz w:val="32"/>
          <w:szCs w:val="32"/>
        </w:rPr>
      </w:pPr>
    </w:p>
    <w:p w:rsidR="007076B4" w:rsidRDefault="007076B4">
      <w:pPr>
        <w:spacing w:before="100" w:beforeAutospacing="1" w:after="100" w:afterAutospacing="1" w:line="240" w:lineRule="auto"/>
        <w:ind w:left="360"/>
        <w:rPr>
          <w:sz w:val="32"/>
          <w:szCs w:val="32"/>
        </w:rPr>
      </w:pPr>
    </w:p>
    <w:p w:rsidR="007076B4" w:rsidRDefault="007076B4">
      <w:pPr>
        <w:spacing w:before="100" w:beforeAutospacing="1" w:after="100" w:afterAutospacing="1" w:line="240" w:lineRule="auto"/>
        <w:ind w:left="720"/>
        <w:rPr>
          <w:sz w:val="32"/>
          <w:szCs w:val="32"/>
        </w:rPr>
      </w:pPr>
    </w:p>
    <w:p w:rsidR="007076B4" w:rsidRDefault="00000000">
      <w:pPr>
        <w:spacing w:before="100" w:beforeAutospacing="1" w:after="100" w:afterAutospacing="1" w:line="240" w:lineRule="auto"/>
        <w:ind w:left="720"/>
        <w:rPr>
          <w:sz w:val="32"/>
          <w:szCs w:val="32"/>
        </w:rPr>
      </w:pPr>
      <w:r>
        <w:rPr>
          <w:noProof/>
          <w:sz w:val="32"/>
          <w:szCs w:val="32"/>
        </w:rPr>
        <w:drawing>
          <wp:inline distT="0" distB="0" distL="0" distR="0">
            <wp:extent cx="5943600" cy="3101340"/>
            <wp:effectExtent l="0" t="0" r="0" b="0"/>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8" cstate="print"/>
                    <a:srcRect b="7236"/>
                    <a:stretch/>
                  </pic:blipFill>
                  <pic:spPr>
                    <a:xfrm>
                      <a:off x="0" y="0"/>
                      <a:ext cx="5943600" cy="3101340"/>
                    </a:xfrm>
                    <a:prstGeom prst="rect">
                      <a:avLst/>
                    </a:prstGeom>
                    <a:ln>
                      <a:noFill/>
                    </a:ln>
                  </pic:spPr>
                </pic:pic>
              </a:graphicData>
            </a:graphic>
          </wp:inline>
        </w:drawing>
      </w:r>
    </w:p>
    <w:p w:rsidR="007076B4" w:rsidRDefault="00000000">
      <w:pPr>
        <w:spacing w:before="100" w:beforeAutospacing="1" w:after="100" w:afterAutospacing="1" w:line="240" w:lineRule="auto"/>
        <w:ind w:left="720"/>
        <w:rPr>
          <w:sz w:val="32"/>
          <w:szCs w:val="32"/>
        </w:rPr>
      </w:pPr>
      <w:r>
        <w:rPr>
          <w:noProof/>
          <w:sz w:val="32"/>
          <w:szCs w:val="32"/>
        </w:rPr>
        <w:drawing>
          <wp:inline distT="0" distB="0" distL="0" distR="0">
            <wp:extent cx="5943600" cy="3124200"/>
            <wp:effectExtent l="0" t="0" r="0" b="0"/>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9" cstate="print"/>
                    <a:srcRect b="6553"/>
                    <a:stretch/>
                  </pic:blipFill>
                  <pic:spPr>
                    <a:xfrm>
                      <a:off x="0" y="0"/>
                      <a:ext cx="5943600" cy="3124200"/>
                    </a:xfrm>
                    <a:prstGeom prst="rect">
                      <a:avLst/>
                    </a:prstGeom>
                    <a:ln>
                      <a:noFill/>
                    </a:ln>
                  </pic:spPr>
                </pic:pic>
              </a:graphicData>
            </a:graphic>
          </wp:inline>
        </w:drawing>
      </w:r>
    </w:p>
    <w:p w:rsidR="007076B4" w:rsidRDefault="007076B4">
      <w:pPr>
        <w:spacing w:before="100" w:beforeAutospacing="1" w:after="100" w:afterAutospacing="1" w:line="240" w:lineRule="auto"/>
        <w:ind w:left="360"/>
        <w:rPr>
          <w:sz w:val="32"/>
          <w:szCs w:val="32"/>
        </w:rPr>
      </w:pPr>
    </w:p>
    <w:p w:rsidR="007076B4" w:rsidRDefault="00000000">
      <w:pPr>
        <w:spacing w:before="100" w:beforeAutospacing="1" w:after="100" w:afterAutospacing="1" w:line="240" w:lineRule="auto"/>
        <w:ind w:left="720"/>
        <w:rPr>
          <w:sz w:val="32"/>
          <w:szCs w:val="32"/>
        </w:rPr>
      </w:pPr>
      <w:r>
        <w:rPr>
          <w:noProof/>
          <w:sz w:val="32"/>
          <w:szCs w:val="32"/>
        </w:rPr>
        <w:drawing>
          <wp:inline distT="0" distB="0" distL="0" distR="0">
            <wp:extent cx="5943600" cy="3078480"/>
            <wp:effectExtent l="0" t="0" r="0" b="0"/>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0" cstate="print"/>
                    <a:srcRect b="7920"/>
                    <a:stretch/>
                  </pic:blipFill>
                  <pic:spPr>
                    <a:xfrm>
                      <a:off x="0" y="0"/>
                      <a:ext cx="5943600" cy="3078480"/>
                    </a:xfrm>
                    <a:prstGeom prst="rect">
                      <a:avLst/>
                    </a:prstGeom>
                    <a:ln>
                      <a:noFill/>
                    </a:ln>
                  </pic:spPr>
                </pic:pic>
              </a:graphicData>
            </a:graphic>
          </wp:inline>
        </w:drawing>
      </w:r>
    </w:p>
    <w:p w:rsidR="007076B4" w:rsidRDefault="00000000">
      <w:pPr>
        <w:pStyle w:val="NormalWeb"/>
        <w:rPr>
          <w:sz w:val="32"/>
          <w:szCs w:val="32"/>
        </w:rPr>
      </w:pPr>
      <w:r>
        <w:rPr>
          <w:sz w:val="32"/>
          <w:szCs w:val="32"/>
        </w:rPr>
        <w:t>OUTPUT:</w:t>
      </w:r>
    </w:p>
    <w:p w:rsidR="007076B4" w:rsidRDefault="00000000">
      <w:r>
        <w:rPr>
          <w:noProof/>
        </w:rPr>
        <w:drawing>
          <wp:inline distT="0" distB="0" distL="0" distR="0">
            <wp:extent cx="5731510" cy="2994660"/>
            <wp:effectExtent l="0" t="0" r="0" b="0"/>
            <wp:docPr id="10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1" cstate="print"/>
                    <a:srcRect b="7110"/>
                    <a:stretch/>
                  </pic:blipFill>
                  <pic:spPr>
                    <a:xfrm>
                      <a:off x="0" y="0"/>
                      <a:ext cx="5731510" cy="2994660"/>
                    </a:xfrm>
                    <a:prstGeom prst="rect">
                      <a:avLst/>
                    </a:prstGeom>
                    <a:ln>
                      <a:noFill/>
                    </a:ln>
                  </pic:spPr>
                </pic:pic>
              </a:graphicData>
            </a:graphic>
          </wp:inline>
        </w:drawing>
      </w:r>
      <w:r>
        <w:rPr>
          <w:noProof/>
        </w:rPr>
        <w:drawing>
          <wp:inline distT="0" distB="0" distL="0" distR="0">
            <wp:extent cx="5731510" cy="3040380"/>
            <wp:effectExtent l="0" t="0" r="0" b="0"/>
            <wp:docPr id="103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2" cstate="print"/>
                    <a:srcRect b="5692"/>
                    <a:stretch/>
                  </pic:blipFill>
                  <pic:spPr>
                    <a:xfrm>
                      <a:off x="0" y="0"/>
                      <a:ext cx="5731510" cy="3040380"/>
                    </a:xfrm>
                    <a:prstGeom prst="rect">
                      <a:avLst/>
                    </a:prstGeom>
                    <a:ln>
                      <a:noFill/>
                    </a:ln>
                  </pic:spPr>
                </pic:pic>
              </a:graphicData>
            </a:graphic>
          </wp:inline>
        </w:drawing>
      </w:r>
    </w:p>
    <w:p w:rsidR="007076B4" w:rsidRDefault="00000000">
      <w:r>
        <w:rPr>
          <w:noProof/>
        </w:rPr>
        <w:drawing>
          <wp:inline distT="0" distB="0" distL="0" distR="0">
            <wp:extent cx="5731510" cy="2987040"/>
            <wp:effectExtent l="0" t="0" r="0" b="0"/>
            <wp:docPr id="10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3" cstate="print"/>
                    <a:srcRect b="7347"/>
                    <a:stretch/>
                  </pic:blipFill>
                  <pic:spPr>
                    <a:xfrm>
                      <a:off x="0" y="0"/>
                      <a:ext cx="5731510" cy="2987040"/>
                    </a:xfrm>
                    <a:prstGeom prst="rect">
                      <a:avLst/>
                    </a:prstGeom>
                    <a:ln>
                      <a:noFill/>
                    </a:ln>
                  </pic:spPr>
                </pic:pic>
              </a:graphicData>
            </a:graphic>
          </wp:inline>
        </w:drawing>
      </w:r>
    </w:p>
    <w:p w:rsidR="007076B4" w:rsidRDefault="00000000">
      <w:r>
        <w:rPr>
          <w:noProof/>
        </w:rPr>
        <w:drawing>
          <wp:inline distT="0" distB="0" distL="0" distR="0">
            <wp:extent cx="5731510" cy="3002280"/>
            <wp:effectExtent l="0" t="0" r="0" b="0"/>
            <wp:docPr id="103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4" cstate="print"/>
                    <a:srcRect b="6875"/>
                    <a:stretch/>
                  </pic:blipFill>
                  <pic:spPr>
                    <a:xfrm>
                      <a:off x="0" y="0"/>
                      <a:ext cx="5731510" cy="3002280"/>
                    </a:xfrm>
                    <a:prstGeom prst="rect">
                      <a:avLst/>
                    </a:prstGeom>
                    <a:ln>
                      <a:noFill/>
                    </a:ln>
                  </pic:spPr>
                </pic:pic>
              </a:graphicData>
            </a:graphic>
          </wp:inline>
        </w:drawing>
      </w:r>
    </w:p>
    <w:p w:rsidR="007076B4" w:rsidRDefault="00000000">
      <w:r>
        <w:rPr>
          <w:noProof/>
        </w:rPr>
        <w:drawing>
          <wp:inline distT="0" distB="0" distL="0" distR="0">
            <wp:extent cx="5731510" cy="3078480"/>
            <wp:effectExtent l="0" t="0" r="0" b="0"/>
            <wp:docPr id="103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5" cstate="print"/>
                    <a:srcRect b="4511"/>
                    <a:stretch/>
                  </pic:blipFill>
                  <pic:spPr>
                    <a:xfrm>
                      <a:off x="0" y="0"/>
                      <a:ext cx="5731510" cy="3078480"/>
                    </a:xfrm>
                    <a:prstGeom prst="rect">
                      <a:avLst/>
                    </a:prstGeom>
                    <a:ln>
                      <a:noFill/>
                    </a:ln>
                  </pic:spPr>
                </pic:pic>
              </a:graphicData>
            </a:graphic>
          </wp:inline>
        </w:drawing>
      </w:r>
    </w:p>
    <w:p w:rsidR="007076B4" w:rsidRDefault="00000000">
      <w:r>
        <w:rPr>
          <w:noProof/>
        </w:rPr>
        <w:drawing>
          <wp:inline distT="0" distB="0" distL="0" distR="0">
            <wp:extent cx="5731510" cy="3025140"/>
            <wp:effectExtent l="0" t="0" r="0" b="0"/>
            <wp:docPr id="10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6" cstate="print"/>
                    <a:srcRect b="6165"/>
                    <a:stretch/>
                  </pic:blipFill>
                  <pic:spPr>
                    <a:xfrm>
                      <a:off x="0" y="0"/>
                      <a:ext cx="5731510" cy="3025140"/>
                    </a:xfrm>
                    <a:prstGeom prst="rect">
                      <a:avLst/>
                    </a:prstGeom>
                    <a:ln>
                      <a:noFill/>
                    </a:ln>
                  </pic:spPr>
                </pic:pic>
              </a:graphicData>
            </a:graphic>
          </wp:inline>
        </w:drawing>
      </w:r>
    </w:p>
    <w:p w:rsidR="007076B4" w:rsidRDefault="007076B4"/>
    <w:p w:rsidR="007076B4" w:rsidRDefault="007076B4"/>
    <w:p w:rsidR="007076B4" w:rsidRDefault="007076B4"/>
    <w:p w:rsidR="007076B4" w:rsidRDefault="007076B4"/>
    <w:p w:rsidR="007076B4" w:rsidRDefault="007076B4"/>
    <w:p w:rsidR="007076B4" w:rsidRDefault="00000000">
      <w:pPr>
        <w:pStyle w:val="NormalWeb"/>
      </w:pPr>
      <w:r>
        <w:rPr>
          <w:sz w:val="32"/>
          <w:szCs w:val="32"/>
        </w:rPr>
        <w:t>Explanation:</w:t>
      </w:r>
      <w:r>
        <w:t xml:space="preserve"> </w:t>
      </w:r>
    </w:p>
    <w:p w:rsidR="007076B4" w:rsidRDefault="00000000">
      <w:pPr>
        <w:pStyle w:val="NormalWeb"/>
        <w:rPr>
          <w:lang w:val="en-US"/>
        </w:rPr>
      </w:pPr>
      <w:r>
        <w:rPr>
          <w:lang w:val="en-US"/>
        </w:rPr>
        <w:t xml:space="preserve">                          A course navigator probe is a tool or technique used in education to assess students' understanding and guide their learning journey. It usually involves asking open-ended questions or presenting scenarios to prompt students to think critically about the subject matter and articulate their thoughts. The responses help educators gauge students' comprehension </w:t>
      </w:r>
    </w:p>
    <w:p w:rsidR="007076B4" w:rsidRDefault="007076B4">
      <w:pPr>
        <w:pStyle w:val="NormalWeb"/>
        <w:rPr>
          <w:lang w:val="en-US"/>
        </w:rPr>
      </w:pPr>
    </w:p>
    <w:p w:rsidR="007076B4" w:rsidRDefault="007076B4">
      <w:pPr>
        <w:pStyle w:val="NormalWeb"/>
        <w:rPr>
          <w:lang w:val="en-US"/>
        </w:rPr>
      </w:pPr>
    </w:p>
    <w:p w:rsidR="007076B4" w:rsidRDefault="00000000">
      <w:pPr>
        <w:pStyle w:val="NormalWeb"/>
      </w:pPr>
      <w:r>
        <w:rPr>
          <w:lang w:val="en-US"/>
        </w:rPr>
        <w:t>levels and tailor instruction accordingly. Essentially, it's a way to navigate through the course material by probing students' understanding.</w:t>
      </w:r>
    </w:p>
    <w:p w:rsidR="007076B4" w:rsidRDefault="00000000">
      <w:pPr>
        <w:pStyle w:val="NormalWeb"/>
      </w:pPr>
      <w:r>
        <w:rPr>
          <w:lang w:val="en-US"/>
        </w:rPr>
        <w:t>1. User Input: The navigator probe begins by gathering input from the user regarding their preferences, goals, and requirements. This input may include factors such as the subject area of interest, level of study , duration, location, and budget constraints.</w:t>
      </w:r>
    </w:p>
    <w:p w:rsidR="007076B4" w:rsidRDefault="00000000">
      <w:pPr>
        <w:pStyle w:val="NormalWeb"/>
      </w:pPr>
      <w:r>
        <w:rPr>
          <w:lang w:val="en-US"/>
        </w:rPr>
        <w:t>2. Search and Filtering: Based on the user's input, the navigator probe conducts searches across a database of available courses and programs. It employs advanced search algorithms and filtering mechanisms to narrow down the options and present relevant results. Users can refine their search criteria to further tailor the results to their needs.</w:t>
      </w:r>
    </w:p>
    <w:p w:rsidR="007076B4" w:rsidRDefault="00000000">
      <w:pPr>
        <w:pStyle w:val="NormalWeb"/>
      </w:pPr>
      <w:r>
        <w:rPr>
          <w:lang w:val="en-US"/>
        </w:rPr>
        <w:t>3. User Interaction: Throughout the exploration process, the navigator probe engagesusers through interactive features such as user profiles, saved searches, favorites lists, and notifications. This enhances user engagement and facilitates a personalized experience tailored to each individual's needs and preferences.</w:t>
      </w:r>
    </w:p>
    <w:p w:rsidR="007076B4" w:rsidRDefault="00000000">
      <w:pPr>
        <w:pStyle w:val="NormalWeb"/>
      </w:pPr>
      <w:r>
        <w:rPr>
          <w:lang w:val="en-US"/>
        </w:rPr>
        <w:t>4. Continuous Improvement: The navigator probe continually refines its search, recommendation, and comparison algorithms based on user feedback and usage patterns. It adapts to evolving user needs and preferences, ensuring that it remains a valuable and effective resource over time.</w:t>
      </w:r>
    </w:p>
    <w:p w:rsidR="007076B4" w:rsidRDefault="00000000">
      <w:pPr>
        <w:pStyle w:val="NormalWeb"/>
      </w:pPr>
      <w:r>
        <w:rPr>
          <w:lang w:val="en-US"/>
        </w:rPr>
        <w:t xml:space="preserve"> The Course Navigator Probe is a sophisticated tool designed to help users explore and navigate the vast array of available courses, programs, and educational opportunities. It serves as a comprehensive resource for individuals seeking to further their education, advance their careers, or pursue personal interests.</w:t>
      </w:r>
    </w:p>
    <w:p w:rsidR="007076B4" w:rsidRDefault="007076B4">
      <w:pPr>
        <w:pStyle w:val="NormalWeb"/>
        <w:rPr>
          <w:sz w:val="32"/>
          <w:szCs w:val="32"/>
        </w:rPr>
      </w:pPr>
    </w:p>
    <w:p w:rsidR="007076B4" w:rsidRDefault="007076B4">
      <w:pPr>
        <w:pStyle w:val="NormalWeb"/>
        <w:rPr>
          <w:sz w:val="32"/>
          <w:szCs w:val="32"/>
        </w:rPr>
      </w:pPr>
    </w:p>
    <w:p w:rsidR="007076B4" w:rsidRDefault="007076B4">
      <w:pPr>
        <w:pStyle w:val="NormalWeb"/>
        <w:rPr>
          <w:sz w:val="32"/>
          <w:szCs w:val="32"/>
        </w:rPr>
      </w:pPr>
    </w:p>
    <w:p w:rsidR="007076B4" w:rsidRDefault="00000000">
      <w:pPr>
        <w:pStyle w:val="NormalWeb"/>
        <w:rPr>
          <w:sz w:val="32"/>
          <w:szCs w:val="32"/>
        </w:rPr>
      </w:pPr>
      <w:r>
        <w:rPr>
          <w:sz w:val="32"/>
          <w:szCs w:val="32"/>
        </w:rPr>
        <w:t>Conclusion:</w:t>
      </w:r>
    </w:p>
    <w:p w:rsidR="007076B4" w:rsidRDefault="00000000">
      <w:pPr>
        <w:pStyle w:val="NormalWeb"/>
        <w:rPr>
          <w:sz w:val="32"/>
          <w:szCs w:val="32"/>
        </w:rPr>
      </w:pPr>
      <w:r>
        <w:rPr>
          <w:sz w:val="32"/>
          <w:szCs w:val="32"/>
          <w:lang w:val="en-US"/>
        </w:rPr>
        <w:t xml:space="preserve">                   The conclusion for a "course navigator probe" would likely summarize the findings or results obtained from using the probe, highlighting its effectiveness in guiding or navigating through a particular course or subject. It could also include recommendations for improvements or future research based on the insights gained from using the probe.</w:t>
      </w:r>
    </w:p>
    <w:p w:rsidR="007076B4" w:rsidRDefault="007076B4">
      <w:pPr>
        <w:pStyle w:val="NormalWeb"/>
        <w:rPr>
          <w:sz w:val="32"/>
          <w:szCs w:val="32"/>
        </w:rPr>
      </w:pPr>
    </w:p>
    <w:p w:rsidR="007076B4" w:rsidRDefault="007076B4">
      <w:pPr>
        <w:pStyle w:val="NormalWeb"/>
        <w:rPr>
          <w:sz w:val="32"/>
          <w:szCs w:val="32"/>
        </w:rPr>
      </w:pPr>
    </w:p>
    <w:bookmarkEnd w:id="0"/>
    <w:p w:rsidR="007076B4" w:rsidRDefault="007076B4">
      <w:pPr>
        <w:rPr>
          <w:sz w:val="32"/>
        </w:rPr>
      </w:pPr>
    </w:p>
    <w:p w:rsidR="007076B4" w:rsidRDefault="007076B4">
      <w:pPr>
        <w:pStyle w:val="Default"/>
        <w:rPr>
          <w:b/>
        </w:rPr>
      </w:pPr>
    </w:p>
    <w:sectPr w:rsidR="007076B4">
      <w:pgSz w:w="11906" w:h="16838"/>
      <w:pgMar w:top="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Tahoma">
    <w:altName w:val="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multilevel"/>
    <w:tmpl w:val="951A99F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1"/>
    <w:multiLevelType w:val="multilevel"/>
    <w:tmpl w:val="E0A46F1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796995707">
    <w:abstractNumId w:val="0"/>
  </w:num>
  <w:num w:numId="2" w16cid:durableId="2073382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6B4"/>
    <w:rsid w:val="007038CF"/>
    <w:rsid w:val="00707101"/>
    <w:rsid w:val="007076B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01C884-6532-4231-B251-4BA692C4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Gautam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mbria" w:eastAsia="SimSun" w:hAnsi="Cambria"/>
      <w:b/>
      <w:bCs/>
      <w:color w:val="365F91"/>
      <w:sz w:val="28"/>
      <w:szCs w:val="28"/>
      <w:lang w:val="en-US"/>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eastAsia="SimSun" w:hAnsi="Cambria"/>
      <w:b/>
      <w:bCs/>
      <w:color w:val="4F81BD"/>
      <w:sz w:val="26"/>
      <w:szCs w:val="26"/>
      <w:lang w:val="en-US"/>
    </w:rPr>
  </w:style>
  <w:style w:type="paragraph" w:styleId="Heading3">
    <w:name w:val="heading 3"/>
    <w:basedOn w:val="Normal"/>
    <w:next w:val="Normal"/>
    <w:link w:val="Heading3Char"/>
    <w:uiPriority w:val="9"/>
    <w:unhideWhenUsed/>
    <w:qFormat/>
    <w:pPr>
      <w:keepNext/>
      <w:keepLines/>
      <w:spacing w:before="40" w:after="0"/>
      <w:outlineLvl w:val="2"/>
    </w:pPr>
    <w:rPr>
      <w:rFonts w:ascii="Cambria" w:eastAsia="SimSun" w:hAnsi="Cambria"/>
      <w:color w:val="243F6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Pr>
      <w:rFonts w:ascii="Cambria" w:eastAsia="SimSun" w:hAnsi="Cambria" w:cs="Gautami"/>
      <w:b/>
      <w:bCs/>
      <w:color w:val="365F91"/>
      <w:sz w:val="28"/>
      <w:szCs w:val="28"/>
      <w:lang w:val="en-US"/>
    </w:rPr>
  </w:style>
  <w:style w:type="character" w:customStyle="1" w:styleId="Heading2Char">
    <w:name w:val="Heading 2 Char"/>
    <w:basedOn w:val="DefaultParagraphFont"/>
    <w:link w:val="Heading2"/>
    <w:uiPriority w:val="9"/>
    <w:rPr>
      <w:rFonts w:ascii="Cambria" w:eastAsia="SimSun" w:hAnsi="Cambria" w:cs="Gautami"/>
      <w:b/>
      <w:bCs/>
      <w:color w:val="4F81BD"/>
      <w:sz w:val="26"/>
      <w:szCs w:val="26"/>
      <w:lang w:val="en-US"/>
    </w:rPr>
  </w:style>
  <w:style w:type="character" w:customStyle="1" w:styleId="Heading3Char">
    <w:name w:val="Heading 3 Char"/>
    <w:basedOn w:val="DefaultParagraphFont"/>
    <w:link w:val="Heading3"/>
    <w:uiPriority w:val="9"/>
    <w:rPr>
      <w:rFonts w:ascii="Cambria" w:eastAsia="SimSun" w:hAnsi="Cambria" w:cs="Gautami"/>
      <w:color w:val="243F60"/>
      <w:sz w:val="24"/>
      <w:szCs w:val="24"/>
      <w:lang w:val="en-US"/>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A9426-E002-472D-B92E-5BB105627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1369</Words>
  <Characters>7805</Characters>
  <Application>Microsoft Office Word</Application>
  <DocSecurity>0</DocSecurity>
  <Lines>65</Lines>
  <Paragraphs>18</Paragraphs>
  <ScaleCrop>false</ScaleCrop>
  <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Sravani</cp:lastModifiedBy>
  <cp:revision>2</cp:revision>
  <dcterms:created xsi:type="dcterms:W3CDTF">2024-06-11T09:44:00Z</dcterms:created>
  <dcterms:modified xsi:type="dcterms:W3CDTF">2024-06-11T09:44:00Z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9565fb94e99c4038a8c5c44cc04c0350</vt:lpwstr>
  </property>
</Properties>
</file>