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w:t>
      </w:r>
      <w:proofErr w:type="gramStart"/>
      <w:r w:rsidRPr="005C0405">
        <w:rPr>
          <w:rFonts w:asciiTheme="minorBidi" w:eastAsiaTheme="minorEastAsia" w:hAnsiTheme="minorBidi"/>
          <w:color w:val="000000"/>
          <w:sz w:val="28"/>
          <w:szCs w:val="28"/>
        </w:rPr>
        <w:t xml:space="preserve">by </w:t>
      </w:r>
      <w:r w:rsidR="00182D0E">
        <w:rPr>
          <w:rFonts w:asciiTheme="minorBidi" w:eastAsiaTheme="minorEastAsia" w:hAnsiTheme="minorBidi"/>
          <w:color w:val="000000"/>
          <w:sz w:val="28"/>
          <w:szCs w:val="28"/>
        </w:rPr>
        <w:t>:</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484388"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515728" w:history="1">
            <w:r w:rsidR="00484388" w:rsidRPr="00493B57">
              <w:rPr>
                <w:rStyle w:val="Hyperlink"/>
                <w:noProof/>
              </w:rPr>
              <w:t>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_Toc41515728 \h </w:instrText>
            </w:r>
            <w:r w:rsidR="00484388">
              <w:rPr>
                <w:noProof/>
                <w:webHidden/>
              </w:rPr>
            </w:r>
            <w:r w:rsidR="00484388">
              <w:rPr>
                <w:noProof/>
                <w:webHidden/>
              </w:rPr>
              <w:fldChar w:fldCharType="separate"/>
            </w:r>
            <w:r w:rsidR="00484388">
              <w:rPr>
                <w:noProof/>
                <w:webHidden/>
              </w:rPr>
              <w:t>4</w:t>
            </w:r>
            <w:r w:rsidR="00484388">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29" w:history="1">
            <w:r w:rsidRPr="00493B57">
              <w:rPr>
                <w:rStyle w:val="Hyperlink"/>
                <w:noProof/>
              </w:rPr>
              <w:t>1.1.</w:t>
            </w:r>
            <w:r>
              <w:rPr>
                <w:rFonts w:asciiTheme="minorHAnsi" w:eastAsiaTheme="minorEastAsia" w:hAnsiTheme="minorHAnsi"/>
                <w:noProof/>
                <w:sz w:val="22"/>
              </w:rPr>
              <w:tab/>
            </w:r>
            <w:r w:rsidRPr="00493B57">
              <w:rPr>
                <w:rStyle w:val="Hyperlink"/>
                <w:noProof/>
              </w:rPr>
              <w:t>BACKGROUND</w:t>
            </w:r>
            <w:r>
              <w:rPr>
                <w:noProof/>
                <w:webHidden/>
              </w:rPr>
              <w:tab/>
            </w:r>
            <w:r>
              <w:rPr>
                <w:noProof/>
                <w:webHidden/>
              </w:rPr>
              <w:fldChar w:fldCharType="begin"/>
            </w:r>
            <w:r>
              <w:rPr>
                <w:noProof/>
                <w:webHidden/>
              </w:rPr>
              <w:instrText xml:space="preserve"> PAGEREF _Toc41515729 \h </w:instrText>
            </w:r>
            <w:r>
              <w:rPr>
                <w:noProof/>
                <w:webHidden/>
              </w:rPr>
            </w:r>
            <w:r>
              <w:rPr>
                <w:noProof/>
                <w:webHidden/>
              </w:rPr>
              <w:fldChar w:fldCharType="separate"/>
            </w:r>
            <w:r>
              <w:rPr>
                <w:noProof/>
                <w:webHidden/>
              </w:rPr>
              <w:t>4</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0" w:history="1">
            <w:r w:rsidRPr="00493B57">
              <w:rPr>
                <w:rStyle w:val="Hyperlink"/>
                <w:noProof/>
              </w:rPr>
              <w:t>1.2.</w:t>
            </w:r>
            <w:r>
              <w:rPr>
                <w:rFonts w:asciiTheme="minorHAnsi" w:eastAsiaTheme="minorEastAsia" w:hAnsiTheme="minorHAnsi"/>
                <w:noProof/>
                <w:sz w:val="22"/>
              </w:rPr>
              <w:tab/>
            </w:r>
            <w:r w:rsidRPr="00493B57">
              <w:rPr>
                <w:rStyle w:val="Hyperlink"/>
                <w:noProof/>
              </w:rPr>
              <w:t>HISTORY BRIEF</w:t>
            </w:r>
            <w:r>
              <w:rPr>
                <w:noProof/>
                <w:webHidden/>
              </w:rPr>
              <w:tab/>
            </w:r>
            <w:r>
              <w:rPr>
                <w:noProof/>
                <w:webHidden/>
              </w:rPr>
              <w:fldChar w:fldCharType="begin"/>
            </w:r>
            <w:r>
              <w:rPr>
                <w:noProof/>
                <w:webHidden/>
              </w:rPr>
              <w:instrText xml:space="preserve"> PAGEREF _Toc41515730 \h </w:instrText>
            </w:r>
            <w:r>
              <w:rPr>
                <w:noProof/>
                <w:webHidden/>
              </w:rPr>
            </w:r>
            <w:r>
              <w:rPr>
                <w:noProof/>
                <w:webHidden/>
              </w:rPr>
              <w:fldChar w:fldCharType="separate"/>
            </w:r>
            <w:r>
              <w:rPr>
                <w:noProof/>
                <w:webHidden/>
              </w:rPr>
              <w:t>6</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1" w:history="1">
            <w:r w:rsidRPr="00493B57">
              <w:rPr>
                <w:rStyle w:val="Hyperlink"/>
                <w:noProof/>
              </w:rPr>
              <w:t>1.3.</w:t>
            </w:r>
            <w:r>
              <w:rPr>
                <w:rFonts w:asciiTheme="minorHAnsi" w:eastAsiaTheme="minorEastAsia" w:hAnsiTheme="minorHAnsi"/>
                <w:noProof/>
                <w:sz w:val="22"/>
              </w:rPr>
              <w:tab/>
            </w:r>
            <w:r w:rsidRPr="00493B57">
              <w:rPr>
                <w:rStyle w:val="Hyperlink"/>
                <w:noProof/>
              </w:rPr>
              <w:t>MOTIVATION</w:t>
            </w:r>
            <w:r>
              <w:rPr>
                <w:noProof/>
                <w:webHidden/>
              </w:rPr>
              <w:tab/>
            </w:r>
            <w:r>
              <w:rPr>
                <w:noProof/>
                <w:webHidden/>
              </w:rPr>
              <w:fldChar w:fldCharType="begin"/>
            </w:r>
            <w:r>
              <w:rPr>
                <w:noProof/>
                <w:webHidden/>
              </w:rPr>
              <w:instrText xml:space="preserve"> PAGEREF _Toc41515731 \h </w:instrText>
            </w:r>
            <w:r>
              <w:rPr>
                <w:noProof/>
                <w:webHidden/>
              </w:rPr>
            </w:r>
            <w:r>
              <w:rPr>
                <w:noProof/>
                <w:webHidden/>
              </w:rPr>
              <w:fldChar w:fldCharType="separate"/>
            </w:r>
            <w:r>
              <w:rPr>
                <w:noProof/>
                <w:webHidden/>
              </w:rPr>
              <w:t>8</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2" w:history="1">
            <w:r w:rsidRPr="00493B57">
              <w:rPr>
                <w:rStyle w:val="Hyperlink"/>
                <w:noProof/>
              </w:rPr>
              <w:t>1.4.</w:t>
            </w:r>
            <w:r>
              <w:rPr>
                <w:rFonts w:asciiTheme="minorHAnsi" w:eastAsiaTheme="minorEastAsia" w:hAnsiTheme="minorHAnsi"/>
                <w:noProof/>
                <w:sz w:val="22"/>
              </w:rPr>
              <w:tab/>
            </w:r>
            <w:r w:rsidRPr="00493B57">
              <w:rPr>
                <w:rStyle w:val="Hyperlink"/>
                <w:noProof/>
              </w:rPr>
              <w:t>AIMS</w:t>
            </w:r>
            <w:r>
              <w:rPr>
                <w:noProof/>
                <w:webHidden/>
              </w:rPr>
              <w:tab/>
            </w:r>
            <w:r>
              <w:rPr>
                <w:noProof/>
                <w:webHidden/>
              </w:rPr>
              <w:fldChar w:fldCharType="begin"/>
            </w:r>
            <w:r>
              <w:rPr>
                <w:noProof/>
                <w:webHidden/>
              </w:rPr>
              <w:instrText xml:space="preserve"> PAGEREF _Toc41515732 \h </w:instrText>
            </w:r>
            <w:r>
              <w:rPr>
                <w:noProof/>
                <w:webHidden/>
              </w:rPr>
            </w:r>
            <w:r>
              <w:rPr>
                <w:noProof/>
                <w:webHidden/>
              </w:rPr>
              <w:fldChar w:fldCharType="separate"/>
            </w:r>
            <w:r>
              <w:rPr>
                <w:noProof/>
                <w:webHidden/>
              </w:rPr>
              <w:t>9</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3" w:history="1">
            <w:r w:rsidRPr="00493B57">
              <w:rPr>
                <w:rStyle w:val="Hyperlink"/>
                <w:noProof/>
              </w:rPr>
              <w:t>1.5.</w:t>
            </w:r>
            <w:r>
              <w:rPr>
                <w:rFonts w:asciiTheme="minorHAnsi" w:eastAsiaTheme="minorEastAsia" w:hAnsiTheme="minorHAnsi"/>
                <w:noProof/>
                <w:sz w:val="22"/>
              </w:rPr>
              <w:tab/>
            </w:r>
            <w:r w:rsidRPr="00493B57">
              <w:rPr>
                <w:rStyle w:val="Hyperlink"/>
                <w:noProof/>
              </w:rPr>
              <w:t>OBJECTIVES</w:t>
            </w:r>
            <w:r>
              <w:rPr>
                <w:noProof/>
                <w:webHidden/>
              </w:rPr>
              <w:tab/>
            </w:r>
            <w:r>
              <w:rPr>
                <w:noProof/>
                <w:webHidden/>
              </w:rPr>
              <w:fldChar w:fldCharType="begin"/>
            </w:r>
            <w:r>
              <w:rPr>
                <w:noProof/>
                <w:webHidden/>
              </w:rPr>
              <w:instrText xml:space="preserve"> PAGEREF _Toc41515733 \h </w:instrText>
            </w:r>
            <w:r>
              <w:rPr>
                <w:noProof/>
                <w:webHidden/>
              </w:rPr>
            </w:r>
            <w:r>
              <w:rPr>
                <w:noProof/>
                <w:webHidden/>
              </w:rPr>
              <w:fldChar w:fldCharType="separate"/>
            </w:r>
            <w:r>
              <w:rPr>
                <w:noProof/>
                <w:webHidden/>
              </w:rPr>
              <w:t>9</w:t>
            </w:r>
            <w:r>
              <w:rPr>
                <w:noProof/>
                <w:webHidden/>
              </w:rPr>
              <w:fldChar w:fldCharType="end"/>
            </w:r>
          </w:hyperlink>
        </w:p>
        <w:p w:rsidR="00484388" w:rsidRDefault="00484388">
          <w:pPr>
            <w:pStyle w:val="TOC1"/>
            <w:tabs>
              <w:tab w:val="left" w:pos="440"/>
              <w:tab w:val="right" w:leader="dot" w:pos="10214"/>
            </w:tabs>
            <w:rPr>
              <w:rFonts w:asciiTheme="minorHAnsi" w:eastAsiaTheme="minorEastAsia" w:hAnsiTheme="minorHAnsi"/>
              <w:noProof/>
              <w:sz w:val="22"/>
            </w:rPr>
          </w:pPr>
          <w:hyperlink w:anchor="_Toc41515734" w:history="1">
            <w:r w:rsidRPr="00493B57">
              <w:rPr>
                <w:rStyle w:val="Hyperlink"/>
                <w:noProof/>
              </w:rPr>
              <w:t>2.</w:t>
            </w:r>
            <w:r>
              <w:rPr>
                <w:rFonts w:asciiTheme="minorHAnsi" w:eastAsiaTheme="minorEastAsia" w:hAnsiTheme="minorHAnsi"/>
                <w:noProof/>
                <w:sz w:val="22"/>
              </w:rPr>
              <w:tab/>
            </w:r>
            <w:r w:rsidRPr="00493B57">
              <w:rPr>
                <w:rStyle w:val="Hyperlink"/>
                <w:noProof/>
              </w:rPr>
              <w:t>SYSTEM OVERVIEW</w:t>
            </w:r>
            <w:r>
              <w:rPr>
                <w:noProof/>
                <w:webHidden/>
              </w:rPr>
              <w:tab/>
            </w:r>
            <w:r>
              <w:rPr>
                <w:noProof/>
                <w:webHidden/>
              </w:rPr>
              <w:fldChar w:fldCharType="begin"/>
            </w:r>
            <w:r>
              <w:rPr>
                <w:noProof/>
                <w:webHidden/>
              </w:rPr>
              <w:instrText xml:space="preserve"> PAGEREF _Toc41515734 \h </w:instrText>
            </w:r>
            <w:r>
              <w:rPr>
                <w:noProof/>
                <w:webHidden/>
              </w:rPr>
            </w:r>
            <w:r>
              <w:rPr>
                <w:noProof/>
                <w:webHidden/>
              </w:rPr>
              <w:fldChar w:fldCharType="separate"/>
            </w:r>
            <w:r>
              <w:rPr>
                <w:noProof/>
                <w:webHidden/>
              </w:rPr>
              <w:t>10</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5" w:history="1">
            <w:r w:rsidRPr="00493B57">
              <w:rPr>
                <w:rStyle w:val="Hyperlink"/>
                <w:noProof/>
              </w:rPr>
              <w:t>2.1.</w:t>
            </w:r>
            <w:r>
              <w:rPr>
                <w:rFonts w:asciiTheme="minorHAnsi" w:eastAsiaTheme="minorEastAsia" w:hAnsiTheme="minorHAnsi"/>
                <w:noProof/>
                <w:sz w:val="22"/>
              </w:rPr>
              <w:tab/>
            </w:r>
            <w:r w:rsidRPr="00493B57">
              <w:rPr>
                <w:rStyle w:val="Hyperlink"/>
                <w:noProof/>
              </w:rPr>
              <w:t>SYSTEM SCHEMATIC</w:t>
            </w:r>
            <w:r>
              <w:rPr>
                <w:noProof/>
                <w:webHidden/>
              </w:rPr>
              <w:tab/>
            </w:r>
            <w:r>
              <w:rPr>
                <w:noProof/>
                <w:webHidden/>
              </w:rPr>
              <w:fldChar w:fldCharType="begin"/>
            </w:r>
            <w:r>
              <w:rPr>
                <w:noProof/>
                <w:webHidden/>
              </w:rPr>
              <w:instrText xml:space="preserve"> PAGEREF _Toc41515735 \h </w:instrText>
            </w:r>
            <w:r>
              <w:rPr>
                <w:noProof/>
                <w:webHidden/>
              </w:rPr>
            </w:r>
            <w:r>
              <w:rPr>
                <w:noProof/>
                <w:webHidden/>
              </w:rPr>
              <w:fldChar w:fldCharType="separate"/>
            </w:r>
            <w:r>
              <w:rPr>
                <w:noProof/>
                <w:webHidden/>
              </w:rPr>
              <w:t>10</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6" w:history="1">
            <w:r w:rsidRPr="00493B57">
              <w:rPr>
                <w:rStyle w:val="Hyperlink"/>
                <w:noProof/>
              </w:rPr>
              <w:t>2.2.</w:t>
            </w:r>
            <w:r>
              <w:rPr>
                <w:rFonts w:asciiTheme="minorHAnsi" w:eastAsiaTheme="minorEastAsia" w:hAnsiTheme="minorHAnsi"/>
                <w:noProof/>
                <w:sz w:val="22"/>
              </w:rPr>
              <w:tab/>
            </w:r>
            <w:r w:rsidRPr="00493B57">
              <w:rPr>
                <w:rStyle w:val="Hyperlink"/>
                <w:noProof/>
              </w:rPr>
              <w:t>HUMAN MOTION</w:t>
            </w:r>
            <w:r>
              <w:rPr>
                <w:noProof/>
                <w:webHidden/>
              </w:rPr>
              <w:tab/>
            </w:r>
            <w:r>
              <w:rPr>
                <w:noProof/>
                <w:webHidden/>
              </w:rPr>
              <w:fldChar w:fldCharType="begin"/>
            </w:r>
            <w:r>
              <w:rPr>
                <w:noProof/>
                <w:webHidden/>
              </w:rPr>
              <w:instrText xml:space="preserve"> PAGEREF _Toc41515736 \h </w:instrText>
            </w:r>
            <w:r>
              <w:rPr>
                <w:noProof/>
                <w:webHidden/>
              </w:rPr>
            </w:r>
            <w:r>
              <w:rPr>
                <w:noProof/>
                <w:webHidden/>
              </w:rPr>
              <w:fldChar w:fldCharType="separate"/>
            </w:r>
            <w:r>
              <w:rPr>
                <w:noProof/>
                <w:webHidden/>
              </w:rPr>
              <w:t>10</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7" w:history="1">
            <w:r w:rsidRPr="00493B57">
              <w:rPr>
                <w:rStyle w:val="Hyperlink"/>
                <w:noProof/>
              </w:rPr>
              <w:t>2.3.</w:t>
            </w:r>
            <w:r>
              <w:rPr>
                <w:rFonts w:asciiTheme="minorHAnsi" w:eastAsiaTheme="minorEastAsia" w:hAnsiTheme="minorHAnsi"/>
                <w:noProof/>
                <w:sz w:val="22"/>
              </w:rPr>
              <w:tab/>
            </w:r>
            <w:r w:rsidRPr="00493B57">
              <w:rPr>
                <w:rStyle w:val="Hyperlink"/>
                <w:noProof/>
              </w:rPr>
              <w:t>VDI ENGINEERING DESIGN THEORY</w:t>
            </w:r>
            <w:r>
              <w:rPr>
                <w:noProof/>
                <w:webHidden/>
              </w:rPr>
              <w:tab/>
            </w:r>
            <w:r>
              <w:rPr>
                <w:noProof/>
                <w:webHidden/>
              </w:rPr>
              <w:fldChar w:fldCharType="begin"/>
            </w:r>
            <w:r>
              <w:rPr>
                <w:noProof/>
                <w:webHidden/>
              </w:rPr>
              <w:instrText xml:space="preserve"> PAGEREF _Toc41515737 \h </w:instrText>
            </w:r>
            <w:r>
              <w:rPr>
                <w:noProof/>
                <w:webHidden/>
              </w:rPr>
            </w:r>
            <w:r>
              <w:rPr>
                <w:noProof/>
                <w:webHidden/>
              </w:rPr>
              <w:fldChar w:fldCharType="separate"/>
            </w:r>
            <w:r>
              <w:rPr>
                <w:noProof/>
                <w:webHidden/>
              </w:rPr>
              <w:t>11</w:t>
            </w:r>
            <w:r>
              <w:rPr>
                <w:noProof/>
                <w:webHidden/>
              </w:rPr>
              <w:fldChar w:fldCharType="end"/>
            </w:r>
          </w:hyperlink>
        </w:p>
        <w:p w:rsidR="00484388" w:rsidRDefault="00484388">
          <w:pPr>
            <w:pStyle w:val="TOC1"/>
            <w:tabs>
              <w:tab w:val="left" w:pos="440"/>
              <w:tab w:val="right" w:leader="dot" w:pos="10214"/>
            </w:tabs>
            <w:rPr>
              <w:rFonts w:asciiTheme="minorHAnsi" w:eastAsiaTheme="minorEastAsia" w:hAnsiTheme="minorHAnsi"/>
              <w:noProof/>
              <w:sz w:val="22"/>
            </w:rPr>
          </w:pPr>
          <w:hyperlink w:anchor="_Toc41515738" w:history="1">
            <w:r w:rsidRPr="00493B57">
              <w:rPr>
                <w:rStyle w:val="Hyperlink"/>
                <w:noProof/>
              </w:rPr>
              <w:t>3.</w:t>
            </w:r>
            <w:r>
              <w:rPr>
                <w:rFonts w:asciiTheme="minorHAnsi" w:eastAsiaTheme="minorEastAsia" w:hAnsiTheme="minorHAnsi"/>
                <w:noProof/>
                <w:sz w:val="22"/>
              </w:rPr>
              <w:tab/>
            </w:r>
            <w:r w:rsidRPr="00493B57">
              <w:rPr>
                <w:rStyle w:val="Hyperlink"/>
                <w:noProof/>
              </w:rPr>
              <w:t>CONCEPTUAL DESIGN</w:t>
            </w:r>
            <w:r>
              <w:rPr>
                <w:noProof/>
                <w:webHidden/>
              </w:rPr>
              <w:tab/>
            </w:r>
            <w:r>
              <w:rPr>
                <w:noProof/>
                <w:webHidden/>
              </w:rPr>
              <w:fldChar w:fldCharType="begin"/>
            </w:r>
            <w:r>
              <w:rPr>
                <w:noProof/>
                <w:webHidden/>
              </w:rPr>
              <w:instrText xml:space="preserve"> PAGEREF _Toc41515738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39" w:history="1">
            <w:r w:rsidRPr="00493B57">
              <w:rPr>
                <w:rStyle w:val="Hyperlink"/>
                <w:noProof/>
              </w:rPr>
              <w:t>3.1.</w:t>
            </w:r>
            <w:r>
              <w:rPr>
                <w:rFonts w:asciiTheme="minorHAnsi" w:eastAsiaTheme="minorEastAsia" w:hAnsiTheme="minorHAnsi"/>
                <w:noProof/>
                <w:sz w:val="22"/>
              </w:rPr>
              <w:tab/>
            </w:r>
            <w:r w:rsidRPr="00493B57">
              <w:rPr>
                <w:rStyle w:val="Hyperlink"/>
                <w:noProof/>
              </w:rPr>
              <w:t>INTRODUCTION</w:t>
            </w:r>
            <w:r>
              <w:rPr>
                <w:noProof/>
                <w:webHidden/>
              </w:rPr>
              <w:tab/>
            </w:r>
            <w:r>
              <w:rPr>
                <w:noProof/>
                <w:webHidden/>
              </w:rPr>
              <w:fldChar w:fldCharType="begin"/>
            </w:r>
            <w:r>
              <w:rPr>
                <w:noProof/>
                <w:webHidden/>
              </w:rPr>
              <w:instrText xml:space="preserve"> PAGEREF _Toc41515739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40" w:history="1">
            <w:r w:rsidRPr="00493B57">
              <w:rPr>
                <w:rStyle w:val="Hyperlink"/>
                <w:noProof/>
              </w:rPr>
              <w:t>3.2.</w:t>
            </w:r>
            <w:r>
              <w:rPr>
                <w:rFonts w:asciiTheme="minorHAnsi" w:eastAsiaTheme="minorEastAsia" w:hAnsiTheme="minorHAnsi"/>
                <w:noProof/>
                <w:sz w:val="22"/>
              </w:rPr>
              <w:tab/>
            </w:r>
            <w:r w:rsidRPr="00493B57">
              <w:rPr>
                <w:rStyle w:val="Hyperlink"/>
                <w:noProof/>
              </w:rPr>
              <w:t>DESIGN CONSIDERATION</w:t>
            </w:r>
            <w:r>
              <w:rPr>
                <w:noProof/>
                <w:webHidden/>
              </w:rPr>
              <w:tab/>
            </w:r>
            <w:r>
              <w:rPr>
                <w:noProof/>
                <w:webHidden/>
              </w:rPr>
              <w:fldChar w:fldCharType="begin"/>
            </w:r>
            <w:r>
              <w:rPr>
                <w:noProof/>
                <w:webHidden/>
              </w:rPr>
              <w:instrText xml:space="preserve"> PAGEREF _Toc41515740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41" w:history="1">
            <w:r w:rsidRPr="00493B57">
              <w:rPr>
                <w:rStyle w:val="Hyperlink"/>
                <w:noProof/>
              </w:rPr>
              <w:t>3.3.</w:t>
            </w:r>
            <w:r>
              <w:rPr>
                <w:rFonts w:asciiTheme="minorHAnsi" w:eastAsiaTheme="minorEastAsia" w:hAnsiTheme="minorHAnsi"/>
                <w:noProof/>
                <w:sz w:val="22"/>
              </w:rPr>
              <w:tab/>
            </w:r>
            <w:r w:rsidRPr="00493B57">
              <w:rPr>
                <w:rStyle w:val="Hyperlink"/>
                <w:noProof/>
              </w:rPr>
              <w:t>REQUIREMENTS</w:t>
            </w:r>
            <w:r>
              <w:rPr>
                <w:noProof/>
                <w:webHidden/>
              </w:rPr>
              <w:tab/>
            </w:r>
            <w:r>
              <w:rPr>
                <w:noProof/>
                <w:webHidden/>
              </w:rPr>
              <w:fldChar w:fldCharType="begin"/>
            </w:r>
            <w:r>
              <w:rPr>
                <w:noProof/>
                <w:webHidden/>
              </w:rPr>
              <w:instrText xml:space="preserve"> PAGEREF _Toc41515741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1"/>
            <w:tabs>
              <w:tab w:val="left" w:pos="440"/>
              <w:tab w:val="right" w:leader="dot" w:pos="10214"/>
            </w:tabs>
            <w:rPr>
              <w:rFonts w:asciiTheme="minorHAnsi" w:eastAsiaTheme="minorEastAsia" w:hAnsiTheme="minorHAnsi"/>
              <w:noProof/>
              <w:sz w:val="22"/>
            </w:rPr>
          </w:pPr>
          <w:hyperlink w:anchor="_Toc41515742" w:history="1">
            <w:r w:rsidRPr="00493B57">
              <w:rPr>
                <w:rStyle w:val="Hyperlink"/>
                <w:noProof/>
              </w:rPr>
              <w:t>4.</w:t>
            </w:r>
            <w:r>
              <w:rPr>
                <w:rFonts w:asciiTheme="minorHAnsi" w:eastAsiaTheme="minorEastAsia" w:hAnsiTheme="minorHAnsi"/>
                <w:noProof/>
                <w:sz w:val="22"/>
              </w:rPr>
              <w:tab/>
            </w:r>
            <w:r w:rsidRPr="00493B57">
              <w:rPr>
                <w:rStyle w:val="Hyperlink"/>
                <w:noProof/>
              </w:rPr>
              <w:t>INMOOV</w:t>
            </w:r>
            <w:r>
              <w:rPr>
                <w:noProof/>
                <w:webHidden/>
              </w:rPr>
              <w:tab/>
            </w:r>
            <w:r>
              <w:rPr>
                <w:noProof/>
                <w:webHidden/>
              </w:rPr>
              <w:fldChar w:fldCharType="begin"/>
            </w:r>
            <w:r>
              <w:rPr>
                <w:noProof/>
                <w:webHidden/>
              </w:rPr>
              <w:instrText xml:space="preserve"> PAGEREF _Toc41515742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43" w:history="1">
            <w:r w:rsidRPr="00493B57">
              <w:rPr>
                <w:rStyle w:val="Hyperlink"/>
                <w:noProof/>
              </w:rPr>
              <w:t>4.1.</w:t>
            </w:r>
            <w:r>
              <w:rPr>
                <w:rFonts w:asciiTheme="minorHAnsi" w:eastAsiaTheme="minorEastAsia" w:hAnsiTheme="minorHAnsi"/>
                <w:noProof/>
                <w:sz w:val="22"/>
              </w:rPr>
              <w:tab/>
            </w:r>
            <w:r w:rsidRPr="00493B57">
              <w:rPr>
                <w:rStyle w:val="Hyperlink"/>
                <w:noProof/>
              </w:rPr>
              <w:t>INTRODUCTION</w:t>
            </w:r>
            <w:r>
              <w:rPr>
                <w:noProof/>
                <w:webHidden/>
              </w:rPr>
              <w:tab/>
            </w:r>
            <w:r>
              <w:rPr>
                <w:noProof/>
                <w:webHidden/>
              </w:rPr>
              <w:fldChar w:fldCharType="begin"/>
            </w:r>
            <w:r>
              <w:rPr>
                <w:noProof/>
                <w:webHidden/>
              </w:rPr>
              <w:instrText xml:space="preserve"> PAGEREF _Toc41515743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44" w:history="1">
            <w:r w:rsidRPr="00493B57">
              <w:rPr>
                <w:rStyle w:val="Hyperlink"/>
                <w:noProof/>
              </w:rPr>
              <w:t>4.2.</w:t>
            </w:r>
            <w:r>
              <w:rPr>
                <w:rFonts w:asciiTheme="minorHAnsi" w:eastAsiaTheme="minorEastAsia" w:hAnsiTheme="minorHAnsi"/>
                <w:noProof/>
                <w:sz w:val="22"/>
              </w:rPr>
              <w:tab/>
            </w:r>
            <w:r w:rsidRPr="00493B57">
              <w:rPr>
                <w:rStyle w:val="Hyperlink"/>
                <w:noProof/>
              </w:rPr>
              <w:t>MECHANICAL</w:t>
            </w:r>
            <w:r>
              <w:rPr>
                <w:noProof/>
                <w:webHidden/>
              </w:rPr>
              <w:tab/>
            </w:r>
            <w:r>
              <w:rPr>
                <w:noProof/>
                <w:webHidden/>
              </w:rPr>
              <w:fldChar w:fldCharType="begin"/>
            </w:r>
            <w:r>
              <w:rPr>
                <w:noProof/>
                <w:webHidden/>
              </w:rPr>
              <w:instrText xml:space="preserve"> PAGEREF _Toc41515744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45" w:history="1">
            <w:r w:rsidRPr="00493B57">
              <w:rPr>
                <w:rStyle w:val="Hyperlink"/>
                <w:noProof/>
              </w:rPr>
              <w:t>4.2.1.</w:t>
            </w:r>
            <w:r>
              <w:rPr>
                <w:rFonts w:asciiTheme="minorHAnsi" w:eastAsiaTheme="minorEastAsia" w:hAnsiTheme="minorHAnsi"/>
                <w:noProof/>
                <w:sz w:val="22"/>
              </w:rPr>
              <w:tab/>
            </w:r>
            <w:r w:rsidRPr="00493B57">
              <w:rPr>
                <w:rStyle w:val="Hyperlink"/>
                <w:noProof/>
              </w:rPr>
              <w:t>MECHANICAL DESIGN</w:t>
            </w:r>
            <w:r>
              <w:rPr>
                <w:noProof/>
                <w:webHidden/>
              </w:rPr>
              <w:tab/>
            </w:r>
            <w:r>
              <w:rPr>
                <w:noProof/>
                <w:webHidden/>
              </w:rPr>
              <w:fldChar w:fldCharType="begin"/>
            </w:r>
            <w:r>
              <w:rPr>
                <w:noProof/>
                <w:webHidden/>
              </w:rPr>
              <w:instrText xml:space="preserve"> PAGEREF _Toc41515745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46" w:history="1">
            <w:r w:rsidRPr="00493B57">
              <w:rPr>
                <w:rStyle w:val="Hyperlink"/>
                <w:noProof/>
              </w:rPr>
              <w:t>4.3.</w:t>
            </w:r>
            <w:r>
              <w:rPr>
                <w:rFonts w:asciiTheme="minorHAnsi" w:eastAsiaTheme="minorEastAsia" w:hAnsiTheme="minorHAnsi"/>
                <w:noProof/>
                <w:sz w:val="22"/>
              </w:rPr>
              <w:tab/>
            </w:r>
            <w:r w:rsidRPr="00493B57">
              <w:rPr>
                <w:rStyle w:val="Hyperlink"/>
                <w:noProof/>
              </w:rPr>
              <w:t>URDF MODEL</w:t>
            </w:r>
            <w:r>
              <w:rPr>
                <w:noProof/>
                <w:webHidden/>
              </w:rPr>
              <w:tab/>
            </w:r>
            <w:r>
              <w:rPr>
                <w:noProof/>
                <w:webHidden/>
              </w:rPr>
              <w:fldChar w:fldCharType="begin"/>
            </w:r>
            <w:r>
              <w:rPr>
                <w:noProof/>
                <w:webHidden/>
              </w:rPr>
              <w:instrText xml:space="preserve"> PAGEREF _Toc41515746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47" w:history="1">
            <w:r w:rsidRPr="00493B57">
              <w:rPr>
                <w:rStyle w:val="Hyperlink"/>
                <w:noProof/>
              </w:rPr>
              <w:t>4.4.</w:t>
            </w:r>
            <w:r>
              <w:rPr>
                <w:rFonts w:asciiTheme="minorHAnsi" w:eastAsiaTheme="minorEastAsia" w:hAnsiTheme="minorHAnsi"/>
                <w:noProof/>
                <w:sz w:val="22"/>
              </w:rPr>
              <w:tab/>
            </w:r>
            <w:r w:rsidRPr="00493B57">
              <w:rPr>
                <w:rStyle w:val="Hyperlink"/>
                <w:noProof/>
              </w:rPr>
              <w:t>ELECTRICAL</w:t>
            </w:r>
            <w:r>
              <w:rPr>
                <w:noProof/>
                <w:webHidden/>
              </w:rPr>
              <w:tab/>
            </w:r>
            <w:r>
              <w:rPr>
                <w:noProof/>
                <w:webHidden/>
              </w:rPr>
              <w:fldChar w:fldCharType="begin"/>
            </w:r>
            <w:r>
              <w:rPr>
                <w:noProof/>
                <w:webHidden/>
              </w:rPr>
              <w:instrText xml:space="preserve"> PAGEREF _Toc41515747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48" w:history="1">
            <w:r w:rsidRPr="00493B57">
              <w:rPr>
                <w:rStyle w:val="Hyperlink"/>
                <w:noProof/>
              </w:rPr>
              <w:t>4.4.1.</w:t>
            </w:r>
            <w:r>
              <w:rPr>
                <w:rFonts w:asciiTheme="minorHAnsi" w:eastAsiaTheme="minorEastAsia" w:hAnsiTheme="minorHAnsi"/>
                <w:noProof/>
                <w:sz w:val="22"/>
              </w:rPr>
              <w:tab/>
            </w:r>
            <w:r w:rsidRPr="00493B57">
              <w:rPr>
                <w:rStyle w:val="Hyperlink"/>
                <w:noProof/>
              </w:rPr>
              <w:t>CIRCUIT DESIGN</w:t>
            </w:r>
            <w:r>
              <w:rPr>
                <w:noProof/>
                <w:webHidden/>
              </w:rPr>
              <w:tab/>
            </w:r>
            <w:r>
              <w:rPr>
                <w:noProof/>
                <w:webHidden/>
              </w:rPr>
              <w:fldChar w:fldCharType="begin"/>
            </w:r>
            <w:r>
              <w:rPr>
                <w:noProof/>
                <w:webHidden/>
              </w:rPr>
              <w:instrText xml:space="preserve"> PAGEREF _Toc41515748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49" w:history="1">
            <w:r w:rsidRPr="00493B57">
              <w:rPr>
                <w:rStyle w:val="Hyperlink"/>
                <w:noProof/>
              </w:rPr>
              <w:t>4.4.2.</w:t>
            </w:r>
            <w:r>
              <w:rPr>
                <w:rFonts w:asciiTheme="minorHAnsi" w:eastAsiaTheme="minorEastAsia" w:hAnsiTheme="minorHAnsi"/>
                <w:noProof/>
                <w:sz w:val="22"/>
              </w:rPr>
              <w:tab/>
            </w:r>
            <w:r w:rsidRPr="00493B57">
              <w:rPr>
                <w:rStyle w:val="Hyperlink"/>
                <w:noProof/>
              </w:rPr>
              <w:t>PCB LAYOUT</w:t>
            </w:r>
            <w:r>
              <w:rPr>
                <w:noProof/>
                <w:webHidden/>
              </w:rPr>
              <w:tab/>
            </w:r>
            <w:r>
              <w:rPr>
                <w:noProof/>
                <w:webHidden/>
              </w:rPr>
              <w:fldChar w:fldCharType="begin"/>
            </w:r>
            <w:r>
              <w:rPr>
                <w:noProof/>
                <w:webHidden/>
              </w:rPr>
              <w:instrText xml:space="preserve"> PAGEREF _Toc41515749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50" w:history="1">
            <w:r w:rsidRPr="00493B57">
              <w:rPr>
                <w:rStyle w:val="Hyperlink"/>
                <w:noProof/>
              </w:rPr>
              <w:t>4.4.3.</w:t>
            </w:r>
            <w:r>
              <w:rPr>
                <w:rFonts w:asciiTheme="minorHAnsi" w:eastAsiaTheme="minorEastAsia" w:hAnsiTheme="minorHAnsi"/>
                <w:noProof/>
                <w:sz w:val="22"/>
              </w:rPr>
              <w:tab/>
            </w:r>
            <w:r w:rsidRPr="00493B57">
              <w:rPr>
                <w:rStyle w:val="Hyperlink"/>
                <w:noProof/>
              </w:rPr>
              <w:t>WIRING</w:t>
            </w:r>
            <w:r>
              <w:rPr>
                <w:noProof/>
                <w:webHidden/>
              </w:rPr>
              <w:tab/>
            </w:r>
            <w:r>
              <w:rPr>
                <w:noProof/>
                <w:webHidden/>
              </w:rPr>
              <w:fldChar w:fldCharType="begin"/>
            </w:r>
            <w:r>
              <w:rPr>
                <w:noProof/>
                <w:webHidden/>
              </w:rPr>
              <w:instrText xml:space="preserve"> PAGEREF _Toc41515750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51" w:history="1">
            <w:r w:rsidRPr="00493B57">
              <w:rPr>
                <w:rStyle w:val="Hyperlink"/>
                <w:noProof/>
              </w:rPr>
              <w:t>4.4.4.</w:t>
            </w:r>
            <w:r>
              <w:rPr>
                <w:rFonts w:asciiTheme="minorHAnsi" w:eastAsiaTheme="minorEastAsia" w:hAnsiTheme="minorHAnsi"/>
                <w:noProof/>
                <w:sz w:val="22"/>
              </w:rPr>
              <w:tab/>
            </w:r>
            <w:r w:rsidRPr="00493B57">
              <w:rPr>
                <w:rStyle w:val="Hyperlink"/>
                <w:noProof/>
              </w:rPr>
              <w:t>CIRCUIT SCHEMATIC</w:t>
            </w:r>
            <w:r>
              <w:rPr>
                <w:noProof/>
                <w:webHidden/>
              </w:rPr>
              <w:tab/>
            </w:r>
            <w:r>
              <w:rPr>
                <w:noProof/>
                <w:webHidden/>
              </w:rPr>
              <w:fldChar w:fldCharType="begin"/>
            </w:r>
            <w:r>
              <w:rPr>
                <w:noProof/>
                <w:webHidden/>
              </w:rPr>
              <w:instrText xml:space="preserve"> PAGEREF _Toc41515751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52" w:history="1">
            <w:r w:rsidRPr="00493B57">
              <w:rPr>
                <w:rStyle w:val="Hyperlink"/>
                <w:noProof/>
              </w:rPr>
              <w:t>4.4.5.</w:t>
            </w:r>
            <w:r>
              <w:rPr>
                <w:rFonts w:asciiTheme="minorHAnsi" w:eastAsiaTheme="minorEastAsia" w:hAnsiTheme="minorHAnsi"/>
                <w:noProof/>
                <w:sz w:val="22"/>
              </w:rPr>
              <w:tab/>
            </w:r>
            <w:r w:rsidRPr="00493B57">
              <w:rPr>
                <w:rStyle w:val="Hyperlink"/>
                <w:noProof/>
              </w:rPr>
              <w:t>POWER CALCULATION</w:t>
            </w:r>
            <w:r>
              <w:rPr>
                <w:noProof/>
                <w:webHidden/>
              </w:rPr>
              <w:tab/>
            </w:r>
            <w:r>
              <w:rPr>
                <w:noProof/>
                <w:webHidden/>
              </w:rPr>
              <w:fldChar w:fldCharType="begin"/>
            </w:r>
            <w:r>
              <w:rPr>
                <w:noProof/>
                <w:webHidden/>
              </w:rPr>
              <w:instrText xml:space="preserve"> PAGEREF _Toc41515752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53" w:history="1">
            <w:r w:rsidRPr="00493B57">
              <w:rPr>
                <w:rStyle w:val="Hyperlink"/>
                <w:noProof/>
              </w:rPr>
              <w:t>4.5.</w:t>
            </w:r>
            <w:r>
              <w:rPr>
                <w:rFonts w:asciiTheme="minorHAnsi" w:eastAsiaTheme="minorEastAsia" w:hAnsiTheme="minorHAnsi"/>
                <w:noProof/>
                <w:sz w:val="22"/>
              </w:rPr>
              <w:tab/>
            </w:r>
            <w:r w:rsidRPr="00493B57">
              <w:rPr>
                <w:rStyle w:val="Hyperlink"/>
                <w:noProof/>
              </w:rPr>
              <w:t>SENSOR SELECTION</w:t>
            </w:r>
            <w:r>
              <w:rPr>
                <w:noProof/>
                <w:webHidden/>
              </w:rPr>
              <w:tab/>
            </w:r>
            <w:r>
              <w:rPr>
                <w:noProof/>
                <w:webHidden/>
              </w:rPr>
              <w:fldChar w:fldCharType="begin"/>
            </w:r>
            <w:r>
              <w:rPr>
                <w:noProof/>
                <w:webHidden/>
              </w:rPr>
              <w:instrText xml:space="preserve"> PAGEREF _Toc41515753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54" w:history="1">
            <w:r w:rsidRPr="00493B57">
              <w:rPr>
                <w:rStyle w:val="Hyperlink"/>
                <w:noProof/>
              </w:rPr>
              <w:t>4.6.</w:t>
            </w:r>
            <w:r>
              <w:rPr>
                <w:rFonts w:asciiTheme="minorHAnsi" w:eastAsiaTheme="minorEastAsia" w:hAnsiTheme="minorHAnsi"/>
                <w:noProof/>
                <w:sz w:val="22"/>
              </w:rPr>
              <w:tab/>
            </w:r>
            <w:r w:rsidRPr="00493B57">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_Toc41515754 \h </w:instrText>
            </w:r>
            <w:r>
              <w:rPr>
                <w:noProof/>
                <w:webHidden/>
              </w:rPr>
            </w:r>
            <w:r>
              <w:rPr>
                <w:noProof/>
                <w:webHidden/>
              </w:rPr>
              <w:fldChar w:fldCharType="separate"/>
            </w:r>
            <w:r>
              <w:rPr>
                <w:noProof/>
                <w:webHidden/>
              </w:rPr>
              <w:t>12</w:t>
            </w:r>
            <w:r>
              <w:rPr>
                <w:noProof/>
                <w:webHidden/>
              </w:rPr>
              <w:fldChar w:fldCharType="end"/>
            </w:r>
          </w:hyperlink>
        </w:p>
        <w:p w:rsidR="00484388" w:rsidRDefault="00484388">
          <w:pPr>
            <w:pStyle w:val="TOC3"/>
            <w:tabs>
              <w:tab w:val="right" w:leader="dot" w:pos="10214"/>
            </w:tabs>
            <w:rPr>
              <w:rFonts w:asciiTheme="minorHAnsi" w:eastAsiaTheme="minorEastAsia" w:hAnsiTheme="minorHAnsi"/>
              <w:noProof/>
              <w:sz w:val="22"/>
            </w:rPr>
          </w:pPr>
          <w:hyperlink w:anchor="_Toc41515755" w:history="1">
            <w:r w:rsidRPr="00493B57">
              <w:rPr>
                <w:rStyle w:val="Hyperlink"/>
                <w:noProof/>
              </w:rPr>
              <w:drawing>
                <wp:inline distT="0" distB="0" distL="0" distR="0" wp14:anchorId="61C2BF9B" wp14:editId="073D773A">
                  <wp:extent cx="2371725" cy="1933575"/>
                  <wp:effectExtent l="0" t="0" r="9525" b="9525"/>
                  <wp:docPr id="8" name="Picture 8"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_Toc41515755 \h </w:instrText>
            </w:r>
            <w:r>
              <w:rPr>
                <w:noProof/>
                <w:webHidden/>
              </w:rPr>
            </w:r>
            <w:r>
              <w:rPr>
                <w:noProof/>
                <w:webHidden/>
              </w:rPr>
              <w:fldChar w:fldCharType="separate"/>
            </w:r>
            <w:r>
              <w:rPr>
                <w:noProof/>
                <w:webHidden/>
              </w:rPr>
              <w:t>13</w:t>
            </w:r>
            <w:r>
              <w:rPr>
                <w:noProof/>
                <w:webHidden/>
              </w:rPr>
              <w:fldChar w:fldCharType="end"/>
            </w:r>
          </w:hyperlink>
        </w:p>
        <w:p w:rsidR="00484388" w:rsidRDefault="00484388">
          <w:pPr>
            <w:pStyle w:val="TOC1"/>
            <w:tabs>
              <w:tab w:val="left" w:pos="440"/>
              <w:tab w:val="right" w:leader="dot" w:pos="10214"/>
            </w:tabs>
            <w:rPr>
              <w:rFonts w:asciiTheme="minorHAnsi" w:eastAsiaTheme="minorEastAsia" w:hAnsiTheme="minorHAnsi"/>
              <w:noProof/>
              <w:sz w:val="22"/>
            </w:rPr>
          </w:pPr>
          <w:hyperlink w:anchor="_Toc41515756" w:history="1">
            <w:r w:rsidRPr="00493B57">
              <w:rPr>
                <w:rStyle w:val="Hyperlink"/>
                <w:noProof/>
              </w:rPr>
              <w:t>5.</w:t>
            </w:r>
            <w:r>
              <w:rPr>
                <w:rFonts w:asciiTheme="minorHAnsi" w:eastAsiaTheme="minorEastAsia" w:hAnsiTheme="minorHAnsi"/>
                <w:noProof/>
                <w:sz w:val="22"/>
              </w:rPr>
              <w:tab/>
            </w:r>
            <w:r w:rsidRPr="00493B57">
              <w:rPr>
                <w:rStyle w:val="Hyperlink"/>
                <w:noProof/>
              </w:rPr>
              <w:t>MANUAL ARM CONRTOL</w:t>
            </w:r>
            <w:r>
              <w:rPr>
                <w:noProof/>
                <w:webHidden/>
              </w:rPr>
              <w:tab/>
            </w:r>
            <w:r>
              <w:rPr>
                <w:noProof/>
                <w:webHidden/>
              </w:rPr>
              <w:fldChar w:fldCharType="begin"/>
            </w:r>
            <w:r>
              <w:rPr>
                <w:noProof/>
                <w:webHidden/>
              </w:rPr>
              <w:instrText xml:space="preserve"> PAGEREF _Toc41515756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57" w:history="1">
            <w:r w:rsidRPr="00493B57">
              <w:rPr>
                <w:rStyle w:val="Hyperlink"/>
                <w:noProof/>
              </w:rPr>
              <w:t>5.1.</w:t>
            </w:r>
            <w:r>
              <w:rPr>
                <w:rFonts w:asciiTheme="minorHAnsi" w:eastAsiaTheme="minorEastAsia" w:hAnsiTheme="minorHAnsi"/>
                <w:noProof/>
                <w:sz w:val="22"/>
              </w:rPr>
              <w:tab/>
            </w:r>
            <w:r w:rsidRPr="00493B57">
              <w:rPr>
                <w:rStyle w:val="Hyperlink"/>
                <w:noProof/>
              </w:rPr>
              <w:t>INTRODUCTION</w:t>
            </w:r>
            <w:r>
              <w:rPr>
                <w:noProof/>
                <w:webHidden/>
              </w:rPr>
              <w:tab/>
            </w:r>
            <w:r>
              <w:rPr>
                <w:noProof/>
                <w:webHidden/>
              </w:rPr>
              <w:fldChar w:fldCharType="begin"/>
            </w:r>
            <w:r>
              <w:rPr>
                <w:noProof/>
                <w:webHidden/>
              </w:rPr>
              <w:instrText xml:space="preserve"> PAGEREF _Toc41515757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58" w:history="1">
            <w:r w:rsidRPr="00493B57">
              <w:rPr>
                <w:rStyle w:val="Hyperlink"/>
                <w:noProof/>
              </w:rPr>
              <w:t>5.2.</w:t>
            </w:r>
            <w:r>
              <w:rPr>
                <w:rFonts w:asciiTheme="minorHAnsi" w:eastAsiaTheme="minorEastAsia" w:hAnsiTheme="minorHAnsi"/>
                <w:noProof/>
                <w:sz w:val="22"/>
              </w:rPr>
              <w:tab/>
            </w:r>
            <w:r w:rsidRPr="00493B57">
              <w:rPr>
                <w:rStyle w:val="Hyperlink"/>
                <w:noProof/>
              </w:rPr>
              <w:t>EXOSKELETON</w:t>
            </w:r>
            <w:r>
              <w:rPr>
                <w:noProof/>
                <w:webHidden/>
              </w:rPr>
              <w:tab/>
            </w:r>
            <w:r>
              <w:rPr>
                <w:noProof/>
                <w:webHidden/>
              </w:rPr>
              <w:fldChar w:fldCharType="begin"/>
            </w:r>
            <w:r>
              <w:rPr>
                <w:noProof/>
                <w:webHidden/>
              </w:rPr>
              <w:instrText xml:space="preserve"> PAGEREF _Toc41515758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59" w:history="1">
            <w:r w:rsidRPr="00493B57">
              <w:rPr>
                <w:rStyle w:val="Hyperlink"/>
                <w:noProof/>
              </w:rPr>
              <w:t>5.2.1.</w:t>
            </w:r>
            <w:r>
              <w:rPr>
                <w:rFonts w:asciiTheme="minorHAnsi" w:eastAsiaTheme="minorEastAsia" w:hAnsiTheme="minorHAnsi"/>
                <w:noProof/>
                <w:sz w:val="22"/>
              </w:rPr>
              <w:tab/>
            </w:r>
            <w:r w:rsidRPr="00493B57">
              <w:rPr>
                <w:rStyle w:val="Hyperlink"/>
                <w:noProof/>
              </w:rPr>
              <w:t>ARM CONTROL</w:t>
            </w:r>
            <w:r>
              <w:rPr>
                <w:noProof/>
                <w:webHidden/>
              </w:rPr>
              <w:tab/>
            </w:r>
            <w:r>
              <w:rPr>
                <w:noProof/>
                <w:webHidden/>
              </w:rPr>
              <w:fldChar w:fldCharType="begin"/>
            </w:r>
            <w:r>
              <w:rPr>
                <w:noProof/>
                <w:webHidden/>
              </w:rPr>
              <w:instrText xml:space="preserve"> PAGEREF _Toc41515759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60" w:history="1">
            <w:r w:rsidRPr="00493B57">
              <w:rPr>
                <w:rStyle w:val="Hyperlink"/>
                <w:noProof/>
              </w:rPr>
              <w:t>5.2.2.</w:t>
            </w:r>
            <w:r>
              <w:rPr>
                <w:rFonts w:asciiTheme="minorHAnsi" w:eastAsiaTheme="minorEastAsia" w:hAnsiTheme="minorHAnsi"/>
                <w:noProof/>
                <w:sz w:val="22"/>
              </w:rPr>
              <w:tab/>
            </w:r>
            <w:r w:rsidRPr="00493B57">
              <w:rPr>
                <w:rStyle w:val="Hyperlink"/>
                <w:noProof/>
              </w:rPr>
              <w:t>FINGERS CONTROL</w:t>
            </w:r>
            <w:r>
              <w:rPr>
                <w:noProof/>
                <w:webHidden/>
              </w:rPr>
              <w:tab/>
            </w:r>
            <w:r>
              <w:rPr>
                <w:noProof/>
                <w:webHidden/>
              </w:rPr>
              <w:fldChar w:fldCharType="begin"/>
            </w:r>
            <w:r>
              <w:rPr>
                <w:noProof/>
                <w:webHidden/>
              </w:rPr>
              <w:instrText xml:space="preserve"> PAGEREF _Toc41515760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61" w:history="1">
            <w:r w:rsidRPr="00493B57">
              <w:rPr>
                <w:rStyle w:val="Hyperlink"/>
                <w:noProof/>
              </w:rPr>
              <w:t>5.3.</w:t>
            </w:r>
            <w:r>
              <w:rPr>
                <w:rFonts w:asciiTheme="minorHAnsi" w:eastAsiaTheme="minorEastAsia" w:hAnsiTheme="minorHAnsi"/>
                <w:noProof/>
                <w:sz w:val="22"/>
              </w:rPr>
              <w:tab/>
            </w:r>
            <w:r w:rsidRPr="00493B57">
              <w:rPr>
                <w:rStyle w:val="Hyperlink"/>
                <w:noProof/>
              </w:rPr>
              <w:t>WIRELESS JOYSTICK</w:t>
            </w:r>
            <w:r>
              <w:rPr>
                <w:noProof/>
                <w:webHidden/>
              </w:rPr>
              <w:tab/>
            </w:r>
            <w:r>
              <w:rPr>
                <w:noProof/>
                <w:webHidden/>
              </w:rPr>
              <w:fldChar w:fldCharType="begin"/>
            </w:r>
            <w:r>
              <w:rPr>
                <w:noProof/>
                <w:webHidden/>
              </w:rPr>
              <w:instrText xml:space="preserve"> PAGEREF _Toc41515761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62" w:history="1">
            <w:r w:rsidRPr="00493B57">
              <w:rPr>
                <w:rStyle w:val="Hyperlink"/>
                <w:noProof/>
              </w:rPr>
              <w:t>5.4.</w:t>
            </w:r>
            <w:r>
              <w:rPr>
                <w:rFonts w:asciiTheme="minorHAnsi" w:eastAsiaTheme="minorEastAsia" w:hAnsiTheme="minorHAnsi"/>
                <w:noProof/>
                <w:sz w:val="22"/>
              </w:rPr>
              <w:tab/>
            </w:r>
            <w:r w:rsidRPr="00493B57">
              <w:rPr>
                <w:rStyle w:val="Hyperlink"/>
                <w:noProof/>
              </w:rPr>
              <w:t>KINECT CONTROL</w:t>
            </w:r>
            <w:r>
              <w:rPr>
                <w:noProof/>
                <w:webHidden/>
              </w:rPr>
              <w:tab/>
            </w:r>
            <w:r>
              <w:rPr>
                <w:noProof/>
                <w:webHidden/>
              </w:rPr>
              <w:fldChar w:fldCharType="begin"/>
            </w:r>
            <w:r>
              <w:rPr>
                <w:noProof/>
                <w:webHidden/>
              </w:rPr>
              <w:instrText xml:space="preserve"> PAGEREF _Toc41515762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63" w:history="1">
            <w:r w:rsidRPr="00493B57">
              <w:rPr>
                <w:rStyle w:val="Hyperlink"/>
                <w:noProof/>
              </w:rPr>
              <w:t>5.5.</w:t>
            </w:r>
            <w:r>
              <w:rPr>
                <w:rFonts w:asciiTheme="minorHAnsi" w:eastAsiaTheme="minorEastAsia" w:hAnsiTheme="minorHAnsi"/>
                <w:noProof/>
                <w:sz w:val="22"/>
              </w:rPr>
              <w:tab/>
            </w:r>
            <w:r w:rsidRPr="00493B57">
              <w:rPr>
                <w:rStyle w:val="Hyperlink"/>
                <w:noProof/>
              </w:rPr>
              <w:t>HEAD CONTROL USING VR</w:t>
            </w:r>
            <w:r>
              <w:rPr>
                <w:noProof/>
                <w:webHidden/>
              </w:rPr>
              <w:tab/>
            </w:r>
            <w:r>
              <w:rPr>
                <w:noProof/>
                <w:webHidden/>
              </w:rPr>
              <w:fldChar w:fldCharType="begin"/>
            </w:r>
            <w:r>
              <w:rPr>
                <w:noProof/>
                <w:webHidden/>
              </w:rPr>
              <w:instrText xml:space="preserve"> PAGEREF _Toc41515763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1"/>
            <w:tabs>
              <w:tab w:val="left" w:pos="440"/>
              <w:tab w:val="right" w:leader="dot" w:pos="10214"/>
            </w:tabs>
            <w:rPr>
              <w:rFonts w:asciiTheme="minorHAnsi" w:eastAsiaTheme="minorEastAsia" w:hAnsiTheme="minorHAnsi"/>
              <w:noProof/>
              <w:sz w:val="22"/>
            </w:rPr>
          </w:pPr>
          <w:hyperlink w:anchor="_Toc41515764" w:history="1">
            <w:r w:rsidRPr="00493B57">
              <w:rPr>
                <w:rStyle w:val="Hyperlink"/>
                <w:noProof/>
              </w:rPr>
              <w:t>6.</w:t>
            </w:r>
            <w:r>
              <w:rPr>
                <w:rFonts w:asciiTheme="minorHAnsi" w:eastAsiaTheme="minorEastAsia" w:hAnsiTheme="minorHAnsi"/>
                <w:noProof/>
                <w:sz w:val="22"/>
              </w:rPr>
              <w:tab/>
            </w:r>
            <w:r w:rsidRPr="00493B57">
              <w:rPr>
                <w:rStyle w:val="Hyperlink"/>
                <w:noProof/>
              </w:rPr>
              <w:t>AUTONOMOUS ARM CONTROL</w:t>
            </w:r>
            <w:r>
              <w:rPr>
                <w:noProof/>
                <w:webHidden/>
              </w:rPr>
              <w:tab/>
            </w:r>
            <w:r>
              <w:rPr>
                <w:noProof/>
                <w:webHidden/>
              </w:rPr>
              <w:fldChar w:fldCharType="begin"/>
            </w:r>
            <w:r>
              <w:rPr>
                <w:noProof/>
                <w:webHidden/>
              </w:rPr>
              <w:instrText xml:space="preserve"> PAGEREF _Toc41515764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65" w:history="1">
            <w:r w:rsidRPr="00493B57">
              <w:rPr>
                <w:rStyle w:val="Hyperlink"/>
                <w:noProof/>
              </w:rPr>
              <w:t>6.1.</w:t>
            </w:r>
            <w:r>
              <w:rPr>
                <w:rFonts w:asciiTheme="minorHAnsi" w:eastAsiaTheme="minorEastAsia" w:hAnsiTheme="minorHAnsi"/>
                <w:noProof/>
                <w:sz w:val="22"/>
              </w:rPr>
              <w:tab/>
            </w:r>
            <w:r w:rsidRPr="00493B57">
              <w:rPr>
                <w:rStyle w:val="Hyperlink"/>
                <w:noProof/>
              </w:rPr>
              <w:t>BALL CATCHING</w:t>
            </w:r>
            <w:r>
              <w:rPr>
                <w:noProof/>
                <w:webHidden/>
              </w:rPr>
              <w:tab/>
            </w:r>
            <w:r>
              <w:rPr>
                <w:noProof/>
                <w:webHidden/>
              </w:rPr>
              <w:fldChar w:fldCharType="begin"/>
            </w:r>
            <w:r>
              <w:rPr>
                <w:noProof/>
                <w:webHidden/>
              </w:rPr>
              <w:instrText xml:space="preserve"> PAGEREF _Toc41515765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66" w:history="1">
            <w:r w:rsidRPr="00493B57">
              <w:rPr>
                <w:rStyle w:val="Hyperlink"/>
                <w:noProof/>
              </w:rPr>
              <w:t>6.1.1.</w:t>
            </w:r>
            <w:r>
              <w:rPr>
                <w:rFonts w:asciiTheme="minorHAnsi" w:eastAsiaTheme="minorEastAsia" w:hAnsiTheme="minorHAnsi"/>
                <w:noProof/>
                <w:sz w:val="22"/>
              </w:rPr>
              <w:tab/>
            </w:r>
            <w:r w:rsidRPr="00493B57">
              <w:rPr>
                <w:rStyle w:val="Hyperlink"/>
                <w:noProof/>
              </w:rPr>
              <w:t>INTRODUCTION</w:t>
            </w:r>
            <w:r>
              <w:rPr>
                <w:noProof/>
                <w:webHidden/>
              </w:rPr>
              <w:tab/>
            </w:r>
            <w:r>
              <w:rPr>
                <w:noProof/>
                <w:webHidden/>
              </w:rPr>
              <w:fldChar w:fldCharType="begin"/>
            </w:r>
            <w:r>
              <w:rPr>
                <w:noProof/>
                <w:webHidden/>
              </w:rPr>
              <w:instrText xml:space="preserve"> PAGEREF _Toc41515766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67" w:history="1">
            <w:r w:rsidRPr="00493B57">
              <w:rPr>
                <w:rStyle w:val="Hyperlink"/>
                <w:noProof/>
              </w:rPr>
              <w:t>6.1.2.</w:t>
            </w:r>
            <w:r>
              <w:rPr>
                <w:rFonts w:asciiTheme="minorHAnsi" w:eastAsiaTheme="minorEastAsia" w:hAnsiTheme="minorHAnsi"/>
                <w:noProof/>
                <w:sz w:val="22"/>
              </w:rPr>
              <w:tab/>
            </w:r>
            <w:r w:rsidRPr="00493B57">
              <w:rPr>
                <w:rStyle w:val="Hyperlink"/>
                <w:noProof/>
              </w:rPr>
              <w:t>BALL DETECTION AND TRACKING</w:t>
            </w:r>
            <w:r>
              <w:rPr>
                <w:noProof/>
                <w:webHidden/>
              </w:rPr>
              <w:tab/>
            </w:r>
            <w:r>
              <w:rPr>
                <w:noProof/>
                <w:webHidden/>
              </w:rPr>
              <w:fldChar w:fldCharType="begin"/>
            </w:r>
            <w:r>
              <w:rPr>
                <w:noProof/>
                <w:webHidden/>
              </w:rPr>
              <w:instrText xml:space="preserve"> PAGEREF _Toc41515767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68" w:history="1">
            <w:r w:rsidRPr="00493B57">
              <w:rPr>
                <w:rStyle w:val="Hyperlink"/>
                <w:noProof/>
              </w:rPr>
              <w:t>6.1.3.</w:t>
            </w:r>
            <w:r>
              <w:rPr>
                <w:rFonts w:asciiTheme="minorHAnsi" w:eastAsiaTheme="minorEastAsia" w:hAnsiTheme="minorHAnsi"/>
                <w:noProof/>
                <w:sz w:val="22"/>
              </w:rPr>
              <w:tab/>
            </w:r>
            <w:r w:rsidRPr="00493B57">
              <w:rPr>
                <w:rStyle w:val="Hyperlink"/>
                <w:noProof/>
              </w:rPr>
              <w:t>TRAJECTORY PATH ESTIMATION</w:t>
            </w:r>
            <w:r>
              <w:rPr>
                <w:noProof/>
                <w:webHidden/>
              </w:rPr>
              <w:tab/>
            </w:r>
            <w:r>
              <w:rPr>
                <w:noProof/>
                <w:webHidden/>
              </w:rPr>
              <w:fldChar w:fldCharType="begin"/>
            </w:r>
            <w:r>
              <w:rPr>
                <w:noProof/>
                <w:webHidden/>
              </w:rPr>
              <w:instrText xml:space="preserve"> PAGEREF _Toc41515768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69" w:history="1">
            <w:r w:rsidRPr="00493B57">
              <w:rPr>
                <w:rStyle w:val="Hyperlink"/>
                <w:noProof/>
              </w:rPr>
              <w:t>6.1.4.</w:t>
            </w:r>
            <w:r>
              <w:rPr>
                <w:rFonts w:asciiTheme="minorHAnsi" w:eastAsiaTheme="minorEastAsia" w:hAnsiTheme="minorHAnsi"/>
                <w:noProof/>
                <w:sz w:val="22"/>
              </w:rPr>
              <w:tab/>
            </w:r>
            <w:r w:rsidRPr="00493B57">
              <w:rPr>
                <w:rStyle w:val="Hyperlink"/>
                <w:noProof/>
              </w:rPr>
              <w:t>INVERSE KINEMATICS SOLVING</w:t>
            </w:r>
            <w:r>
              <w:rPr>
                <w:noProof/>
                <w:webHidden/>
              </w:rPr>
              <w:tab/>
            </w:r>
            <w:r>
              <w:rPr>
                <w:noProof/>
                <w:webHidden/>
              </w:rPr>
              <w:fldChar w:fldCharType="begin"/>
            </w:r>
            <w:r>
              <w:rPr>
                <w:noProof/>
                <w:webHidden/>
              </w:rPr>
              <w:instrText xml:space="preserve"> PAGEREF _Toc41515769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70" w:history="1">
            <w:r w:rsidRPr="00493B57">
              <w:rPr>
                <w:rStyle w:val="Hyperlink"/>
                <w:noProof/>
              </w:rPr>
              <w:t>6.1.5.</w:t>
            </w:r>
            <w:r>
              <w:rPr>
                <w:rFonts w:asciiTheme="minorHAnsi" w:eastAsiaTheme="minorEastAsia" w:hAnsiTheme="minorHAnsi"/>
                <w:noProof/>
                <w:sz w:val="22"/>
              </w:rPr>
              <w:tab/>
            </w:r>
            <w:r w:rsidRPr="00493B57">
              <w:rPr>
                <w:rStyle w:val="Hyperlink"/>
                <w:noProof/>
              </w:rPr>
              <w:t>CONNECTING JETSON NANO WITH SERVOS</w:t>
            </w:r>
            <w:r>
              <w:rPr>
                <w:noProof/>
                <w:webHidden/>
              </w:rPr>
              <w:tab/>
            </w:r>
            <w:r>
              <w:rPr>
                <w:noProof/>
                <w:webHidden/>
              </w:rPr>
              <w:fldChar w:fldCharType="begin"/>
            </w:r>
            <w:r>
              <w:rPr>
                <w:noProof/>
                <w:webHidden/>
              </w:rPr>
              <w:instrText xml:space="preserve"> PAGEREF _Toc41515770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2"/>
            <w:tabs>
              <w:tab w:val="left" w:pos="880"/>
              <w:tab w:val="right" w:leader="dot" w:pos="10214"/>
            </w:tabs>
            <w:rPr>
              <w:rFonts w:asciiTheme="minorHAnsi" w:eastAsiaTheme="minorEastAsia" w:hAnsiTheme="minorHAnsi"/>
              <w:noProof/>
              <w:sz w:val="22"/>
            </w:rPr>
          </w:pPr>
          <w:hyperlink w:anchor="_Toc41515771" w:history="1">
            <w:r w:rsidRPr="00493B57">
              <w:rPr>
                <w:rStyle w:val="Hyperlink"/>
                <w:noProof/>
              </w:rPr>
              <w:t>6.2.</w:t>
            </w:r>
            <w:r>
              <w:rPr>
                <w:rFonts w:asciiTheme="minorHAnsi" w:eastAsiaTheme="minorEastAsia" w:hAnsiTheme="minorHAnsi"/>
                <w:noProof/>
                <w:sz w:val="22"/>
              </w:rPr>
              <w:tab/>
            </w:r>
            <w:r w:rsidRPr="00493B57">
              <w:rPr>
                <w:rStyle w:val="Hyperlink"/>
                <w:noProof/>
              </w:rPr>
              <w:t>OBJECT DETECTION AND TRACKING USING NEURAL NETWORK</w:t>
            </w:r>
            <w:r>
              <w:rPr>
                <w:noProof/>
                <w:webHidden/>
              </w:rPr>
              <w:tab/>
            </w:r>
            <w:r>
              <w:rPr>
                <w:noProof/>
                <w:webHidden/>
              </w:rPr>
              <w:fldChar w:fldCharType="begin"/>
            </w:r>
            <w:r>
              <w:rPr>
                <w:noProof/>
                <w:webHidden/>
              </w:rPr>
              <w:instrText xml:space="preserve"> PAGEREF _Toc41515771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72" w:history="1">
            <w:r w:rsidRPr="00493B57">
              <w:rPr>
                <w:rStyle w:val="Hyperlink"/>
                <w:noProof/>
              </w:rPr>
              <w:t>6.2.1.</w:t>
            </w:r>
            <w:r>
              <w:rPr>
                <w:rFonts w:asciiTheme="minorHAnsi" w:eastAsiaTheme="minorEastAsia" w:hAnsiTheme="minorHAnsi"/>
                <w:noProof/>
                <w:sz w:val="22"/>
              </w:rPr>
              <w:tab/>
            </w:r>
            <w:r w:rsidRPr="00493B57">
              <w:rPr>
                <w:rStyle w:val="Hyperlink"/>
                <w:noProof/>
              </w:rPr>
              <w:t>INTRODUCTION</w:t>
            </w:r>
            <w:r>
              <w:rPr>
                <w:noProof/>
                <w:webHidden/>
              </w:rPr>
              <w:tab/>
            </w:r>
            <w:r>
              <w:rPr>
                <w:noProof/>
                <w:webHidden/>
              </w:rPr>
              <w:fldChar w:fldCharType="begin"/>
            </w:r>
            <w:r>
              <w:rPr>
                <w:noProof/>
                <w:webHidden/>
              </w:rPr>
              <w:instrText xml:space="preserve"> PAGEREF _Toc41515772 \h </w:instrText>
            </w:r>
            <w:r>
              <w:rPr>
                <w:noProof/>
                <w:webHidden/>
              </w:rPr>
            </w:r>
            <w:r>
              <w:rPr>
                <w:noProof/>
                <w:webHidden/>
              </w:rPr>
              <w:fldChar w:fldCharType="separate"/>
            </w:r>
            <w:r>
              <w:rPr>
                <w:noProof/>
                <w:webHidden/>
              </w:rPr>
              <w:t>15</w:t>
            </w:r>
            <w:r>
              <w:rPr>
                <w:noProof/>
                <w:webHidden/>
              </w:rPr>
              <w:fldChar w:fldCharType="end"/>
            </w:r>
          </w:hyperlink>
        </w:p>
        <w:p w:rsidR="00484388" w:rsidRDefault="00484388">
          <w:pPr>
            <w:pStyle w:val="TOC3"/>
            <w:tabs>
              <w:tab w:val="left" w:pos="1320"/>
              <w:tab w:val="right" w:leader="dot" w:pos="10214"/>
            </w:tabs>
            <w:rPr>
              <w:rFonts w:asciiTheme="minorHAnsi" w:eastAsiaTheme="minorEastAsia" w:hAnsiTheme="minorHAnsi"/>
              <w:noProof/>
              <w:sz w:val="22"/>
            </w:rPr>
          </w:pPr>
          <w:hyperlink w:anchor="_Toc41515773" w:history="1">
            <w:r w:rsidRPr="00493B57">
              <w:rPr>
                <w:rStyle w:val="Hyperlink"/>
                <w:noProof/>
              </w:rPr>
              <w:t>6.2.2.</w:t>
            </w:r>
            <w:r>
              <w:rPr>
                <w:rFonts w:asciiTheme="minorHAnsi" w:eastAsiaTheme="minorEastAsia" w:hAnsiTheme="minorHAnsi"/>
                <w:noProof/>
                <w:sz w:val="22"/>
              </w:rPr>
              <w:tab/>
            </w:r>
            <w:r w:rsidRPr="00493B57">
              <w:rPr>
                <w:rStyle w:val="Hyperlink"/>
                <w:noProof/>
              </w:rPr>
              <w:t>DETECT PERSON AND DOG TESTING</w:t>
            </w:r>
            <w:r>
              <w:rPr>
                <w:noProof/>
                <w:webHidden/>
              </w:rPr>
              <w:tab/>
            </w:r>
            <w:r>
              <w:rPr>
                <w:noProof/>
                <w:webHidden/>
              </w:rPr>
              <w:fldChar w:fldCharType="begin"/>
            </w:r>
            <w:r>
              <w:rPr>
                <w:noProof/>
                <w:webHidden/>
              </w:rPr>
              <w:instrText xml:space="preserve"> PAGEREF _Toc41515773 \h </w:instrText>
            </w:r>
            <w:r>
              <w:rPr>
                <w:noProof/>
                <w:webHidden/>
              </w:rPr>
            </w:r>
            <w:r>
              <w:rPr>
                <w:noProof/>
                <w:webHidden/>
              </w:rPr>
              <w:fldChar w:fldCharType="separate"/>
            </w:r>
            <w:r>
              <w:rPr>
                <w:noProof/>
                <w:webHidden/>
              </w:rPr>
              <w:t>15</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534B0B" w:rsidRDefault="00534B0B" w:rsidP="003906BD">
      <w:bookmarkStart w:id="0" w:name="_GoBack"/>
      <w:bookmarkEnd w:id="0"/>
    </w:p>
    <w:p w:rsidR="007C279B" w:rsidRPr="003906BD" w:rsidRDefault="007C279B" w:rsidP="00E35053">
      <w:pPr>
        <w:pStyle w:val="Heading1"/>
      </w:pPr>
      <w:bookmarkStart w:id="1" w:name="_Toc41515728"/>
      <w:r w:rsidRPr="00534B0B">
        <w:lastRenderedPageBreak/>
        <w:t>INTRODUCTION</w:t>
      </w:r>
      <w:bookmarkEnd w:id="1"/>
    </w:p>
    <w:p w:rsidR="009226E1" w:rsidRPr="009226E1" w:rsidRDefault="007C279B" w:rsidP="00534B0B">
      <w:pPr>
        <w:pStyle w:val="Heading2"/>
      </w:pPr>
      <w:bookmarkStart w:id="2" w:name="_Toc41515729"/>
      <w:r w:rsidRPr="00534B0B">
        <w:t>BACKGROUND</w:t>
      </w:r>
      <w:bookmarkEnd w:id="2"/>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1"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2"/>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3"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4"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3" w:name="_Toc41515730"/>
      <w:r w:rsidRPr="003906BD">
        <w:lastRenderedPageBreak/>
        <w:t>HISTORY BRIEF</w:t>
      </w:r>
      <w:bookmarkEnd w:id="3"/>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5">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6">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484388" w:rsidP="00C37059">
      <w:pPr>
        <w:rPr>
          <w:rFonts w:ascii="Georgia" w:hAnsi="Georgia"/>
          <w:color w:val="222222"/>
          <w:shd w:val="clear" w:color="auto" w:fill="FFFFFF"/>
        </w:rPr>
      </w:pPr>
      <w:hyperlink r:id="rId17"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8"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484388" w:rsidP="00C37059">
      <w:pPr>
        <w:rPr>
          <w:shd w:val="clear" w:color="auto" w:fill="FFFFFF"/>
        </w:rPr>
      </w:pPr>
      <w:hyperlink r:id="rId19"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465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20">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484388" w:rsidP="00534B0B">
      <w:pPr>
        <w:rPr>
          <w:shd w:val="clear" w:color="auto" w:fill="FFFFFF"/>
        </w:rPr>
      </w:pPr>
      <w:hyperlink r:id="rId21"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694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4" w:name="_Toc41515731"/>
      <w:r w:rsidRPr="003906BD">
        <w:t>MOTIVATION</w:t>
      </w:r>
      <w:bookmarkEnd w:id="4"/>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5" w:name="_Toc41515732"/>
      <w:r w:rsidRPr="003906BD">
        <w:lastRenderedPageBreak/>
        <w:t>AIMS</w:t>
      </w:r>
      <w:bookmarkEnd w:id="5"/>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3">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6" w:name="_Toc41515733"/>
      <w:r w:rsidRPr="003906BD">
        <w:t>OBJECTIVES</w:t>
      </w:r>
      <w:bookmarkEnd w:id="6"/>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E35053">
      <w:pPr>
        <w:pStyle w:val="Heading1"/>
      </w:pPr>
      <w:bookmarkStart w:id="7" w:name="_Toc41515734"/>
      <w:r w:rsidRPr="003906BD">
        <w:lastRenderedPageBreak/>
        <w:t>SYSTEM OVERVIEW</w:t>
      </w:r>
      <w:bookmarkEnd w:id="7"/>
    </w:p>
    <w:p w:rsidR="00851E66" w:rsidRPr="00851E66" w:rsidRDefault="007C279B" w:rsidP="00C4579B">
      <w:pPr>
        <w:pStyle w:val="Heading2"/>
      </w:pPr>
      <w:bookmarkStart w:id="8" w:name="_Toc41515735"/>
      <w:r>
        <w:t>SYSTEM SCHEMATIC</w:t>
      </w:r>
      <w:bookmarkEnd w:id="8"/>
    </w:p>
    <w:p w:rsidR="007C279B" w:rsidRDefault="007C279B" w:rsidP="00534B0B">
      <w:pPr>
        <w:pStyle w:val="Heading2"/>
      </w:pPr>
      <w:bookmarkStart w:id="9" w:name="_Toc41515736"/>
      <w:r>
        <w:t>HUMAN MOTION</w:t>
      </w:r>
      <w:bookmarkEnd w:id="9"/>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proofErr w:type="gramStart"/>
      <w:r w:rsidRPr="00A5795E">
        <w:t>)</w:t>
      </w:r>
      <w:proofErr w:type="gramEnd"/>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534B0B">
      <w:pPr>
        <w:pStyle w:val="Heading2"/>
      </w:pPr>
      <w:bookmarkStart w:id="10" w:name="_Toc41515737"/>
      <w:r>
        <w:t>VDI</w:t>
      </w:r>
      <w:r w:rsidR="00A1557D">
        <w:t xml:space="preserve"> ENGINEERING DESIGN THEORY</w:t>
      </w:r>
      <w:bookmarkEnd w:id="10"/>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A04D8B"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4" o:title="The-V-Model-according-to-guideline-VDI-2206-VDI-2004-Gausemeier-and-Moehringer-2003"/>
          </v:shape>
        </w:pict>
      </w:r>
    </w:p>
    <w:p w:rsidR="007C279B" w:rsidRPr="003906BD" w:rsidRDefault="00A1557D" w:rsidP="00E35053">
      <w:pPr>
        <w:pStyle w:val="Heading1"/>
      </w:pPr>
      <w:bookmarkStart w:id="11" w:name="_Toc41515738"/>
      <w:r w:rsidRPr="003906BD">
        <w:lastRenderedPageBreak/>
        <w:t>CONCEPTUAL DESIGN</w:t>
      </w:r>
      <w:bookmarkEnd w:id="11"/>
      <w:r w:rsidRPr="003906BD">
        <w:t xml:space="preserve"> </w:t>
      </w:r>
    </w:p>
    <w:p w:rsidR="00A1557D" w:rsidRDefault="00A1557D" w:rsidP="00534B0B">
      <w:pPr>
        <w:pStyle w:val="Heading2"/>
      </w:pPr>
      <w:bookmarkStart w:id="12" w:name="_Toc41515739"/>
      <w:r>
        <w:t>INTRODUCTION</w:t>
      </w:r>
      <w:bookmarkEnd w:id="12"/>
    </w:p>
    <w:p w:rsidR="00A1557D" w:rsidRDefault="00A1557D" w:rsidP="00534B0B">
      <w:pPr>
        <w:pStyle w:val="Heading2"/>
      </w:pPr>
      <w:bookmarkStart w:id="13" w:name="_Toc41515740"/>
      <w:r>
        <w:t>DESIGN CONSIDERATION</w:t>
      </w:r>
      <w:bookmarkEnd w:id="13"/>
    </w:p>
    <w:p w:rsidR="00605FD7" w:rsidRDefault="00434FD1" w:rsidP="00534B0B">
      <w:pPr>
        <w:pStyle w:val="Heading2"/>
      </w:pPr>
      <w:bookmarkStart w:id="14" w:name="_Toc41515741"/>
      <w:r>
        <w:t>REQUIREMENTS</w:t>
      </w:r>
      <w:bookmarkEnd w:id="14"/>
    </w:p>
    <w:p w:rsidR="00605FD7" w:rsidRPr="003906BD" w:rsidRDefault="00605FD7" w:rsidP="00E35053">
      <w:pPr>
        <w:pStyle w:val="Heading1"/>
      </w:pPr>
      <w:bookmarkStart w:id="15" w:name="_Toc41515742"/>
      <w:r w:rsidRPr="003906BD">
        <w:t>INMOOV</w:t>
      </w:r>
      <w:bookmarkEnd w:id="15"/>
    </w:p>
    <w:p w:rsidR="00605FD7" w:rsidRDefault="00605FD7" w:rsidP="00534B0B">
      <w:pPr>
        <w:pStyle w:val="Heading2"/>
      </w:pPr>
      <w:bookmarkStart w:id="16" w:name="_Toc41515743"/>
      <w:r>
        <w:t>INTRODUCTION</w:t>
      </w:r>
      <w:bookmarkEnd w:id="16"/>
    </w:p>
    <w:p w:rsidR="00605FD7" w:rsidRDefault="00605FD7" w:rsidP="00534B0B">
      <w:pPr>
        <w:pStyle w:val="Heading2"/>
      </w:pPr>
      <w:bookmarkStart w:id="17" w:name="_Toc41515744"/>
      <w:r>
        <w:t>MECHANICAL</w:t>
      </w:r>
      <w:bookmarkEnd w:id="17"/>
    </w:p>
    <w:p w:rsidR="00605FD7" w:rsidRPr="003906BD" w:rsidRDefault="00605FD7" w:rsidP="003906BD">
      <w:pPr>
        <w:pStyle w:val="Heading3"/>
        <w:numPr>
          <w:ilvl w:val="2"/>
          <w:numId w:val="20"/>
        </w:numPr>
      </w:pPr>
      <w:bookmarkStart w:id="18" w:name="_Toc41515745"/>
      <w:r w:rsidRPr="003906BD">
        <w:t>MECHANICAL DESIGN</w:t>
      </w:r>
      <w:bookmarkEnd w:id="18"/>
    </w:p>
    <w:p w:rsidR="00605FD7" w:rsidRPr="003906BD" w:rsidRDefault="00605FD7" w:rsidP="003906BD">
      <w:pPr>
        <w:pStyle w:val="Heading4"/>
        <w:numPr>
          <w:ilvl w:val="3"/>
          <w:numId w:val="20"/>
        </w:numPr>
      </w:pPr>
      <w:r w:rsidRPr="003906BD">
        <w:t>UPPER PART</w:t>
      </w:r>
    </w:p>
    <w:p w:rsidR="00605FD7" w:rsidRPr="003906BD" w:rsidRDefault="00605FD7" w:rsidP="003906BD">
      <w:pPr>
        <w:pStyle w:val="Heading4"/>
        <w:numPr>
          <w:ilvl w:val="3"/>
          <w:numId w:val="20"/>
        </w:numPr>
      </w:pPr>
      <w:r w:rsidRPr="003906BD">
        <w:t>LOWER PART (BASE DESIGN)</w:t>
      </w:r>
    </w:p>
    <w:p w:rsidR="008F022B" w:rsidRDefault="008F022B" w:rsidP="00534B0B">
      <w:pPr>
        <w:pStyle w:val="Heading2"/>
      </w:pPr>
      <w:bookmarkStart w:id="19" w:name="_Toc41515746"/>
      <w:r>
        <w:t>URDF MODEL</w:t>
      </w:r>
      <w:bookmarkEnd w:id="19"/>
    </w:p>
    <w:p w:rsidR="00434FD1" w:rsidRDefault="00605FD7" w:rsidP="00534B0B">
      <w:pPr>
        <w:pStyle w:val="Heading2"/>
      </w:pPr>
      <w:bookmarkStart w:id="20" w:name="_Toc41515747"/>
      <w:r>
        <w:t>ELECTRICAL</w:t>
      </w:r>
      <w:bookmarkEnd w:id="20"/>
      <w:r>
        <w:t xml:space="preserve"> </w:t>
      </w:r>
    </w:p>
    <w:p w:rsidR="00605FD7" w:rsidRDefault="00605FD7" w:rsidP="003906BD">
      <w:pPr>
        <w:pStyle w:val="Heading3"/>
        <w:numPr>
          <w:ilvl w:val="2"/>
          <w:numId w:val="20"/>
        </w:numPr>
      </w:pPr>
      <w:bookmarkStart w:id="21" w:name="_Toc41515748"/>
      <w:r>
        <w:t>CIRCUIT DESIGN</w:t>
      </w:r>
      <w:bookmarkEnd w:id="21"/>
    </w:p>
    <w:p w:rsidR="00605FD7" w:rsidRDefault="00605FD7" w:rsidP="003906BD">
      <w:pPr>
        <w:pStyle w:val="Heading3"/>
        <w:numPr>
          <w:ilvl w:val="2"/>
          <w:numId w:val="20"/>
        </w:numPr>
      </w:pPr>
      <w:bookmarkStart w:id="22" w:name="_Toc41515749"/>
      <w:r>
        <w:t>PCB LAYOUT</w:t>
      </w:r>
      <w:bookmarkEnd w:id="22"/>
    </w:p>
    <w:p w:rsidR="00605FD7" w:rsidRDefault="00605FD7" w:rsidP="003906BD">
      <w:pPr>
        <w:pStyle w:val="Heading4"/>
        <w:numPr>
          <w:ilvl w:val="3"/>
          <w:numId w:val="20"/>
        </w:numPr>
      </w:pPr>
      <w:r>
        <w:t xml:space="preserve">HAND PCB LAYOUT </w:t>
      </w:r>
    </w:p>
    <w:p w:rsidR="00605FD7" w:rsidRDefault="00605FD7" w:rsidP="003906BD">
      <w:pPr>
        <w:pStyle w:val="Heading4"/>
        <w:numPr>
          <w:ilvl w:val="3"/>
          <w:numId w:val="20"/>
        </w:numPr>
      </w:pPr>
      <w:r>
        <w:t>WRIST PCB LAYOUT</w:t>
      </w:r>
    </w:p>
    <w:p w:rsidR="00605FD7" w:rsidRDefault="00605FD7" w:rsidP="003906BD">
      <w:pPr>
        <w:pStyle w:val="Heading4"/>
        <w:numPr>
          <w:ilvl w:val="3"/>
          <w:numId w:val="20"/>
        </w:numPr>
      </w:pPr>
      <w:r>
        <w:t>SHOULDER AND ELBOW PCB LYOUT</w:t>
      </w:r>
    </w:p>
    <w:p w:rsidR="00605FD7" w:rsidRDefault="00605FD7" w:rsidP="003906BD">
      <w:pPr>
        <w:pStyle w:val="Heading4"/>
        <w:numPr>
          <w:ilvl w:val="3"/>
          <w:numId w:val="20"/>
        </w:numPr>
      </w:pPr>
      <w:r>
        <w:t>HEAD PCB LAYOUT</w:t>
      </w:r>
    </w:p>
    <w:p w:rsidR="00605FD7" w:rsidRDefault="00605FD7" w:rsidP="003906BD">
      <w:pPr>
        <w:pStyle w:val="Heading4"/>
        <w:numPr>
          <w:ilvl w:val="3"/>
          <w:numId w:val="20"/>
        </w:numPr>
      </w:pPr>
      <w:r>
        <w:t>VOLTAGE REGULATING PCB LAYOUT</w:t>
      </w:r>
    </w:p>
    <w:p w:rsidR="007C279B" w:rsidRDefault="00605FD7" w:rsidP="003906BD">
      <w:pPr>
        <w:pStyle w:val="Heading4"/>
        <w:numPr>
          <w:ilvl w:val="3"/>
          <w:numId w:val="20"/>
        </w:numPr>
      </w:pPr>
      <w:r>
        <w:t>FINAL PCB LAYOUT</w:t>
      </w:r>
    </w:p>
    <w:p w:rsidR="00605FD7" w:rsidRDefault="00605FD7" w:rsidP="003906BD">
      <w:pPr>
        <w:pStyle w:val="Heading3"/>
        <w:numPr>
          <w:ilvl w:val="2"/>
          <w:numId w:val="20"/>
        </w:numPr>
      </w:pPr>
      <w:bookmarkStart w:id="23" w:name="_Toc41515750"/>
      <w:r>
        <w:t>WIRING</w:t>
      </w:r>
      <w:bookmarkEnd w:id="23"/>
    </w:p>
    <w:p w:rsidR="00050CA7" w:rsidRPr="00050CA7" w:rsidRDefault="00605FD7" w:rsidP="00050CA7">
      <w:pPr>
        <w:pStyle w:val="Heading3"/>
        <w:numPr>
          <w:ilvl w:val="2"/>
          <w:numId w:val="20"/>
        </w:numPr>
      </w:pPr>
      <w:bookmarkStart w:id="24" w:name="_Toc41515751"/>
      <w:r>
        <w:t>CIRCUIT SCHEMATIC</w:t>
      </w:r>
      <w:bookmarkEnd w:id="24"/>
    </w:p>
    <w:p w:rsidR="00BC7864" w:rsidRPr="00BC7864" w:rsidRDefault="00605FD7" w:rsidP="00BC7864">
      <w:pPr>
        <w:pStyle w:val="Heading3"/>
        <w:numPr>
          <w:ilvl w:val="2"/>
          <w:numId w:val="20"/>
        </w:numPr>
      </w:pPr>
      <w:bookmarkStart w:id="25" w:name="_Toc41515752"/>
      <w:r>
        <w:t>POWER CALCULATION</w:t>
      </w:r>
      <w:bookmarkEnd w:id="25"/>
    </w:p>
    <w:p w:rsidR="00605FD7" w:rsidRDefault="00605FD7" w:rsidP="00534B0B">
      <w:pPr>
        <w:pStyle w:val="Heading2"/>
      </w:pPr>
      <w:bookmarkStart w:id="26" w:name="_Toc41515753"/>
      <w:r>
        <w:t>SENSOR SELECTION</w:t>
      </w:r>
      <w:bookmarkEnd w:id="26"/>
    </w:p>
    <w:p w:rsidR="00C4574D" w:rsidRDefault="008F022B" w:rsidP="00C4574D">
      <w:pPr>
        <w:pStyle w:val="Heading2"/>
      </w:pPr>
      <w:bookmarkStart w:id="27" w:name="_Toc41515754"/>
      <w:r>
        <w:t>GPU SELECTION (NVIDIA JETSON NANO DEVELOPMENT KIT “B01”)</w:t>
      </w:r>
      <w:bookmarkEnd w:id="27"/>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w:t>
      </w:r>
      <w:proofErr w:type="spellStart"/>
      <w:r w:rsidR="00BB50A5">
        <w:t>Nvidia</w:t>
      </w:r>
      <w:proofErr w:type="spellEnd"/>
      <w:r w:rsidR="00BB50A5">
        <w:t xml:space="preserve"> but it is still more expensive than the </w:t>
      </w:r>
      <w:proofErr w:type="spellStart"/>
      <w:r w:rsidR="00BB50A5">
        <w:t>Raspberri</w:t>
      </w:r>
      <w:proofErr w:type="spellEnd"/>
      <w:r w:rsidR="00BB50A5">
        <w:t xml:space="preserve"> Pi so  </w:t>
      </w:r>
      <w:r w:rsidR="00A5458A">
        <w:t>we decided to make a comparison between Raspberry p</w:t>
      </w:r>
      <w:r w:rsidR="00C302EE">
        <w:t xml:space="preserve">i and </w:t>
      </w:r>
      <w:proofErr w:type="spellStart"/>
      <w:r w:rsidR="00C302EE">
        <w:t>Nvidia</w:t>
      </w:r>
      <w:proofErr w:type="spellEnd"/>
      <w:r w:rsidR="00C302EE">
        <w:t xml:space="preserve"> Jetson Nano and</w:t>
      </w:r>
      <w:r w:rsidR="00A5458A">
        <w:t xml:space="preserve"> we conclude that </w:t>
      </w:r>
      <w:r w:rsidR="00A5458A">
        <w:lastRenderedPageBreak/>
        <w:t xml:space="preserve">because of the heating of raspberry pi during work and there is a heat sink in </w:t>
      </w:r>
      <w:proofErr w:type="spellStart"/>
      <w:r w:rsidR="00A5458A">
        <w:t>jetson</w:t>
      </w:r>
      <w:proofErr w:type="spellEnd"/>
      <w:r w:rsidR="00A5458A">
        <w:t xml:space="preserve"> </w:t>
      </w:r>
      <w:proofErr w:type="spellStart"/>
      <w:r w:rsidR="00A5458A">
        <w:t>nano</w:t>
      </w:r>
      <w:proofErr w:type="spellEnd"/>
      <w:r w:rsidR="00A5458A">
        <w:t xml:space="preserve"> and als</w:t>
      </w:r>
      <w:r w:rsidR="00BB50A5">
        <w:t xml:space="preserve">o its much more faster due to the GPU and RAM we chose the </w:t>
      </w:r>
      <w:proofErr w:type="spellStart"/>
      <w:r w:rsidR="00BB50A5">
        <w:t>Nvidia</w:t>
      </w:r>
      <w:proofErr w:type="spellEnd"/>
      <w:r w:rsidR="00BB50A5">
        <w:t xml:space="preserve"> Jetson Nano Development Board.</w:t>
      </w:r>
    </w:p>
    <w:p w:rsidR="00A5458A" w:rsidRPr="00BB50A5" w:rsidRDefault="00A5458A" w:rsidP="00C4574D">
      <w:pPr>
        <w:rPr>
          <w:sz w:val="28"/>
          <w:szCs w:val="24"/>
        </w:rPr>
      </w:pPr>
      <w:r w:rsidRPr="00BB50A5">
        <w:rPr>
          <w:sz w:val="28"/>
          <w:szCs w:val="24"/>
        </w:rPr>
        <w:t xml:space="preserve">Comparison between </w:t>
      </w:r>
      <w:proofErr w:type="spellStart"/>
      <w:r w:rsidRPr="00BB50A5">
        <w:rPr>
          <w:sz w:val="28"/>
          <w:szCs w:val="24"/>
        </w:rPr>
        <w:t>Nvidia</w:t>
      </w:r>
      <w:proofErr w:type="spellEnd"/>
      <w:r w:rsidRPr="00BB50A5">
        <w:rPr>
          <w:sz w:val="28"/>
          <w:szCs w:val="24"/>
        </w:rPr>
        <w:t xml:space="preserve">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proofErr w:type="spellStart"/>
            <w:r>
              <w:t>Nvidia</w:t>
            </w:r>
            <w:proofErr w:type="spellEnd"/>
            <w:r>
              <w:t xml:space="preserve">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 xml:space="preserve">128-Core </w:t>
            </w:r>
            <w:proofErr w:type="spellStart"/>
            <w:r>
              <w:t>Nvidia</w:t>
            </w:r>
            <w:proofErr w:type="spellEnd"/>
            <w:r>
              <w:t xml:space="preserve">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 xml:space="preserve">NVIDIA Jetson Nano enables the development of millions of new small, low-power AI systems. It opens new worlds of embedded </w:t>
      </w:r>
      <w:proofErr w:type="spellStart"/>
      <w:r>
        <w:rPr>
          <w:shd w:val="clear" w:color="auto" w:fill="FFFFFF"/>
        </w:rPr>
        <w:t>IoT</w:t>
      </w:r>
      <w:proofErr w:type="spellEnd"/>
      <w:r>
        <w:rPr>
          <w:shd w:val="clear" w:color="auto" w:fill="FFFFFF"/>
        </w:rPr>
        <w:t xml:space="preserve">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C4574D">
      <w:pPr>
        <w:pStyle w:val="Heading3"/>
        <w:spacing w:line="480" w:lineRule="atLeast"/>
        <w:rPr>
          <w:rFonts w:ascii="Helvetica" w:hAnsi="Helvetica"/>
          <w:b w:val="0"/>
          <w:bCs w:val="0"/>
          <w:color w:val="76B900"/>
          <w:sz w:val="48"/>
          <w:szCs w:val="48"/>
        </w:rPr>
      </w:pPr>
      <w:bookmarkStart w:id="28" w:name="_Toc41515755"/>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bookmarkEnd w:id="28"/>
    </w:p>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227C1C" w:rsidRDefault="00227C1C" w:rsidP="00227C1C">
      <w:pPr>
        <w:rPr>
          <w:color w:val="000000"/>
          <w:szCs w:val="24"/>
        </w:rPr>
      </w:pPr>
    </w:p>
    <w:p w:rsidR="00227C1C" w:rsidRDefault="00227C1C" w:rsidP="00227C1C">
      <w:pPr>
        <w:rPr>
          <w:color w:val="000000"/>
          <w:szCs w:val="24"/>
        </w:rPr>
      </w:pPr>
    </w:p>
    <w:p w:rsidR="00227C1C" w:rsidRPr="00227C1C" w:rsidRDefault="00227C1C" w:rsidP="00227C1C">
      <w:pPr>
        <w:rPr>
          <w:color w:val="000000"/>
          <w:szCs w:val="24"/>
        </w:rPr>
      </w:pPr>
    </w:p>
    <w:p w:rsidR="00C4574D" w:rsidRDefault="00C4574D" w:rsidP="00C4574D">
      <w:r>
        <w:lastRenderedPageBreak/>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Pr="00C4574D" w:rsidRDefault="00C4574D" w:rsidP="00650832">
      <w:r>
        <w:t>Jetson Nano frees you to innovate at the edge. Experience powerful and efficient AI, computer vision, and high-performance computing at just 5 to 10 watts.</w:t>
      </w:r>
    </w:p>
    <w:p w:rsidR="00710F55" w:rsidRPr="003906BD" w:rsidRDefault="008F022B" w:rsidP="00E35053">
      <w:pPr>
        <w:pStyle w:val="Heading1"/>
      </w:pPr>
      <w:bookmarkStart w:id="29" w:name="_Toc41515756"/>
      <w:r w:rsidRPr="003906BD">
        <w:lastRenderedPageBreak/>
        <w:t>MANUAL ARM CONRTOL</w:t>
      </w:r>
      <w:bookmarkEnd w:id="29"/>
    </w:p>
    <w:p w:rsidR="00E72CCE" w:rsidRDefault="00E72CCE" w:rsidP="00534B0B">
      <w:pPr>
        <w:pStyle w:val="Heading2"/>
      </w:pPr>
      <w:bookmarkStart w:id="30" w:name="_Toc41515757"/>
      <w:r>
        <w:t>INTRODUCTION</w:t>
      </w:r>
      <w:bookmarkEnd w:id="30"/>
    </w:p>
    <w:p w:rsidR="008F022B" w:rsidRDefault="008F022B" w:rsidP="00534B0B">
      <w:pPr>
        <w:pStyle w:val="Heading2"/>
      </w:pPr>
      <w:bookmarkStart w:id="31" w:name="_Toc41515758"/>
      <w:r>
        <w:t>EXOSKELETON</w:t>
      </w:r>
      <w:bookmarkEnd w:id="31"/>
    </w:p>
    <w:p w:rsidR="008F022B" w:rsidRDefault="008F022B" w:rsidP="003906BD">
      <w:pPr>
        <w:pStyle w:val="Heading3"/>
        <w:numPr>
          <w:ilvl w:val="2"/>
          <w:numId w:val="20"/>
        </w:numPr>
      </w:pPr>
      <w:bookmarkStart w:id="32" w:name="_Toc41515759"/>
      <w:r>
        <w:t>ARM CONTROL</w:t>
      </w:r>
      <w:bookmarkEnd w:id="32"/>
    </w:p>
    <w:p w:rsidR="008F022B" w:rsidRDefault="008F022B" w:rsidP="003906BD">
      <w:pPr>
        <w:pStyle w:val="Heading3"/>
        <w:numPr>
          <w:ilvl w:val="2"/>
          <w:numId w:val="20"/>
        </w:numPr>
      </w:pPr>
      <w:bookmarkStart w:id="33" w:name="_Toc41515760"/>
      <w:r>
        <w:t>FINGERS CONTROL</w:t>
      </w:r>
      <w:bookmarkEnd w:id="33"/>
    </w:p>
    <w:p w:rsidR="008F022B" w:rsidRDefault="008F022B" w:rsidP="00534B0B">
      <w:pPr>
        <w:pStyle w:val="Heading2"/>
      </w:pPr>
      <w:bookmarkStart w:id="34" w:name="_Toc41515761"/>
      <w:r>
        <w:t>WIRELESS JOYSTICK</w:t>
      </w:r>
      <w:bookmarkEnd w:id="34"/>
      <w:r>
        <w:t xml:space="preserve"> </w:t>
      </w:r>
    </w:p>
    <w:p w:rsidR="00B435A3" w:rsidRDefault="00B435A3" w:rsidP="00534B0B">
      <w:pPr>
        <w:pStyle w:val="Heading2"/>
      </w:pPr>
      <w:bookmarkStart w:id="35" w:name="_Toc41515762"/>
      <w:r>
        <w:t>KINECT CONTROL</w:t>
      </w:r>
      <w:bookmarkEnd w:id="35"/>
    </w:p>
    <w:p w:rsidR="008F022B" w:rsidRDefault="008F022B" w:rsidP="00534B0B">
      <w:pPr>
        <w:pStyle w:val="Heading2"/>
      </w:pPr>
      <w:bookmarkStart w:id="36" w:name="_Toc41515763"/>
      <w:r>
        <w:t>HEAD CONTROL USING VR</w:t>
      </w:r>
      <w:bookmarkEnd w:id="36"/>
    </w:p>
    <w:p w:rsidR="00197086" w:rsidRPr="003906BD" w:rsidRDefault="008F022B" w:rsidP="00E35053">
      <w:pPr>
        <w:pStyle w:val="Heading1"/>
      </w:pPr>
      <w:bookmarkStart w:id="37" w:name="_Toc41515764"/>
      <w:r w:rsidRPr="003906BD">
        <w:t xml:space="preserve">AUTONOMOUS ARM </w:t>
      </w:r>
      <w:r w:rsidRPr="00E35053">
        <w:t>CONTROL</w:t>
      </w:r>
      <w:bookmarkEnd w:id="37"/>
    </w:p>
    <w:p w:rsidR="008F022B" w:rsidRDefault="008F022B" w:rsidP="00534B0B">
      <w:pPr>
        <w:pStyle w:val="Heading2"/>
      </w:pPr>
      <w:bookmarkStart w:id="38" w:name="_Toc41515765"/>
      <w:r>
        <w:t>BALL CATCHING</w:t>
      </w:r>
      <w:bookmarkEnd w:id="38"/>
    </w:p>
    <w:p w:rsidR="00E72CCE" w:rsidRDefault="00E72CCE" w:rsidP="003906BD">
      <w:pPr>
        <w:pStyle w:val="Heading3"/>
        <w:numPr>
          <w:ilvl w:val="2"/>
          <w:numId w:val="20"/>
        </w:numPr>
      </w:pPr>
      <w:bookmarkStart w:id="39" w:name="_Toc41515766"/>
      <w:r>
        <w:t>INTRODUCTION</w:t>
      </w:r>
      <w:bookmarkEnd w:id="39"/>
    </w:p>
    <w:p w:rsidR="003200B0" w:rsidRDefault="003200B0" w:rsidP="003906BD">
      <w:pPr>
        <w:pStyle w:val="Heading3"/>
        <w:numPr>
          <w:ilvl w:val="2"/>
          <w:numId w:val="20"/>
        </w:numPr>
      </w:pPr>
      <w:bookmarkStart w:id="40" w:name="_Toc41515767"/>
      <w:r>
        <w:t>BALL DETECTION AND TRACKING</w:t>
      </w:r>
      <w:bookmarkEnd w:id="40"/>
    </w:p>
    <w:p w:rsidR="003200B0" w:rsidRDefault="003200B0" w:rsidP="003906BD">
      <w:pPr>
        <w:pStyle w:val="Heading4"/>
        <w:numPr>
          <w:ilvl w:val="3"/>
          <w:numId w:val="20"/>
        </w:numPr>
      </w:pPr>
      <w:r>
        <w:t>BALL DETECTION USING OPENCV</w:t>
      </w:r>
    </w:p>
    <w:p w:rsidR="003200B0" w:rsidRDefault="003200B0" w:rsidP="003906BD">
      <w:pPr>
        <w:pStyle w:val="Heading4"/>
        <w:numPr>
          <w:ilvl w:val="3"/>
          <w:numId w:val="20"/>
        </w:numPr>
      </w:pPr>
      <w:r>
        <w:t>CALCULATING THE DEPTH OF THE BALL</w:t>
      </w:r>
    </w:p>
    <w:p w:rsidR="003200B0" w:rsidRPr="003906BD" w:rsidRDefault="003200B0" w:rsidP="003906BD">
      <w:pPr>
        <w:pStyle w:val="Heading5"/>
        <w:numPr>
          <w:ilvl w:val="4"/>
          <w:numId w:val="20"/>
        </w:numPr>
      </w:pPr>
      <w:r w:rsidRPr="003906BD">
        <w:t>USING TWO WEBCAMS BY TRANGULATE METHOD</w:t>
      </w:r>
    </w:p>
    <w:p w:rsidR="008F022B" w:rsidRDefault="003200B0" w:rsidP="003906BD">
      <w:pPr>
        <w:pStyle w:val="Heading5"/>
        <w:numPr>
          <w:ilvl w:val="4"/>
          <w:numId w:val="20"/>
        </w:numPr>
      </w:pPr>
      <w:r>
        <w:t>USING KINECT</w:t>
      </w:r>
    </w:p>
    <w:p w:rsidR="003200B0" w:rsidRDefault="003200B0" w:rsidP="003906BD">
      <w:pPr>
        <w:pStyle w:val="Heading3"/>
        <w:numPr>
          <w:ilvl w:val="2"/>
          <w:numId w:val="20"/>
        </w:numPr>
      </w:pPr>
      <w:bookmarkStart w:id="41" w:name="_Toc41515768"/>
      <w:r>
        <w:t>TRAJECTORY PATH ESTIMATION</w:t>
      </w:r>
      <w:bookmarkEnd w:id="41"/>
    </w:p>
    <w:p w:rsidR="008F022B" w:rsidRDefault="003200B0" w:rsidP="003906BD">
      <w:pPr>
        <w:pStyle w:val="Heading4"/>
        <w:numPr>
          <w:ilvl w:val="3"/>
          <w:numId w:val="20"/>
        </w:numPr>
      </w:pPr>
      <w:r>
        <w:t>USING EULER METHOD</w:t>
      </w:r>
    </w:p>
    <w:p w:rsidR="00E72CCE" w:rsidRDefault="00E72CCE" w:rsidP="003906BD">
      <w:pPr>
        <w:pStyle w:val="Heading3"/>
        <w:numPr>
          <w:ilvl w:val="2"/>
          <w:numId w:val="20"/>
        </w:numPr>
      </w:pPr>
      <w:bookmarkStart w:id="42" w:name="_Toc41515769"/>
      <w:r>
        <w:t>INVERSE KINEMATICS SOLVING</w:t>
      </w:r>
      <w:bookmarkEnd w:id="42"/>
    </w:p>
    <w:p w:rsidR="00E72CCE" w:rsidRDefault="00E72CCE" w:rsidP="003906BD">
      <w:pPr>
        <w:pStyle w:val="Heading4"/>
        <w:numPr>
          <w:ilvl w:val="3"/>
          <w:numId w:val="20"/>
        </w:numPr>
      </w:pPr>
      <w:r>
        <w:t>MOVEIT</w:t>
      </w:r>
    </w:p>
    <w:p w:rsidR="00E72CCE" w:rsidRDefault="00E72CCE" w:rsidP="003906BD">
      <w:pPr>
        <w:pStyle w:val="Heading4"/>
        <w:numPr>
          <w:ilvl w:val="3"/>
          <w:numId w:val="20"/>
        </w:numPr>
      </w:pPr>
      <w:r>
        <w:t>VREP</w:t>
      </w:r>
    </w:p>
    <w:p w:rsidR="00E72CCE" w:rsidRDefault="001F21E7" w:rsidP="003906BD">
      <w:pPr>
        <w:pStyle w:val="Heading4"/>
        <w:numPr>
          <w:ilvl w:val="3"/>
          <w:numId w:val="20"/>
        </w:numPr>
      </w:pPr>
      <w:r>
        <w:t>GRAPHICAL</w:t>
      </w:r>
      <w:r w:rsidR="00E72CCE">
        <w:t xml:space="preserve"> METHOD</w:t>
      </w:r>
    </w:p>
    <w:p w:rsidR="003200B0" w:rsidRDefault="003200B0" w:rsidP="003906BD">
      <w:pPr>
        <w:pStyle w:val="Heading3"/>
        <w:numPr>
          <w:ilvl w:val="2"/>
          <w:numId w:val="20"/>
        </w:numPr>
      </w:pPr>
      <w:bookmarkStart w:id="43" w:name="_Toc41515770"/>
      <w:r>
        <w:t>CONNECTING JETSON NANO WITH SERVOS</w:t>
      </w:r>
      <w:bookmarkEnd w:id="43"/>
    </w:p>
    <w:p w:rsidR="0025360C" w:rsidRPr="0025360C" w:rsidRDefault="0025360C" w:rsidP="0025360C"/>
    <w:p w:rsidR="00605FD7" w:rsidRDefault="008F022B" w:rsidP="00534B0B">
      <w:pPr>
        <w:pStyle w:val="Heading2"/>
      </w:pPr>
      <w:bookmarkStart w:id="44" w:name="_Toc41515771"/>
      <w:r>
        <w:t>OBJECT DETECTION AND TRACKING USING NEURAL NETWORK</w:t>
      </w:r>
      <w:bookmarkEnd w:id="44"/>
      <w:r>
        <w:t xml:space="preserve"> </w:t>
      </w:r>
    </w:p>
    <w:p w:rsidR="00E72CCE" w:rsidRDefault="00E72CCE" w:rsidP="003906BD">
      <w:pPr>
        <w:pStyle w:val="Heading3"/>
        <w:numPr>
          <w:ilvl w:val="2"/>
          <w:numId w:val="20"/>
        </w:numPr>
      </w:pPr>
      <w:bookmarkStart w:id="45" w:name="_Toc41515772"/>
      <w:r>
        <w:t>INTRODUCTION</w:t>
      </w:r>
      <w:bookmarkEnd w:id="45"/>
    </w:p>
    <w:p w:rsidR="00EE2F25" w:rsidRDefault="008F022B" w:rsidP="004963C6">
      <w:pPr>
        <w:pStyle w:val="Heading3"/>
        <w:numPr>
          <w:ilvl w:val="2"/>
          <w:numId w:val="20"/>
        </w:numPr>
      </w:pPr>
      <w:bookmarkStart w:id="46" w:name="_Toc41515773"/>
      <w:r>
        <w:t>DETECT PERSON AND DOG TESTING</w:t>
      </w:r>
      <w:bookmarkEnd w:id="46"/>
    </w:p>
    <w:p w:rsidR="004963C6" w:rsidRPr="004963C6" w:rsidRDefault="004963C6" w:rsidP="004963C6"/>
    <w:sectPr w:rsidR="004963C6" w:rsidRPr="004963C6" w:rsidSect="00534B0B">
      <w:headerReference w:type="default" r:id="rId25"/>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94C" w:rsidRDefault="00BB194C" w:rsidP="00605FD7">
      <w:pPr>
        <w:spacing w:after="0" w:line="240" w:lineRule="auto"/>
      </w:pPr>
      <w:r>
        <w:separator/>
      </w:r>
    </w:p>
  </w:endnote>
  <w:endnote w:type="continuationSeparator" w:id="0">
    <w:p w:rsidR="00BB194C" w:rsidRDefault="00BB194C"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94C" w:rsidRDefault="00BB194C" w:rsidP="00605FD7">
      <w:pPr>
        <w:spacing w:after="0" w:line="240" w:lineRule="auto"/>
      </w:pPr>
      <w:r>
        <w:separator/>
      </w:r>
    </w:p>
  </w:footnote>
  <w:footnote w:type="continuationSeparator" w:id="0">
    <w:p w:rsidR="00BB194C" w:rsidRDefault="00BB194C"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55D68E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80FF4"/>
    <w:rsid w:val="000939FB"/>
    <w:rsid w:val="000E607C"/>
    <w:rsid w:val="000F4AAC"/>
    <w:rsid w:val="00142FB9"/>
    <w:rsid w:val="00150D31"/>
    <w:rsid w:val="00162D7B"/>
    <w:rsid w:val="00182D0E"/>
    <w:rsid w:val="00197086"/>
    <w:rsid w:val="001B1B69"/>
    <w:rsid w:val="001F21E7"/>
    <w:rsid w:val="001F776E"/>
    <w:rsid w:val="00227C1C"/>
    <w:rsid w:val="0025360C"/>
    <w:rsid w:val="00271B6A"/>
    <w:rsid w:val="002935C0"/>
    <w:rsid w:val="002A2DFA"/>
    <w:rsid w:val="002F22CA"/>
    <w:rsid w:val="003200B0"/>
    <w:rsid w:val="00352468"/>
    <w:rsid w:val="003906BD"/>
    <w:rsid w:val="003B07A7"/>
    <w:rsid w:val="004061D0"/>
    <w:rsid w:val="00434FD1"/>
    <w:rsid w:val="00484388"/>
    <w:rsid w:val="004963C6"/>
    <w:rsid w:val="004A1989"/>
    <w:rsid w:val="004C1B8B"/>
    <w:rsid w:val="00534B0B"/>
    <w:rsid w:val="005769B7"/>
    <w:rsid w:val="005C0405"/>
    <w:rsid w:val="006005CD"/>
    <w:rsid w:val="00605FD7"/>
    <w:rsid w:val="0062169F"/>
    <w:rsid w:val="00634FBD"/>
    <w:rsid w:val="00650832"/>
    <w:rsid w:val="00697A55"/>
    <w:rsid w:val="006C011F"/>
    <w:rsid w:val="006C614C"/>
    <w:rsid w:val="006F201F"/>
    <w:rsid w:val="00710F55"/>
    <w:rsid w:val="0074789D"/>
    <w:rsid w:val="00762206"/>
    <w:rsid w:val="00767DE9"/>
    <w:rsid w:val="007C279B"/>
    <w:rsid w:val="007D0742"/>
    <w:rsid w:val="00811509"/>
    <w:rsid w:val="00851E66"/>
    <w:rsid w:val="00896A7D"/>
    <w:rsid w:val="008F022B"/>
    <w:rsid w:val="00902AF6"/>
    <w:rsid w:val="009226E1"/>
    <w:rsid w:val="00947C48"/>
    <w:rsid w:val="009C465F"/>
    <w:rsid w:val="00A04D8B"/>
    <w:rsid w:val="00A06711"/>
    <w:rsid w:val="00A1557D"/>
    <w:rsid w:val="00A5458A"/>
    <w:rsid w:val="00A5795E"/>
    <w:rsid w:val="00A76695"/>
    <w:rsid w:val="00AD21B2"/>
    <w:rsid w:val="00AE3687"/>
    <w:rsid w:val="00AF1A9F"/>
    <w:rsid w:val="00B435A3"/>
    <w:rsid w:val="00B64E76"/>
    <w:rsid w:val="00BB194C"/>
    <w:rsid w:val="00BB50A5"/>
    <w:rsid w:val="00BC7864"/>
    <w:rsid w:val="00BE4B8B"/>
    <w:rsid w:val="00C302EE"/>
    <w:rsid w:val="00C37059"/>
    <w:rsid w:val="00C4574D"/>
    <w:rsid w:val="00C4579B"/>
    <w:rsid w:val="00CD4600"/>
    <w:rsid w:val="00D76AAD"/>
    <w:rsid w:val="00E12325"/>
    <w:rsid w:val="00E35053"/>
    <w:rsid w:val="00E4345A"/>
    <w:rsid w:val="00E649A1"/>
    <w:rsid w:val="00E72CCE"/>
    <w:rsid w:val="00EE2F25"/>
    <w:rsid w:val="00EE5BF8"/>
    <w:rsid w:val="00F5427F"/>
    <w:rsid w:val="00F556C1"/>
    <w:rsid w:val="00F8725E"/>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C1328"/>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3906BD"/>
    <w:pPr>
      <w:keepNext/>
      <w:keepLines/>
      <w:spacing w:before="40" w:after="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3906BD"/>
    <w:pPr>
      <w:keepNext/>
      <w:keepLines/>
      <w:spacing w:before="40" w:after="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3906BD"/>
    <w:pPr>
      <w:keepNext/>
      <w:keepLines/>
      <w:spacing w:before="40" w:after="0"/>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3906BD"/>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3906BD"/>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3906BD"/>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rl-umi3218.github.io/index.html" TargetMode="External"/><Relationship Id="rId18" Type="http://schemas.openxmlformats.org/officeDocument/2006/relationships/hyperlink" Target="http://valkyrie.inf.ed.ac.u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hansonrobotics.com/sophia/"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nasa.gov/audience/forstudents/5-8/features/nasa-knows/what-is-robonaut-58.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bankrobotics.com/u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jpg"/><Relationship Id="rId10" Type="http://schemas.openxmlformats.org/officeDocument/2006/relationships/image" Target="media/image2.jpeg"/><Relationship Id="rId19" Type="http://schemas.openxmlformats.org/officeDocument/2006/relationships/hyperlink" Target="https://www.softbankrobotics.com/emea/en/pepp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irbus.com/"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E9B9F-3F52-4391-9DD7-D140DF64B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14</Pages>
  <Words>4057</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59</cp:revision>
  <dcterms:created xsi:type="dcterms:W3CDTF">2020-04-08T22:37:00Z</dcterms:created>
  <dcterms:modified xsi:type="dcterms:W3CDTF">2020-05-27T21:57:00Z</dcterms:modified>
</cp:coreProperties>
</file>