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8F7A" w14:textId="77777777" w:rsidR="00AF64C3" w:rsidRPr="00AF64C3" w:rsidRDefault="00AF64C3" w:rsidP="00AF64C3">
      <w:pPr>
        <w:autoSpaceDE w:val="0"/>
        <w:autoSpaceDN w:val="0"/>
        <w:adjustRightInd w:val="0"/>
        <w:rPr>
          <w:b/>
          <w:bCs/>
          <w:sz w:val="32"/>
          <w:szCs w:val="32"/>
        </w:rPr>
      </w:pPr>
      <w:r w:rsidRPr="00AF64C3">
        <w:rPr>
          <w:b/>
          <w:bCs/>
          <w:sz w:val="32"/>
          <w:szCs w:val="32"/>
        </w:rPr>
        <w:t>Developing a pipeline for feature extraction and automated</w:t>
      </w:r>
    </w:p>
    <w:p w14:paraId="097866CB" w14:textId="0D3AA9D4" w:rsidR="000500D4" w:rsidRDefault="00AF64C3" w:rsidP="00AF64C3">
      <w:pPr>
        <w:rPr>
          <w:b/>
          <w:bCs/>
          <w:sz w:val="32"/>
          <w:szCs w:val="32"/>
        </w:rPr>
      </w:pPr>
      <w:r w:rsidRPr="00AF64C3">
        <w:rPr>
          <w:b/>
          <w:bCs/>
          <w:sz w:val="32"/>
          <w:szCs w:val="32"/>
        </w:rPr>
        <w:t>Classification of Adult Attachment Interviews in German</w:t>
      </w:r>
    </w:p>
    <w:p w14:paraId="1E91DA1F" w14:textId="77777777" w:rsidR="00AF64C3" w:rsidRPr="00AF64C3" w:rsidRDefault="00AF64C3" w:rsidP="00AF64C3">
      <w:pPr>
        <w:rPr>
          <w:b/>
          <w:bCs/>
          <w:sz w:val="32"/>
          <w:szCs w:val="32"/>
        </w:rPr>
      </w:pPr>
    </w:p>
    <w:p w14:paraId="5E53EEA6" w14:textId="0EF9ABEA" w:rsidR="00AF64C3" w:rsidRDefault="00AF64C3">
      <w:r w:rsidRPr="00AF64C3">
        <w:t xml:space="preserve">Attachment theory is considered to be one of the leading frameworks in modern psychology for understanding human </w:t>
      </w:r>
      <w:r w:rsidRPr="00AF64C3">
        <w:t>behavior</w:t>
      </w:r>
      <w:r w:rsidRPr="00AF64C3">
        <w:t xml:space="preserve"> in close relationships. One of the applications of attachment theory is to study individual differences and how secure or insecure people are in their relationships, but it also allows us to study how relationships develop and evolve over time, how they function and what could be the reasons for relationship dissolution. The attachment theory was initially developed by the psychiatrist and psychoanalyst John Bowlby and it is based on the assumption that “the same motivational system that gives rise to the close emotional bond between parents and their children is responsible for the bond that develops between adults in emotionally intimate relationships”</w:t>
      </w:r>
    </w:p>
    <w:p w14:paraId="1B44FC36" w14:textId="408C730B" w:rsidR="00AF64C3" w:rsidRDefault="00AF64C3"/>
    <w:p w14:paraId="67263526" w14:textId="738F1BE5" w:rsidR="00AF64C3" w:rsidRDefault="00AF64C3">
      <w:r w:rsidRPr="00AF64C3">
        <w:t>In order to investigate and assess attachment system in children and adults, various methods have been developed. One of them is the Adult Attachment Interview which is also the most widely used one. The interview consists of 20 questions and the assessment is done after reading the transcriptions of the conversations. The questions are connected with past experiences in the childhood of the subject and description of their feelings. The main reason behind the usage of this method is to assess the current states of mind of adult individuals based on earlier experiences with their primary caregivers</w:t>
      </w:r>
    </w:p>
    <w:p w14:paraId="170C8996" w14:textId="77777777" w:rsidR="007875A4" w:rsidRDefault="007875A4"/>
    <w:p w14:paraId="43334848" w14:textId="089A399B" w:rsidR="007875A4" w:rsidRDefault="00705F42">
      <w:r>
        <w:t>Tasks</w:t>
      </w:r>
      <w:r w:rsidR="00C463B1">
        <w:t>:</w:t>
      </w:r>
    </w:p>
    <w:p w14:paraId="6FA7459E" w14:textId="77777777" w:rsidR="00AF64C3" w:rsidRDefault="00AF64C3" w:rsidP="00414A4C">
      <w:pPr>
        <w:pStyle w:val="ListParagraph"/>
        <w:numPr>
          <w:ilvl w:val="0"/>
          <w:numId w:val="1"/>
        </w:numPr>
      </w:pPr>
      <w:r w:rsidRPr="00AF64C3">
        <w:t>Analysis of a dataset of German transcripts of AAIs</w:t>
      </w:r>
    </w:p>
    <w:p w14:paraId="05B56CEA" w14:textId="77777777" w:rsidR="00AF64C3" w:rsidRDefault="00AF64C3" w:rsidP="00414A4C">
      <w:pPr>
        <w:pStyle w:val="ListParagraph"/>
        <w:numPr>
          <w:ilvl w:val="0"/>
          <w:numId w:val="1"/>
        </w:numPr>
      </w:pPr>
      <w:r w:rsidRPr="00AF64C3">
        <w:t>Design and implementation of a feature extraction and AAI classification pipeline (given the dataset mentioned above)</w:t>
      </w:r>
    </w:p>
    <w:p w14:paraId="58773704" w14:textId="77777777" w:rsidR="00414A4C" w:rsidRDefault="00414A4C" w:rsidP="00491F1B">
      <w:pPr>
        <w:pStyle w:val="ListParagraph"/>
      </w:pPr>
    </w:p>
    <w:p w14:paraId="4A3D65D5" w14:textId="77777777" w:rsidR="00D849D7" w:rsidRDefault="00B44CBB">
      <w:r>
        <w:t xml:space="preserve"> </w:t>
      </w:r>
    </w:p>
    <w:sectPr w:rsidR="00D849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553"/>
    <w:multiLevelType w:val="hybridMultilevel"/>
    <w:tmpl w:val="B2B2E9FC"/>
    <w:lvl w:ilvl="0" w:tplc="E7006ED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961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E7758"/>
    <w:rsid w:val="000500D4"/>
    <w:rsid w:val="001E01AB"/>
    <w:rsid w:val="00343950"/>
    <w:rsid w:val="00414A4C"/>
    <w:rsid w:val="00491F1B"/>
    <w:rsid w:val="00600504"/>
    <w:rsid w:val="00705F42"/>
    <w:rsid w:val="007875A4"/>
    <w:rsid w:val="009D0C40"/>
    <w:rsid w:val="00AE7758"/>
    <w:rsid w:val="00AF64C3"/>
    <w:rsid w:val="00B44C23"/>
    <w:rsid w:val="00B44CBB"/>
    <w:rsid w:val="00B749EE"/>
    <w:rsid w:val="00C3605F"/>
    <w:rsid w:val="00C463B1"/>
    <w:rsid w:val="00C85D43"/>
    <w:rsid w:val="00D849D7"/>
    <w:rsid w:val="00E8564A"/>
    <w:rsid w:val="00FD6A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C5015"/>
  <w15:chartTrackingRefBased/>
  <w15:docId w15:val="{7BE2F508-BD06-4937-BB63-AB75C9D7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Informatik</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fk163</dc:creator>
  <cp:keywords/>
  <dc:description/>
  <cp:lastModifiedBy>rami bouzid</cp:lastModifiedBy>
  <cp:revision>14</cp:revision>
  <dcterms:created xsi:type="dcterms:W3CDTF">2020-11-10T09:23:00Z</dcterms:created>
  <dcterms:modified xsi:type="dcterms:W3CDTF">2023-01-16T15:05:00Z</dcterms:modified>
</cp:coreProperties>
</file>