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53C" w:rsidRPr="003E590B" w:rsidRDefault="003E590B" w:rsidP="000B553C">
      <w:pPr>
        <w:rPr>
          <w:rFonts w:ascii="Times New Roman" w:hAnsi="Times New Roman" w:cs="Times New Roman"/>
          <w:b/>
          <w:sz w:val="24"/>
          <w:szCs w:val="24"/>
          <w:lang w:val="en-US"/>
        </w:rPr>
      </w:pPr>
      <w:proofErr w:type="gramStart"/>
      <w:r w:rsidRPr="003E590B">
        <w:rPr>
          <w:rFonts w:ascii="Times New Roman" w:hAnsi="Times New Roman" w:cs="Times New Roman"/>
          <w:b/>
          <w:sz w:val="24"/>
          <w:szCs w:val="24"/>
          <w:lang w:val="en-US"/>
        </w:rPr>
        <w:t>1 .</w:t>
      </w:r>
      <w:proofErr w:type="gramEnd"/>
      <w:r w:rsidRPr="003E590B">
        <w:rPr>
          <w:rFonts w:ascii="Times New Roman" w:hAnsi="Times New Roman" w:cs="Times New Roman"/>
          <w:b/>
          <w:sz w:val="24"/>
          <w:szCs w:val="24"/>
          <w:lang w:val="en-US"/>
        </w:rPr>
        <w:t xml:space="preserve"> </w:t>
      </w:r>
      <w:r w:rsidR="00755B4F" w:rsidRPr="003E590B">
        <w:rPr>
          <w:rFonts w:ascii="Times New Roman" w:hAnsi="Times New Roman" w:cs="Times New Roman"/>
          <w:b/>
          <w:sz w:val="24"/>
          <w:szCs w:val="24"/>
          <w:u w:val="single"/>
          <w:lang w:val="en-US"/>
        </w:rPr>
        <w:t>DIFFERENCE BETWEEN HTTP1.1 VS HTTP2</w:t>
      </w:r>
    </w:p>
    <w:p w:rsidR="000B553C" w:rsidRPr="003E590B" w:rsidRDefault="000B553C" w:rsidP="000B553C">
      <w:pPr>
        <w:rPr>
          <w:rFonts w:ascii="Times New Roman" w:hAnsi="Times New Roman" w:cs="Times New Roman"/>
          <w:b/>
          <w:sz w:val="24"/>
          <w:szCs w:val="24"/>
          <w:lang w:val="en-US"/>
        </w:rPr>
      </w:pPr>
      <w:r w:rsidRPr="003E590B">
        <w:rPr>
          <w:rFonts w:ascii="Times New Roman" w:hAnsi="Times New Roman" w:cs="Times New Roman"/>
          <w:b/>
          <w:sz w:val="24"/>
          <w:szCs w:val="24"/>
          <w:lang w:val="en-US"/>
        </w:rPr>
        <w:t>HTTP1.1</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In HTTP</w:t>
      </w:r>
      <w:r w:rsidRPr="003E590B">
        <w:rPr>
          <w:rFonts w:ascii="Times New Roman" w:hAnsi="Times New Roman" w:cs="Times New Roman"/>
          <w:sz w:val="24"/>
          <w:szCs w:val="24"/>
          <w:lang w:val="en-US"/>
        </w:rPr>
        <w:t xml:space="preserve">1.1, flow control relies on the underlying TCP connection. When this connection initiates, both client and server establish their buffer sizes using their system default settings. </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If the receiver’s buffer is partially filled with data, it will tell the sender </w:t>
      </w:r>
      <w:proofErr w:type="gramStart"/>
      <w:r w:rsidRPr="003E590B">
        <w:rPr>
          <w:rFonts w:ascii="Times New Roman" w:hAnsi="Times New Roman" w:cs="Times New Roman"/>
          <w:sz w:val="24"/>
          <w:szCs w:val="24"/>
          <w:lang w:val="en-US"/>
        </w:rPr>
        <w:t>its</w:t>
      </w:r>
      <w:proofErr w:type="gramEnd"/>
      <w:r w:rsidRPr="003E590B">
        <w:rPr>
          <w:rFonts w:ascii="Times New Roman" w:hAnsi="Times New Roman" w:cs="Times New Roman"/>
          <w:sz w:val="24"/>
          <w:szCs w:val="24"/>
          <w:lang w:val="en-US"/>
        </w:rPr>
        <w:t xml:space="preserve"> receive window, i.e., the amount of available space that remains in its buffer. </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This receive window is advertised in a signal known as an ACK packet, which is the data packet that the re</w:t>
      </w:r>
      <w:bookmarkStart w:id="0" w:name="_GoBack"/>
      <w:bookmarkEnd w:id="0"/>
      <w:r w:rsidRPr="003E590B">
        <w:rPr>
          <w:rFonts w:ascii="Times New Roman" w:hAnsi="Times New Roman" w:cs="Times New Roman"/>
          <w:sz w:val="24"/>
          <w:szCs w:val="24"/>
          <w:lang w:val="en-US"/>
        </w:rPr>
        <w:t xml:space="preserve">ceiver sends to acknowledge that it received the opening signal. </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If this advertised receive window size is zero, the sender will send no more data until the client clears its internal buffer and then requests to resume data transmission. </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It is important to note here that using receive windows based on the underlying TCP connection can only implement flow control o</w:t>
      </w:r>
      <w:r w:rsidRPr="003E590B">
        <w:rPr>
          <w:rFonts w:ascii="Times New Roman" w:hAnsi="Times New Roman" w:cs="Times New Roman"/>
          <w:sz w:val="24"/>
          <w:szCs w:val="24"/>
          <w:lang w:val="en-US"/>
        </w:rPr>
        <w:t>n either end of the connection.</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Because HTTP</w:t>
      </w:r>
      <w:r w:rsidRPr="003E590B">
        <w:rPr>
          <w:rFonts w:ascii="Times New Roman" w:hAnsi="Times New Roman" w:cs="Times New Roman"/>
          <w:sz w:val="24"/>
          <w:szCs w:val="24"/>
          <w:lang w:val="en-US"/>
        </w:rPr>
        <w:t xml:space="preserve">1.1 relies on the transport layer to avoid buffer overflow, each new TCP connection requires a separate flow control mechanism. </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HTTP</w:t>
      </w:r>
      <w:r w:rsidRPr="003E590B">
        <w:rPr>
          <w:rFonts w:ascii="Times New Roman" w:hAnsi="Times New Roman" w:cs="Times New Roman"/>
          <w:sz w:val="24"/>
          <w:szCs w:val="24"/>
          <w:lang w:val="en-US"/>
        </w:rPr>
        <w:t>2, however, multiplexes streams within a single TCP connection, and will have to implement flow control in a different manner.</w:t>
      </w:r>
    </w:p>
    <w:p w:rsidR="000B553C" w:rsidRPr="003E590B" w:rsidRDefault="000B553C" w:rsidP="000B553C">
      <w:pPr>
        <w:rPr>
          <w:rFonts w:ascii="Times New Roman" w:hAnsi="Times New Roman" w:cs="Times New Roman"/>
          <w:b/>
          <w:sz w:val="24"/>
          <w:szCs w:val="24"/>
          <w:lang w:val="en-US"/>
        </w:rPr>
      </w:pPr>
      <w:r w:rsidRPr="003E590B">
        <w:rPr>
          <w:rFonts w:ascii="Times New Roman" w:hAnsi="Times New Roman" w:cs="Times New Roman"/>
          <w:b/>
          <w:sz w:val="24"/>
          <w:szCs w:val="24"/>
          <w:lang w:val="en-US"/>
        </w:rPr>
        <w:t>HTTP2</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HTTP</w:t>
      </w:r>
      <w:r w:rsidRPr="003E590B">
        <w:rPr>
          <w:rFonts w:ascii="Times New Roman" w:hAnsi="Times New Roman" w:cs="Times New Roman"/>
          <w:sz w:val="24"/>
          <w:szCs w:val="24"/>
          <w:lang w:val="en-US"/>
        </w:rPr>
        <w:t xml:space="preserve">2 multiplexes streams of data within a single TCP connection. </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As a result, receive windows on the level of the TCP connection are not sufficient to regulate the delivery of individual streams.</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 HTTP</w:t>
      </w:r>
      <w:r w:rsidRPr="003E590B">
        <w:rPr>
          <w:rFonts w:ascii="Times New Roman" w:hAnsi="Times New Roman" w:cs="Times New Roman"/>
          <w:sz w:val="24"/>
          <w:szCs w:val="24"/>
          <w:lang w:val="en-US"/>
        </w:rPr>
        <w:t xml:space="preserve">2 solves this problem by allowing the client and server to implement their own flow controls, rather than relying on the transport layer. </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The application layer communicates the available buffer space, allowing the client and server to set the receive window on the level of the multiplexed streams. </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This fine-scale flow control can be modified or maintained after the initial connection via a WINDOW_UPDATE frame.</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Since this method controls data flow on the level of the application layer, the flow control mechanism does not have to wait for a signal to reach its ultimate destination before adjusting the receive window. </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Intermediary nodes can use the flow control settings information to determine their own resource allocations and modify accordingly. In this way, each intermediary server can implement its own custom resource strategy, allowing for greater connection efficiency.</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This flexibility in flow control can be advantageous when creating appropriate resource strategies. </w:t>
      </w:r>
    </w:p>
    <w:p w:rsidR="000B553C" w:rsidRPr="003E590B" w:rsidRDefault="000B553C"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For example, the client may fetch the first scan of an image, display it to the user, and allow the user to preview it while fetching more critical resources. Once the client fetches these critical resources, the browser will resume the retrieval of the remaining part of the image.</w:t>
      </w:r>
    </w:p>
    <w:tbl>
      <w:tblPr>
        <w:tblStyle w:val="TableGrid"/>
        <w:tblW w:w="10206" w:type="dxa"/>
        <w:tblInd w:w="-572" w:type="dxa"/>
        <w:tblLook w:val="04A0" w:firstRow="1" w:lastRow="0" w:firstColumn="1" w:lastColumn="0" w:noHBand="0" w:noVBand="1"/>
      </w:tblPr>
      <w:tblGrid>
        <w:gridCol w:w="2694"/>
        <w:gridCol w:w="3888"/>
        <w:gridCol w:w="3624"/>
      </w:tblGrid>
      <w:tr w:rsidR="000B553C" w:rsidRPr="003E590B" w:rsidTr="00755B4F">
        <w:tc>
          <w:tcPr>
            <w:tcW w:w="2694" w:type="dxa"/>
          </w:tcPr>
          <w:p w:rsidR="000B553C" w:rsidRPr="003E590B" w:rsidRDefault="000B553C" w:rsidP="000B553C">
            <w:pPr>
              <w:rPr>
                <w:rFonts w:ascii="Times New Roman" w:hAnsi="Times New Roman" w:cs="Times New Roman"/>
                <w:sz w:val="24"/>
                <w:szCs w:val="24"/>
                <w:lang w:val="en-US"/>
              </w:rPr>
            </w:pPr>
          </w:p>
        </w:tc>
        <w:tc>
          <w:tcPr>
            <w:tcW w:w="3888" w:type="dxa"/>
          </w:tcPr>
          <w:p w:rsidR="000B553C" w:rsidRPr="003E590B" w:rsidRDefault="000B553C" w:rsidP="000B553C">
            <w:pPr>
              <w:jc w:val="center"/>
              <w:rPr>
                <w:rFonts w:ascii="Times New Roman" w:hAnsi="Times New Roman" w:cs="Times New Roman"/>
                <w:sz w:val="24"/>
                <w:szCs w:val="24"/>
                <w:lang w:val="en-US"/>
              </w:rPr>
            </w:pPr>
            <w:r w:rsidRPr="003E590B">
              <w:rPr>
                <w:rFonts w:ascii="Times New Roman" w:hAnsi="Times New Roman" w:cs="Times New Roman"/>
                <w:sz w:val="24"/>
                <w:szCs w:val="24"/>
                <w:lang w:val="en-US"/>
              </w:rPr>
              <w:t>HTTP1.1</w:t>
            </w:r>
          </w:p>
        </w:tc>
        <w:tc>
          <w:tcPr>
            <w:tcW w:w="3624" w:type="dxa"/>
          </w:tcPr>
          <w:p w:rsidR="000B553C" w:rsidRPr="003E590B" w:rsidRDefault="000B553C" w:rsidP="000B553C">
            <w:pPr>
              <w:jc w:val="center"/>
              <w:rPr>
                <w:rFonts w:ascii="Times New Roman" w:hAnsi="Times New Roman" w:cs="Times New Roman"/>
                <w:sz w:val="24"/>
                <w:szCs w:val="24"/>
                <w:lang w:val="en-US"/>
              </w:rPr>
            </w:pPr>
            <w:r w:rsidRPr="003E590B">
              <w:rPr>
                <w:rFonts w:ascii="Times New Roman" w:hAnsi="Times New Roman" w:cs="Times New Roman"/>
                <w:sz w:val="24"/>
                <w:szCs w:val="24"/>
                <w:lang w:val="en-US"/>
              </w:rPr>
              <w:t>HTTP2</w:t>
            </w:r>
          </w:p>
        </w:tc>
      </w:tr>
      <w:tr w:rsidR="000B553C" w:rsidRPr="003E590B" w:rsidTr="00755B4F">
        <w:tc>
          <w:tcPr>
            <w:tcW w:w="2694" w:type="dxa"/>
          </w:tcPr>
          <w:p w:rsidR="000B553C" w:rsidRPr="003E590B" w:rsidRDefault="00755B4F" w:rsidP="00755B4F">
            <w:pPr>
              <w:jc w:val="center"/>
              <w:rPr>
                <w:rFonts w:ascii="Times New Roman" w:hAnsi="Times New Roman" w:cs="Times New Roman"/>
                <w:sz w:val="24"/>
                <w:szCs w:val="24"/>
                <w:lang w:val="en-US"/>
              </w:rPr>
            </w:pPr>
            <w:r w:rsidRPr="003E590B">
              <w:rPr>
                <w:rFonts w:ascii="Times New Roman" w:hAnsi="Times New Roman" w:cs="Times New Roman"/>
                <w:sz w:val="24"/>
                <w:szCs w:val="24"/>
                <w:lang w:val="en-US"/>
              </w:rPr>
              <w:t>YEAR</w:t>
            </w:r>
          </w:p>
        </w:tc>
        <w:tc>
          <w:tcPr>
            <w:tcW w:w="3888" w:type="dxa"/>
          </w:tcPr>
          <w:p w:rsidR="000B553C" w:rsidRPr="003E590B" w:rsidRDefault="00755B4F"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1997</w:t>
            </w:r>
          </w:p>
        </w:tc>
        <w:tc>
          <w:tcPr>
            <w:tcW w:w="3624" w:type="dxa"/>
          </w:tcPr>
          <w:p w:rsidR="000B553C" w:rsidRPr="003E590B" w:rsidRDefault="00755B4F"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2015</w:t>
            </w:r>
          </w:p>
        </w:tc>
      </w:tr>
      <w:tr w:rsidR="000B553C" w:rsidRPr="003E590B" w:rsidTr="00755B4F">
        <w:tc>
          <w:tcPr>
            <w:tcW w:w="2694" w:type="dxa"/>
          </w:tcPr>
          <w:p w:rsidR="000B553C" w:rsidRPr="003E590B" w:rsidRDefault="00755B4F" w:rsidP="00755B4F">
            <w:pPr>
              <w:jc w:val="center"/>
              <w:rPr>
                <w:rFonts w:ascii="Times New Roman" w:hAnsi="Times New Roman" w:cs="Times New Roman"/>
                <w:sz w:val="24"/>
                <w:szCs w:val="24"/>
                <w:lang w:val="en-US"/>
              </w:rPr>
            </w:pPr>
            <w:r w:rsidRPr="003E590B">
              <w:rPr>
                <w:rFonts w:ascii="Times New Roman" w:hAnsi="Times New Roman" w:cs="Times New Roman"/>
                <w:sz w:val="24"/>
                <w:szCs w:val="24"/>
                <w:lang w:val="en-US"/>
              </w:rPr>
              <w:t>KEY FEATURES</w:t>
            </w:r>
          </w:p>
        </w:tc>
        <w:tc>
          <w:tcPr>
            <w:tcW w:w="3888" w:type="dxa"/>
          </w:tcPr>
          <w:p w:rsidR="000B553C" w:rsidRPr="003E590B" w:rsidRDefault="00755B4F"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w="3624" w:type="dxa"/>
          </w:tcPr>
          <w:p w:rsidR="000B553C" w:rsidRPr="003E590B" w:rsidRDefault="00755B4F"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rsidR="000B553C" w:rsidRPr="003E590B" w:rsidTr="00755B4F">
        <w:tc>
          <w:tcPr>
            <w:tcW w:w="2694" w:type="dxa"/>
          </w:tcPr>
          <w:p w:rsidR="000B553C" w:rsidRPr="003E590B" w:rsidRDefault="00755B4F" w:rsidP="00755B4F">
            <w:pPr>
              <w:jc w:val="center"/>
              <w:rPr>
                <w:rFonts w:ascii="Times New Roman" w:hAnsi="Times New Roman" w:cs="Times New Roman"/>
                <w:sz w:val="24"/>
                <w:szCs w:val="24"/>
                <w:lang w:val="en-US"/>
              </w:rPr>
            </w:pPr>
            <w:r w:rsidRPr="003E590B">
              <w:rPr>
                <w:rFonts w:ascii="Times New Roman" w:hAnsi="Times New Roman" w:cs="Times New Roman"/>
                <w:sz w:val="24"/>
                <w:szCs w:val="24"/>
                <w:lang w:val="en-US"/>
              </w:rPr>
              <w:t>STATUS CODE</w:t>
            </w:r>
          </w:p>
        </w:tc>
        <w:tc>
          <w:tcPr>
            <w:tcW w:w="3888" w:type="dxa"/>
          </w:tcPr>
          <w:p w:rsidR="000B553C" w:rsidRPr="003E590B" w:rsidRDefault="00755B4F"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Introduces a warning header field to carry additional information about the status of a message. Can define 24 status codes, error reporting is quicker and more efficient.</w:t>
            </w:r>
          </w:p>
        </w:tc>
        <w:tc>
          <w:tcPr>
            <w:tcW w:w="3624" w:type="dxa"/>
          </w:tcPr>
          <w:p w:rsidR="000B553C" w:rsidRPr="003E590B" w:rsidRDefault="00755B4F"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Underlying semantics of HTTP such as headers, status codes remains the same.</w:t>
            </w:r>
          </w:p>
        </w:tc>
      </w:tr>
      <w:tr w:rsidR="000B553C" w:rsidRPr="003E590B" w:rsidTr="00755B4F">
        <w:tc>
          <w:tcPr>
            <w:tcW w:w="2694" w:type="dxa"/>
          </w:tcPr>
          <w:p w:rsidR="000B553C" w:rsidRPr="003E590B" w:rsidRDefault="00755B4F" w:rsidP="00755B4F">
            <w:pPr>
              <w:jc w:val="center"/>
              <w:rPr>
                <w:rFonts w:ascii="Times New Roman" w:hAnsi="Times New Roman" w:cs="Times New Roman"/>
                <w:sz w:val="24"/>
                <w:szCs w:val="24"/>
                <w:lang w:val="en-US"/>
              </w:rPr>
            </w:pPr>
            <w:r w:rsidRPr="003E590B">
              <w:rPr>
                <w:rFonts w:ascii="Times New Roman" w:hAnsi="Times New Roman" w:cs="Times New Roman"/>
                <w:sz w:val="24"/>
                <w:szCs w:val="24"/>
                <w:lang w:val="en-US"/>
              </w:rPr>
              <w:t>AUTHENTICATION MECHANISM</w:t>
            </w:r>
          </w:p>
        </w:tc>
        <w:tc>
          <w:tcPr>
            <w:tcW w:w="3888" w:type="dxa"/>
          </w:tcPr>
          <w:p w:rsidR="000B553C" w:rsidRPr="003E590B" w:rsidRDefault="00755B4F"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It is relatively secure since it uses digest authentication, NTLM authentication.</w:t>
            </w:r>
          </w:p>
        </w:tc>
        <w:tc>
          <w:tcPr>
            <w:tcW w:w="3624" w:type="dxa"/>
          </w:tcPr>
          <w:p w:rsidR="000B553C" w:rsidRPr="003E590B" w:rsidRDefault="00755B4F"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Security concerns from previous versions will continue to be seen in HTTP/2. However, it is better equipped to deal with them due to new TLS features like connection error of type </w:t>
            </w:r>
            <w:proofErr w:type="spellStart"/>
            <w:r w:rsidRPr="003E590B">
              <w:rPr>
                <w:rFonts w:ascii="Times New Roman" w:hAnsi="Times New Roman" w:cs="Times New Roman"/>
                <w:sz w:val="24"/>
                <w:szCs w:val="24"/>
                <w:lang w:val="en-US"/>
              </w:rPr>
              <w:t>Inadequate_Security</w:t>
            </w:r>
            <w:proofErr w:type="spellEnd"/>
            <w:r w:rsidRPr="003E590B">
              <w:rPr>
                <w:rFonts w:ascii="Times New Roman" w:hAnsi="Times New Roman" w:cs="Times New Roman"/>
                <w:sz w:val="24"/>
                <w:szCs w:val="24"/>
                <w:lang w:val="en-US"/>
              </w:rPr>
              <w:t>.</w:t>
            </w:r>
          </w:p>
        </w:tc>
      </w:tr>
      <w:tr w:rsidR="000B553C" w:rsidRPr="003E590B" w:rsidTr="00755B4F">
        <w:tc>
          <w:tcPr>
            <w:tcW w:w="2694" w:type="dxa"/>
          </w:tcPr>
          <w:p w:rsidR="000B553C" w:rsidRPr="003E590B" w:rsidRDefault="00755B4F" w:rsidP="00755B4F">
            <w:pPr>
              <w:jc w:val="center"/>
              <w:rPr>
                <w:rFonts w:ascii="Times New Roman" w:hAnsi="Times New Roman" w:cs="Times New Roman"/>
                <w:sz w:val="24"/>
                <w:szCs w:val="24"/>
                <w:lang w:val="en-US"/>
              </w:rPr>
            </w:pPr>
            <w:r w:rsidRPr="003E590B">
              <w:rPr>
                <w:rFonts w:ascii="Times New Roman" w:hAnsi="Times New Roman" w:cs="Times New Roman"/>
                <w:sz w:val="24"/>
                <w:szCs w:val="24"/>
                <w:lang w:val="en-US"/>
              </w:rPr>
              <w:t>CACHING</w:t>
            </w:r>
          </w:p>
        </w:tc>
        <w:tc>
          <w:tcPr>
            <w:tcW w:w="3888" w:type="dxa"/>
          </w:tcPr>
          <w:p w:rsidR="000B553C" w:rsidRPr="003E590B" w:rsidRDefault="00755B4F"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Expands on the caching support by using additional headers like cache-control, conditional headers like If-Match and by using entity tags.</w:t>
            </w:r>
          </w:p>
        </w:tc>
        <w:tc>
          <w:tcPr>
            <w:tcW w:w="3624" w:type="dxa"/>
          </w:tcPr>
          <w:p w:rsidR="000B553C" w:rsidRPr="003E590B" w:rsidRDefault="00755B4F"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HTTP/2 does not change much in terms of caching. With the server push feature if the client finds the resources are already present in the cache, it can cancel the pushed stream.</w:t>
            </w:r>
          </w:p>
        </w:tc>
      </w:tr>
      <w:tr w:rsidR="000B553C" w:rsidRPr="003E590B" w:rsidTr="00755B4F">
        <w:tc>
          <w:tcPr>
            <w:tcW w:w="2694" w:type="dxa"/>
          </w:tcPr>
          <w:p w:rsidR="000B553C" w:rsidRPr="003E590B" w:rsidRDefault="00755B4F" w:rsidP="00755B4F">
            <w:pPr>
              <w:jc w:val="center"/>
              <w:rPr>
                <w:rFonts w:ascii="Times New Roman" w:hAnsi="Times New Roman" w:cs="Times New Roman"/>
                <w:sz w:val="24"/>
                <w:szCs w:val="24"/>
                <w:lang w:val="en-US"/>
              </w:rPr>
            </w:pPr>
            <w:r w:rsidRPr="003E590B">
              <w:rPr>
                <w:rFonts w:ascii="Times New Roman" w:hAnsi="Times New Roman" w:cs="Times New Roman"/>
                <w:sz w:val="24"/>
                <w:szCs w:val="24"/>
                <w:lang w:val="en-US"/>
              </w:rPr>
              <w:t>WEB TRAFFIC</w:t>
            </w:r>
          </w:p>
        </w:tc>
        <w:tc>
          <w:tcPr>
            <w:tcW w:w="3888" w:type="dxa"/>
          </w:tcPr>
          <w:p w:rsidR="000B553C" w:rsidRPr="003E590B" w:rsidRDefault="00755B4F"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HTTP/1.1 provides faster delivery of web pages and reduces web traffic as compared to HTTP/1.0. However, TCP starts slowly and with domain </w:t>
            </w:r>
            <w:proofErr w:type="spellStart"/>
            <w:r w:rsidRPr="003E590B">
              <w:rPr>
                <w:rFonts w:ascii="Times New Roman" w:hAnsi="Times New Roman" w:cs="Times New Roman"/>
                <w:sz w:val="24"/>
                <w:szCs w:val="24"/>
                <w:lang w:val="en-US"/>
              </w:rPr>
              <w:t>sharding</w:t>
            </w:r>
            <w:proofErr w:type="spellEnd"/>
            <w:r w:rsidRPr="003E590B">
              <w:rPr>
                <w:rFonts w:ascii="Times New Roman" w:hAnsi="Times New Roman" w:cs="Times New Roman"/>
                <w:sz w:val="24"/>
                <w:szCs w:val="24"/>
                <w:lang w:val="en-US"/>
              </w:rPr>
              <w:t xml:space="preserve"> (resources can be downloaded simultaneously by using multiple domains), connection reuse and pipelining, there is an increased risk of network congestion</w:t>
            </w:r>
          </w:p>
        </w:tc>
        <w:tc>
          <w:tcPr>
            <w:tcW w:w="3624" w:type="dxa"/>
          </w:tcPr>
          <w:p w:rsidR="000B553C" w:rsidRPr="003E590B" w:rsidRDefault="00755B4F" w:rsidP="000B553C">
            <w:pPr>
              <w:rPr>
                <w:rFonts w:ascii="Times New Roman" w:hAnsi="Times New Roman" w:cs="Times New Roman"/>
                <w:sz w:val="24"/>
                <w:szCs w:val="24"/>
                <w:lang w:val="en-US"/>
              </w:rPr>
            </w:pPr>
            <w:r w:rsidRPr="003E590B">
              <w:rPr>
                <w:rFonts w:ascii="Times New Roman" w:hAnsi="Times New Roman" w:cs="Times New Roman"/>
                <w:sz w:val="24"/>
                <w:szCs w:val="24"/>
                <w:lang w:val="en-US"/>
              </w:rPr>
              <w:t>HTTP/2 utilizes multiplexing and server push to effectively reduce the page load time by a greater margin along with being less sensitive to network delays.</w:t>
            </w:r>
          </w:p>
        </w:tc>
      </w:tr>
    </w:tbl>
    <w:p w:rsidR="00755B4F" w:rsidRPr="003E590B" w:rsidRDefault="00755B4F" w:rsidP="00755B4F">
      <w:pPr>
        <w:rPr>
          <w:rFonts w:ascii="Times New Roman" w:hAnsi="Times New Roman" w:cs="Times New Roman"/>
          <w:sz w:val="24"/>
          <w:szCs w:val="24"/>
          <w:lang w:val="en-US"/>
        </w:rPr>
      </w:pPr>
    </w:p>
    <w:p w:rsidR="00755B4F" w:rsidRPr="003E590B" w:rsidRDefault="00755B4F" w:rsidP="00755B4F">
      <w:pPr>
        <w:rPr>
          <w:rFonts w:ascii="Times New Roman" w:hAnsi="Times New Roman" w:cs="Times New Roman"/>
          <w:sz w:val="24"/>
          <w:szCs w:val="24"/>
          <w:lang w:val="en-US"/>
        </w:rPr>
      </w:pPr>
    </w:p>
    <w:p w:rsidR="00755B4F" w:rsidRPr="003E590B" w:rsidRDefault="00755B4F" w:rsidP="00755B4F">
      <w:pPr>
        <w:rPr>
          <w:rFonts w:ascii="Times New Roman" w:hAnsi="Times New Roman" w:cs="Times New Roman"/>
          <w:sz w:val="24"/>
          <w:szCs w:val="24"/>
          <w:lang w:val="en-US"/>
        </w:rPr>
      </w:pPr>
    </w:p>
    <w:p w:rsidR="00755B4F" w:rsidRPr="003E590B" w:rsidRDefault="00755B4F" w:rsidP="00755B4F">
      <w:pPr>
        <w:rPr>
          <w:rFonts w:ascii="Times New Roman" w:hAnsi="Times New Roman" w:cs="Times New Roman"/>
          <w:sz w:val="24"/>
          <w:szCs w:val="24"/>
          <w:lang w:val="en-US"/>
        </w:rPr>
      </w:pPr>
    </w:p>
    <w:p w:rsidR="00755B4F" w:rsidRPr="003E590B" w:rsidRDefault="00755B4F" w:rsidP="00755B4F">
      <w:pPr>
        <w:rPr>
          <w:rFonts w:ascii="Times New Roman" w:hAnsi="Times New Roman" w:cs="Times New Roman"/>
          <w:sz w:val="24"/>
          <w:szCs w:val="24"/>
          <w:lang w:val="en-US"/>
        </w:rPr>
      </w:pPr>
    </w:p>
    <w:p w:rsidR="00755B4F" w:rsidRPr="003E590B" w:rsidRDefault="00755B4F" w:rsidP="00755B4F">
      <w:pPr>
        <w:rPr>
          <w:rFonts w:ascii="Times New Roman" w:hAnsi="Times New Roman" w:cs="Times New Roman"/>
          <w:sz w:val="24"/>
          <w:szCs w:val="24"/>
          <w:lang w:val="en-US"/>
        </w:rPr>
      </w:pPr>
    </w:p>
    <w:p w:rsidR="00755B4F" w:rsidRPr="003E590B" w:rsidRDefault="00755B4F" w:rsidP="00755B4F">
      <w:pPr>
        <w:rPr>
          <w:rFonts w:ascii="Times New Roman" w:hAnsi="Times New Roman" w:cs="Times New Roman"/>
          <w:sz w:val="24"/>
          <w:szCs w:val="24"/>
          <w:lang w:val="en-US"/>
        </w:rPr>
      </w:pPr>
    </w:p>
    <w:p w:rsidR="003E590B" w:rsidRPr="003E590B" w:rsidRDefault="003E590B" w:rsidP="00755B4F">
      <w:pPr>
        <w:rPr>
          <w:rFonts w:ascii="Times New Roman" w:hAnsi="Times New Roman" w:cs="Times New Roman"/>
          <w:b/>
          <w:sz w:val="24"/>
          <w:szCs w:val="24"/>
          <w:lang w:val="en-US"/>
        </w:rPr>
      </w:pPr>
      <w:r w:rsidRPr="003E590B">
        <w:rPr>
          <w:rFonts w:ascii="Times New Roman" w:hAnsi="Times New Roman" w:cs="Times New Roman"/>
          <w:b/>
          <w:sz w:val="24"/>
          <w:szCs w:val="24"/>
          <w:lang w:val="en-US"/>
        </w:rPr>
        <w:lastRenderedPageBreak/>
        <w:t xml:space="preserve">2. </w:t>
      </w:r>
      <w:r w:rsidR="00755B4F" w:rsidRPr="003E590B">
        <w:rPr>
          <w:rFonts w:ascii="Times New Roman" w:hAnsi="Times New Roman" w:cs="Times New Roman"/>
          <w:b/>
          <w:sz w:val="24"/>
          <w:szCs w:val="24"/>
          <w:u w:val="single"/>
          <w:lang w:val="en-US"/>
        </w:rPr>
        <w:t>OBJECTS AND ITS INTERNAL REPRESENTATION IN JAVASCRIPT</w:t>
      </w:r>
    </w:p>
    <w:p w:rsidR="003E590B" w:rsidRDefault="003E590B" w:rsidP="003E590B">
      <w:pPr>
        <w:pStyle w:val="ListParagraph"/>
        <w:numPr>
          <w:ilvl w:val="0"/>
          <w:numId w:val="4"/>
        </w:num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Objects are important data types in </w:t>
      </w:r>
      <w:proofErr w:type="spellStart"/>
      <w:r w:rsidRPr="003E590B">
        <w:rPr>
          <w:rFonts w:ascii="Times New Roman" w:hAnsi="Times New Roman" w:cs="Times New Roman"/>
          <w:sz w:val="24"/>
          <w:szCs w:val="24"/>
          <w:lang w:val="en-US"/>
        </w:rPr>
        <w:t>javascript</w:t>
      </w:r>
      <w:proofErr w:type="spellEnd"/>
      <w:r w:rsidRPr="003E590B">
        <w:rPr>
          <w:rFonts w:ascii="Times New Roman" w:hAnsi="Times New Roman" w:cs="Times New Roman"/>
          <w:sz w:val="24"/>
          <w:szCs w:val="24"/>
          <w:lang w:val="en-US"/>
        </w:rPr>
        <w:t xml:space="preserve">. </w:t>
      </w:r>
    </w:p>
    <w:p w:rsidR="003E590B" w:rsidRDefault="003E590B" w:rsidP="003E590B">
      <w:pPr>
        <w:pStyle w:val="ListParagraph"/>
        <w:numPr>
          <w:ilvl w:val="0"/>
          <w:numId w:val="4"/>
        </w:num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Objects are different than primitive </w:t>
      </w:r>
      <w:proofErr w:type="spellStart"/>
      <w:r w:rsidRPr="003E590B">
        <w:rPr>
          <w:rFonts w:ascii="Times New Roman" w:hAnsi="Times New Roman" w:cs="Times New Roman"/>
          <w:sz w:val="24"/>
          <w:szCs w:val="24"/>
          <w:lang w:val="en-US"/>
        </w:rPr>
        <w:t>datatypes</w:t>
      </w:r>
      <w:proofErr w:type="spellEnd"/>
      <w:r w:rsidRPr="003E590B">
        <w:rPr>
          <w:rFonts w:ascii="Times New Roman" w:hAnsi="Times New Roman" w:cs="Times New Roman"/>
          <w:sz w:val="24"/>
          <w:szCs w:val="24"/>
          <w:lang w:val="en-US"/>
        </w:rPr>
        <w:t xml:space="preserve"> (i.e. </w:t>
      </w:r>
      <w:r>
        <w:rPr>
          <w:rFonts w:ascii="Times New Roman" w:hAnsi="Times New Roman" w:cs="Times New Roman"/>
          <w:sz w:val="24"/>
          <w:szCs w:val="24"/>
          <w:lang w:val="en-US"/>
        </w:rPr>
        <w:t xml:space="preserve">number, string, </w:t>
      </w:r>
      <w:proofErr w:type="spellStart"/>
      <w:proofErr w:type="gramStart"/>
      <w:r>
        <w:rPr>
          <w:rFonts w:ascii="Times New Roman" w:hAnsi="Times New Roman" w:cs="Times New Roman"/>
          <w:sz w:val="24"/>
          <w:szCs w:val="24"/>
          <w:lang w:val="en-US"/>
        </w:rPr>
        <w:t>boolean</w:t>
      </w:r>
      <w:proofErr w:type="spellEnd"/>
      <w:proofErr w:type="gramEnd"/>
      <w:r>
        <w:rPr>
          <w:rFonts w:ascii="Times New Roman" w:hAnsi="Times New Roman" w:cs="Times New Roman"/>
          <w:sz w:val="24"/>
          <w:szCs w:val="24"/>
          <w:lang w:val="en-US"/>
        </w:rPr>
        <w:t>, etc.).</w:t>
      </w:r>
    </w:p>
    <w:p w:rsidR="003E590B" w:rsidRDefault="003E590B" w:rsidP="003E590B">
      <w:pPr>
        <w:pStyle w:val="ListParagraph"/>
        <w:numPr>
          <w:ilvl w:val="0"/>
          <w:numId w:val="4"/>
        </w:num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Primitive data types contain one value but Objects can hold many values in form of Key: value pair. </w:t>
      </w:r>
    </w:p>
    <w:p w:rsidR="003E590B" w:rsidRPr="003E590B" w:rsidRDefault="003E590B" w:rsidP="003E590B">
      <w:pPr>
        <w:pStyle w:val="ListParagraph"/>
        <w:numPr>
          <w:ilvl w:val="0"/>
          <w:numId w:val="4"/>
        </w:numPr>
        <w:rPr>
          <w:rFonts w:ascii="Times New Roman" w:hAnsi="Times New Roman" w:cs="Times New Roman"/>
          <w:sz w:val="24"/>
          <w:szCs w:val="24"/>
          <w:lang w:val="en-US"/>
        </w:rPr>
      </w:pPr>
      <w:r w:rsidRPr="003E590B">
        <w:rPr>
          <w:rFonts w:ascii="Times New Roman" w:hAnsi="Times New Roman" w:cs="Times New Roman"/>
          <w:sz w:val="24"/>
          <w:szCs w:val="24"/>
          <w:lang w:val="en-US"/>
        </w:rPr>
        <w:t>These keys can be variables or functions and are called properties and methods, respectively, in the context of an object.</w:t>
      </w:r>
    </w:p>
    <w:p w:rsidR="003E590B" w:rsidRDefault="003E590B" w:rsidP="003E590B">
      <w:pPr>
        <w:pStyle w:val="ListParagraph"/>
        <w:numPr>
          <w:ilvl w:val="0"/>
          <w:numId w:val="4"/>
        </w:num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Every object has some property associated with some value. These values can be accessed using these properties associated with </w:t>
      </w:r>
      <w:proofErr w:type="spellStart"/>
      <w:r w:rsidRPr="003E590B">
        <w:rPr>
          <w:rFonts w:ascii="Times New Roman" w:hAnsi="Times New Roman" w:cs="Times New Roman"/>
          <w:sz w:val="24"/>
          <w:szCs w:val="24"/>
          <w:lang w:val="en-US"/>
        </w:rPr>
        <w:t>them.</w:t>
      </w:r>
      <w:r w:rsidR="000B553C" w:rsidRPr="003E590B">
        <w:rPr>
          <w:rFonts w:ascii="Times New Roman" w:hAnsi="Times New Roman" w:cs="Times New Roman"/>
          <w:sz w:val="24"/>
          <w:szCs w:val="24"/>
          <w:lang w:val="en-US"/>
        </w:rPr>
        <w:t>A</w:t>
      </w:r>
      <w:proofErr w:type="spellEnd"/>
      <w:r w:rsidR="000B553C" w:rsidRPr="003E590B">
        <w:rPr>
          <w:rFonts w:ascii="Times New Roman" w:hAnsi="Times New Roman" w:cs="Times New Roman"/>
          <w:sz w:val="24"/>
          <w:szCs w:val="24"/>
          <w:lang w:val="en-US"/>
        </w:rPr>
        <w:t xml:space="preserve"> JavaScript object is a collection of named values having state and behavior.</w:t>
      </w:r>
    </w:p>
    <w:p w:rsidR="003E590B" w:rsidRPr="003E590B" w:rsidRDefault="000B553C" w:rsidP="003E590B">
      <w:pPr>
        <w:pStyle w:val="ListParagraph"/>
        <w:numPr>
          <w:ilvl w:val="0"/>
          <w:numId w:val="4"/>
        </w:numPr>
        <w:rPr>
          <w:rFonts w:ascii="Times New Roman" w:hAnsi="Times New Roman" w:cs="Times New Roman"/>
          <w:sz w:val="24"/>
          <w:szCs w:val="24"/>
          <w:lang w:val="en-US"/>
        </w:rPr>
      </w:pPr>
      <w:r w:rsidRPr="003E590B">
        <w:rPr>
          <w:rFonts w:ascii="Times New Roman" w:hAnsi="Times New Roman" w:cs="Times New Roman"/>
          <w:sz w:val="24"/>
          <w:szCs w:val="24"/>
          <w:lang w:val="en-US"/>
        </w:rPr>
        <w:t>Examples: person, car, bike, computer, washing machine etc..</w:t>
      </w:r>
      <w:proofErr w:type="gramStart"/>
      <w:r w:rsidRPr="003E590B">
        <w:rPr>
          <w:rFonts w:ascii="Times New Roman" w:hAnsi="Times New Roman" w:cs="Times New Roman"/>
          <w:sz w:val="24"/>
          <w:szCs w:val="24"/>
          <w:lang w:val="en-US"/>
        </w:rPr>
        <w:t>,,</w:t>
      </w:r>
      <w:proofErr w:type="gramEnd"/>
      <w:r w:rsidR="003E590B">
        <w:rPr>
          <w:rFonts w:ascii="Times New Roman" w:hAnsi="Times New Roman" w:cs="Times New Roman"/>
          <w:sz w:val="24"/>
          <w:szCs w:val="24"/>
          <w:lang w:val="en-US"/>
        </w:rPr>
        <w:t xml:space="preserve"> </w:t>
      </w:r>
      <w:r w:rsidR="00755B4F" w:rsidRPr="003E590B">
        <w:rPr>
          <w:rFonts w:ascii="Times New Roman" w:hAnsi="Times New Roman" w:cs="Times New Roman"/>
          <w:sz w:val="24"/>
          <w:szCs w:val="24"/>
        </w:rPr>
        <w:t>Take the case of cars.</w:t>
      </w:r>
    </w:p>
    <w:p w:rsidR="003E590B" w:rsidRPr="003E590B" w:rsidRDefault="00755B4F" w:rsidP="00755B4F">
      <w:pPr>
        <w:pStyle w:val="ListParagraph"/>
        <w:numPr>
          <w:ilvl w:val="0"/>
          <w:numId w:val="4"/>
        </w:numPr>
        <w:rPr>
          <w:rFonts w:ascii="Times New Roman" w:hAnsi="Times New Roman" w:cs="Times New Roman"/>
          <w:sz w:val="24"/>
          <w:szCs w:val="24"/>
          <w:lang w:val="en-US"/>
        </w:rPr>
      </w:pPr>
      <w:r w:rsidRPr="003E590B">
        <w:rPr>
          <w:rFonts w:ascii="Times New Roman" w:hAnsi="Times New Roman" w:cs="Times New Roman"/>
          <w:sz w:val="24"/>
          <w:szCs w:val="24"/>
        </w:rPr>
        <w:t>All cars have the same properties, but the property values differ from car to car. All cars have the same methods, but the methods are performed at different times.</w:t>
      </w:r>
    </w:p>
    <w:p w:rsidR="00755B4F" w:rsidRPr="003E590B" w:rsidRDefault="00755B4F" w:rsidP="00755B4F">
      <w:pPr>
        <w:pStyle w:val="ListParagraph"/>
        <w:numPr>
          <w:ilvl w:val="0"/>
          <w:numId w:val="4"/>
        </w:numPr>
        <w:rPr>
          <w:rFonts w:ascii="Times New Roman" w:hAnsi="Times New Roman" w:cs="Times New Roman"/>
          <w:sz w:val="24"/>
          <w:szCs w:val="24"/>
          <w:lang w:val="en-US"/>
        </w:rPr>
      </w:pPr>
      <w:r w:rsidRPr="003E590B">
        <w:rPr>
          <w:rFonts w:ascii="Times New Roman" w:hAnsi="Times New Roman" w:cs="Times New Roman"/>
          <w:sz w:val="24"/>
          <w:szCs w:val="24"/>
          <w:lang w:val="en-US"/>
        </w:rPr>
        <w:t>Let’</w:t>
      </w:r>
      <w:r w:rsidR="003E590B">
        <w:rPr>
          <w:rFonts w:ascii="Times New Roman" w:hAnsi="Times New Roman" w:cs="Times New Roman"/>
          <w:sz w:val="24"/>
          <w:szCs w:val="24"/>
          <w:lang w:val="en-US"/>
        </w:rPr>
        <w:t>s have an example of</w:t>
      </w:r>
      <w:r w:rsidRPr="003E590B">
        <w:rPr>
          <w:rFonts w:ascii="Times New Roman" w:hAnsi="Times New Roman" w:cs="Times New Roman"/>
          <w:sz w:val="24"/>
          <w:szCs w:val="24"/>
          <w:lang w:val="en-US"/>
        </w:rPr>
        <w:t xml:space="preserve"> </w:t>
      </w:r>
      <w:r w:rsidR="003E590B" w:rsidRPr="003E590B">
        <w:rPr>
          <w:rFonts w:ascii="Times New Roman" w:hAnsi="Times New Roman" w:cs="Times New Roman"/>
          <w:sz w:val="24"/>
          <w:szCs w:val="24"/>
          <w:lang w:val="en-US"/>
        </w:rPr>
        <w:t>Merc</w:t>
      </w:r>
      <w:r w:rsidR="003E590B">
        <w:rPr>
          <w:rFonts w:ascii="Times New Roman" w:hAnsi="Times New Roman" w:cs="Times New Roman"/>
          <w:sz w:val="24"/>
          <w:szCs w:val="24"/>
          <w:lang w:val="en-US"/>
        </w:rPr>
        <w:t>edes</w:t>
      </w:r>
      <w:r w:rsidRPr="003E590B">
        <w:rPr>
          <w:rFonts w:ascii="Times New Roman" w:hAnsi="Times New Roman" w:cs="Times New Roman"/>
          <w:sz w:val="24"/>
          <w:szCs w:val="24"/>
          <w:lang w:val="en-US"/>
        </w:rPr>
        <w:t xml:space="preserve"> car and lis</w:t>
      </w:r>
      <w:r w:rsidR="003E590B">
        <w:rPr>
          <w:rFonts w:ascii="Times New Roman" w:hAnsi="Times New Roman" w:cs="Times New Roman"/>
          <w:sz w:val="24"/>
          <w:szCs w:val="24"/>
          <w:lang w:val="en-US"/>
        </w:rPr>
        <w:t>t out its properties.</w:t>
      </w:r>
    </w:p>
    <w:p w:rsidR="00755B4F" w:rsidRPr="003E590B" w:rsidRDefault="00755B4F" w:rsidP="00755B4F">
      <w:p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Make: Mercedes </w:t>
      </w:r>
    </w:p>
    <w:p w:rsidR="00755B4F" w:rsidRPr="003E590B" w:rsidRDefault="00755B4F" w:rsidP="00755B4F">
      <w:pPr>
        <w:rPr>
          <w:rFonts w:ascii="Times New Roman" w:hAnsi="Times New Roman" w:cs="Times New Roman"/>
          <w:sz w:val="24"/>
          <w:szCs w:val="24"/>
          <w:lang w:val="en-US"/>
        </w:rPr>
      </w:pPr>
      <w:r w:rsidRPr="003E590B">
        <w:rPr>
          <w:rFonts w:ascii="Times New Roman" w:hAnsi="Times New Roman" w:cs="Times New Roman"/>
          <w:sz w:val="24"/>
          <w:szCs w:val="24"/>
          <w:lang w:val="en-US"/>
        </w:rPr>
        <w:t>Model: C-Class</w:t>
      </w:r>
    </w:p>
    <w:p w:rsidR="00755B4F" w:rsidRPr="003E590B" w:rsidRDefault="00755B4F" w:rsidP="00755B4F">
      <w:pPr>
        <w:rPr>
          <w:rFonts w:ascii="Times New Roman" w:hAnsi="Times New Roman" w:cs="Times New Roman"/>
          <w:sz w:val="24"/>
          <w:szCs w:val="24"/>
          <w:lang w:val="en-US"/>
        </w:rPr>
      </w:pPr>
      <w:r w:rsidRPr="003E590B">
        <w:rPr>
          <w:rFonts w:ascii="Times New Roman" w:hAnsi="Times New Roman" w:cs="Times New Roman"/>
          <w:sz w:val="24"/>
          <w:szCs w:val="24"/>
          <w:lang w:val="en-US"/>
        </w:rPr>
        <w:t>Color: White</w:t>
      </w:r>
    </w:p>
    <w:p w:rsidR="00755B4F" w:rsidRPr="003E590B" w:rsidRDefault="00755B4F" w:rsidP="00755B4F">
      <w:pPr>
        <w:rPr>
          <w:rFonts w:ascii="Times New Roman" w:hAnsi="Times New Roman" w:cs="Times New Roman"/>
          <w:sz w:val="24"/>
          <w:szCs w:val="24"/>
          <w:lang w:val="en-US"/>
        </w:rPr>
      </w:pPr>
      <w:r w:rsidRPr="003E590B">
        <w:rPr>
          <w:rFonts w:ascii="Times New Roman" w:hAnsi="Times New Roman" w:cs="Times New Roman"/>
          <w:sz w:val="24"/>
          <w:szCs w:val="24"/>
          <w:lang w:val="en-US"/>
        </w:rPr>
        <w:t>Fuel: Diesel</w:t>
      </w:r>
    </w:p>
    <w:p w:rsidR="00755B4F" w:rsidRPr="003E590B" w:rsidRDefault="00755B4F" w:rsidP="00755B4F">
      <w:pPr>
        <w:rPr>
          <w:rFonts w:ascii="Times New Roman" w:hAnsi="Times New Roman" w:cs="Times New Roman"/>
          <w:sz w:val="24"/>
          <w:szCs w:val="24"/>
          <w:lang w:val="en-US"/>
        </w:rPr>
      </w:pPr>
      <w:r w:rsidRPr="003E590B">
        <w:rPr>
          <w:rFonts w:ascii="Times New Roman" w:hAnsi="Times New Roman" w:cs="Times New Roman"/>
          <w:sz w:val="24"/>
          <w:szCs w:val="24"/>
          <w:lang w:val="en-US"/>
        </w:rPr>
        <w:t>Weight: 850kg</w:t>
      </w:r>
    </w:p>
    <w:p w:rsidR="00755B4F" w:rsidRPr="003E590B" w:rsidRDefault="00755B4F" w:rsidP="00755B4F">
      <w:pPr>
        <w:rPr>
          <w:rFonts w:ascii="Times New Roman" w:hAnsi="Times New Roman" w:cs="Times New Roman"/>
          <w:sz w:val="24"/>
          <w:szCs w:val="24"/>
          <w:lang w:val="en-US"/>
        </w:rPr>
      </w:pPr>
      <w:r w:rsidRPr="003E590B">
        <w:rPr>
          <w:rFonts w:ascii="Times New Roman" w:hAnsi="Times New Roman" w:cs="Times New Roman"/>
          <w:sz w:val="24"/>
          <w:szCs w:val="24"/>
          <w:lang w:val="en-US"/>
        </w:rPr>
        <w:t>Mileage: 8Kmpl</w:t>
      </w:r>
    </w:p>
    <w:p w:rsidR="00755B4F" w:rsidRPr="003E590B" w:rsidRDefault="00755B4F" w:rsidP="00755B4F">
      <w:pPr>
        <w:rPr>
          <w:rFonts w:ascii="Times New Roman" w:hAnsi="Times New Roman" w:cs="Times New Roman"/>
          <w:sz w:val="24"/>
          <w:szCs w:val="24"/>
          <w:lang w:val="en-US"/>
        </w:rPr>
      </w:pPr>
      <w:r w:rsidRPr="003E590B">
        <w:rPr>
          <w:rFonts w:ascii="Times New Roman" w:hAnsi="Times New Roman" w:cs="Times New Roman"/>
          <w:sz w:val="24"/>
          <w:szCs w:val="24"/>
          <w:lang w:val="en-US"/>
        </w:rPr>
        <w:t>Rating: 4.5</w:t>
      </w:r>
    </w:p>
    <w:p w:rsidR="003E590B" w:rsidRDefault="00755B4F" w:rsidP="00755B4F">
      <w:pPr>
        <w:pStyle w:val="ListParagraph"/>
        <w:numPr>
          <w:ilvl w:val="0"/>
          <w:numId w:val="6"/>
        </w:numPr>
        <w:rPr>
          <w:rFonts w:ascii="Times New Roman" w:hAnsi="Times New Roman" w:cs="Times New Roman"/>
          <w:sz w:val="24"/>
          <w:szCs w:val="24"/>
          <w:lang w:val="en-US"/>
        </w:rPr>
      </w:pPr>
      <w:proofErr w:type="spellStart"/>
      <w:r w:rsidRPr="003E590B">
        <w:rPr>
          <w:rFonts w:ascii="Times New Roman" w:hAnsi="Times New Roman" w:cs="Times New Roman"/>
          <w:sz w:val="24"/>
          <w:szCs w:val="24"/>
          <w:lang w:val="en-US"/>
        </w:rPr>
        <w:t>var</w:t>
      </w:r>
      <w:proofErr w:type="spellEnd"/>
      <w:r w:rsidRPr="003E590B">
        <w:rPr>
          <w:rFonts w:ascii="Times New Roman" w:hAnsi="Times New Roman" w:cs="Times New Roman"/>
          <w:sz w:val="24"/>
          <w:szCs w:val="24"/>
          <w:lang w:val="en-US"/>
        </w:rPr>
        <w:t xml:space="preserve"> car = "Mercedes";</w:t>
      </w:r>
    </w:p>
    <w:p w:rsidR="00755B4F" w:rsidRPr="003E590B" w:rsidRDefault="00755B4F" w:rsidP="00755B4F">
      <w:pPr>
        <w:pStyle w:val="ListParagraph"/>
        <w:numPr>
          <w:ilvl w:val="0"/>
          <w:numId w:val="6"/>
        </w:numPr>
        <w:rPr>
          <w:rFonts w:ascii="Times New Roman" w:hAnsi="Times New Roman" w:cs="Times New Roman"/>
          <w:sz w:val="24"/>
          <w:szCs w:val="24"/>
          <w:lang w:val="en-US"/>
        </w:rPr>
      </w:pPr>
      <w:r w:rsidRPr="003E590B">
        <w:rPr>
          <w:rFonts w:ascii="Times New Roman" w:hAnsi="Times New Roman" w:cs="Times New Roman"/>
          <w:sz w:val="24"/>
          <w:szCs w:val="24"/>
          <w:lang w:val="en-US"/>
        </w:rPr>
        <w:t>Objects are variables too. But objects can contain many values.</w:t>
      </w:r>
    </w:p>
    <w:p w:rsidR="00755B4F" w:rsidRPr="003E590B" w:rsidRDefault="00755B4F" w:rsidP="003E590B">
      <w:pPr>
        <w:pStyle w:val="ListParagraph"/>
        <w:numPr>
          <w:ilvl w:val="0"/>
          <w:numId w:val="6"/>
        </w:num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The following code assigns many values (Mercedes, C-class, White and </w:t>
      </w:r>
      <w:proofErr w:type="spellStart"/>
      <w:r w:rsidR="003E590B">
        <w:rPr>
          <w:rFonts w:ascii="Times New Roman" w:hAnsi="Times New Roman" w:cs="Times New Roman"/>
          <w:sz w:val="24"/>
          <w:szCs w:val="24"/>
          <w:lang w:val="en-US"/>
        </w:rPr>
        <w:t>soo</w:t>
      </w:r>
      <w:proofErr w:type="spellEnd"/>
      <w:r w:rsidR="003E590B">
        <w:rPr>
          <w:rFonts w:ascii="Times New Roman" w:hAnsi="Times New Roman" w:cs="Times New Roman"/>
          <w:sz w:val="24"/>
          <w:szCs w:val="24"/>
          <w:lang w:val="en-US"/>
        </w:rPr>
        <w:t xml:space="preserve"> on) to a variable named Car.</w:t>
      </w:r>
    </w:p>
    <w:p w:rsidR="00755B4F" w:rsidRPr="003E590B" w:rsidRDefault="00755B4F" w:rsidP="003E590B">
      <w:pPr>
        <w:rPr>
          <w:rFonts w:ascii="Times New Roman" w:hAnsi="Times New Roman" w:cs="Times New Roman"/>
          <w:sz w:val="24"/>
          <w:szCs w:val="24"/>
          <w:lang w:val="en-US"/>
        </w:rPr>
      </w:pPr>
      <w:proofErr w:type="spellStart"/>
      <w:proofErr w:type="gramStart"/>
      <w:r w:rsidRPr="003E590B">
        <w:rPr>
          <w:rFonts w:ascii="Times New Roman" w:hAnsi="Times New Roman" w:cs="Times New Roman"/>
          <w:sz w:val="24"/>
          <w:szCs w:val="24"/>
          <w:lang w:val="en-US"/>
        </w:rPr>
        <w:t>var</w:t>
      </w:r>
      <w:proofErr w:type="spellEnd"/>
      <w:proofErr w:type="gramEnd"/>
      <w:r w:rsidRPr="003E590B">
        <w:rPr>
          <w:rFonts w:ascii="Times New Roman" w:hAnsi="Times New Roman" w:cs="Times New Roman"/>
          <w:sz w:val="24"/>
          <w:szCs w:val="24"/>
          <w:lang w:val="en-US"/>
        </w:rPr>
        <w:t xml:space="preserve"> car = {Make: “Mercedes”, Model: “C-Class”, Color: “White”, Fuel: Diesel, Weight:</w:t>
      </w:r>
      <w:r w:rsidRPr="003E590B">
        <w:rPr>
          <w:rFonts w:ascii="Times New Roman" w:hAnsi="Times New Roman" w:cs="Times New Roman"/>
          <w:sz w:val="24"/>
          <w:szCs w:val="24"/>
          <w:lang w:val="en-US"/>
        </w:rPr>
        <w:t xml:space="preserve"> “850kg”, Mileage: “8Kmpl”, Rating: 4.5};</w:t>
      </w:r>
    </w:p>
    <w:p w:rsidR="003E590B" w:rsidRDefault="00755B4F" w:rsidP="00755B4F">
      <w:pPr>
        <w:pStyle w:val="ListParagraph"/>
        <w:numPr>
          <w:ilvl w:val="0"/>
          <w:numId w:val="7"/>
        </w:numPr>
        <w:rPr>
          <w:rFonts w:ascii="Times New Roman" w:hAnsi="Times New Roman" w:cs="Times New Roman"/>
          <w:sz w:val="24"/>
          <w:szCs w:val="24"/>
          <w:lang w:val="en-US"/>
        </w:rPr>
      </w:pPr>
      <w:r w:rsidRPr="003E590B">
        <w:rPr>
          <w:rFonts w:ascii="Times New Roman" w:hAnsi="Times New Roman" w:cs="Times New Roman"/>
          <w:sz w:val="24"/>
          <w:szCs w:val="24"/>
          <w:lang w:val="en-US"/>
        </w:rPr>
        <w:t xml:space="preserve">The values are written as </w:t>
      </w:r>
      <w:r w:rsidR="003E590B" w:rsidRPr="003E590B">
        <w:rPr>
          <w:rFonts w:ascii="Times New Roman" w:hAnsi="Times New Roman" w:cs="Times New Roman"/>
          <w:sz w:val="24"/>
          <w:szCs w:val="24"/>
          <w:lang w:val="en-US"/>
        </w:rPr>
        <w:t>name: value</w:t>
      </w:r>
      <w:r w:rsidR="003E590B">
        <w:rPr>
          <w:rFonts w:ascii="Times New Roman" w:hAnsi="Times New Roman" w:cs="Times New Roman"/>
          <w:sz w:val="24"/>
          <w:szCs w:val="24"/>
          <w:lang w:val="en-US"/>
        </w:rPr>
        <w:t xml:space="preserve"> pairs</w:t>
      </w:r>
      <w:r w:rsidRPr="003E590B">
        <w:rPr>
          <w:rFonts w:ascii="Times New Roman" w:hAnsi="Times New Roman" w:cs="Times New Roman"/>
          <w:sz w:val="24"/>
          <w:szCs w:val="24"/>
          <w:lang w:val="en-US"/>
        </w:rPr>
        <w:t>.</w:t>
      </w:r>
    </w:p>
    <w:p w:rsidR="003E590B" w:rsidRDefault="00755B4F" w:rsidP="00755B4F">
      <w:pPr>
        <w:pStyle w:val="ListParagraph"/>
        <w:numPr>
          <w:ilvl w:val="0"/>
          <w:numId w:val="7"/>
        </w:numPr>
        <w:rPr>
          <w:rFonts w:ascii="Times New Roman" w:hAnsi="Times New Roman" w:cs="Times New Roman"/>
          <w:sz w:val="24"/>
          <w:szCs w:val="24"/>
          <w:lang w:val="en-US"/>
        </w:rPr>
      </w:pPr>
      <w:r w:rsidRPr="003E590B">
        <w:rPr>
          <w:rFonts w:ascii="Times New Roman" w:hAnsi="Times New Roman" w:cs="Times New Roman"/>
          <w:sz w:val="24"/>
          <w:szCs w:val="24"/>
          <w:lang w:val="en-US"/>
        </w:rPr>
        <w:t>So, conclusion and definition for JS objects is “JavaScript objects are containers for named values”.</w:t>
      </w:r>
    </w:p>
    <w:p w:rsidR="003E590B" w:rsidRPr="003E590B" w:rsidRDefault="00755B4F" w:rsidP="00755B4F">
      <w:pPr>
        <w:pStyle w:val="ListParagraph"/>
        <w:numPr>
          <w:ilvl w:val="0"/>
          <w:numId w:val="7"/>
        </w:numPr>
        <w:rPr>
          <w:rFonts w:ascii="Times New Roman" w:hAnsi="Times New Roman" w:cs="Times New Roman"/>
          <w:sz w:val="24"/>
          <w:szCs w:val="24"/>
          <w:lang w:val="en-US"/>
        </w:rPr>
      </w:pPr>
      <w:r w:rsidRPr="003E590B">
        <w:rPr>
          <w:rFonts w:ascii="Times New Roman" w:hAnsi="Times New Roman" w:cs="Times New Roman"/>
          <w:sz w:val="24"/>
          <w:szCs w:val="24"/>
          <w:shd w:val="clear" w:color="auto" w:fill="FFFFFF"/>
        </w:rPr>
        <w:t xml:space="preserve">The </w:t>
      </w:r>
      <w:proofErr w:type="spellStart"/>
      <w:r w:rsidRPr="003E590B">
        <w:rPr>
          <w:rFonts w:ascii="Times New Roman" w:hAnsi="Times New Roman" w:cs="Times New Roman"/>
          <w:sz w:val="24"/>
          <w:szCs w:val="24"/>
          <w:shd w:val="clear" w:color="auto" w:fill="FFFFFF"/>
        </w:rPr>
        <w:t>name</w:t>
      </w:r>
      <w:proofErr w:type="gramStart"/>
      <w:r w:rsidRPr="003E590B">
        <w:rPr>
          <w:rFonts w:ascii="Times New Roman" w:hAnsi="Times New Roman" w:cs="Times New Roman"/>
          <w:sz w:val="24"/>
          <w:szCs w:val="24"/>
          <w:shd w:val="clear" w:color="auto" w:fill="FFFFFF"/>
        </w:rPr>
        <w:t>:values</w:t>
      </w:r>
      <w:proofErr w:type="spellEnd"/>
      <w:proofErr w:type="gramEnd"/>
      <w:r w:rsidRPr="003E590B">
        <w:rPr>
          <w:rFonts w:ascii="Times New Roman" w:hAnsi="Times New Roman" w:cs="Times New Roman"/>
          <w:sz w:val="24"/>
          <w:szCs w:val="24"/>
          <w:shd w:val="clear" w:color="auto" w:fill="FFFFFF"/>
        </w:rPr>
        <w:t xml:space="preserve"> pairs (in JavaScript objects) are called </w:t>
      </w:r>
      <w:r w:rsidRPr="003E590B">
        <w:rPr>
          <w:rStyle w:val="Strong"/>
          <w:rFonts w:ascii="Times New Roman" w:hAnsi="Times New Roman" w:cs="Times New Roman"/>
          <w:sz w:val="24"/>
          <w:szCs w:val="24"/>
          <w:bdr w:val="none" w:sz="0" w:space="0" w:color="auto" w:frame="1"/>
          <w:shd w:val="clear" w:color="auto" w:fill="FFFFFF"/>
        </w:rPr>
        <w:t>properties</w:t>
      </w:r>
      <w:r w:rsidRPr="003E590B">
        <w:rPr>
          <w:rFonts w:ascii="Times New Roman" w:hAnsi="Times New Roman" w:cs="Times New Roman"/>
          <w:sz w:val="24"/>
          <w:szCs w:val="24"/>
          <w:shd w:val="clear" w:color="auto" w:fill="FFFFFF"/>
        </w:rPr>
        <w:t>.</w:t>
      </w:r>
    </w:p>
    <w:p w:rsidR="00755B4F" w:rsidRPr="003E590B" w:rsidRDefault="003E590B" w:rsidP="00755B4F">
      <w:pPr>
        <w:pStyle w:val="ListParagraph"/>
        <w:numPr>
          <w:ilvl w:val="0"/>
          <w:numId w:val="7"/>
        </w:numPr>
        <w:rPr>
          <w:rFonts w:ascii="Times New Roman" w:hAnsi="Times New Roman" w:cs="Times New Roman"/>
          <w:sz w:val="24"/>
          <w:szCs w:val="24"/>
          <w:lang w:val="en-US"/>
        </w:rPr>
      </w:pPr>
      <w:r w:rsidRPr="003E590B">
        <w:rPr>
          <w:rFonts w:ascii="Times New Roman" w:hAnsi="Times New Roman" w:cs="Times New Roman"/>
          <w:sz w:val="24"/>
          <w:szCs w:val="24"/>
          <w:shd w:val="clear" w:color="auto" w:fill="FFFFFF"/>
        </w:rPr>
        <w:t>Example: Property- Make, property value- Mercedes</w:t>
      </w:r>
    </w:p>
    <w:p w:rsidR="00755B4F" w:rsidRPr="003E590B" w:rsidRDefault="00755B4F" w:rsidP="00755B4F">
      <w:pPr>
        <w:rPr>
          <w:rFonts w:ascii="Times New Roman" w:hAnsi="Times New Roman" w:cs="Times New Roman"/>
          <w:sz w:val="24"/>
          <w:szCs w:val="24"/>
          <w:lang w:val="en-US"/>
        </w:rPr>
      </w:pPr>
    </w:p>
    <w:sectPr w:rsidR="00755B4F" w:rsidRPr="003E5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129EC"/>
    <w:multiLevelType w:val="hybridMultilevel"/>
    <w:tmpl w:val="EE141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41A13"/>
    <w:multiLevelType w:val="hybridMultilevel"/>
    <w:tmpl w:val="F2EAB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9F0985"/>
    <w:multiLevelType w:val="hybridMultilevel"/>
    <w:tmpl w:val="C1FA4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D07524"/>
    <w:multiLevelType w:val="hybridMultilevel"/>
    <w:tmpl w:val="75CEB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513881"/>
    <w:multiLevelType w:val="hybridMultilevel"/>
    <w:tmpl w:val="5ABEB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0CE71C3"/>
    <w:multiLevelType w:val="hybridMultilevel"/>
    <w:tmpl w:val="5050A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1F6F90"/>
    <w:multiLevelType w:val="hybridMultilevel"/>
    <w:tmpl w:val="85127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3C"/>
    <w:rsid w:val="000B553C"/>
    <w:rsid w:val="003E590B"/>
    <w:rsid w:val="00755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3E136-429C-4ADC-8560-F7652F70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53C"/>
    <w:pPr>
      <w:ind w:left="720"/>
      <w:contextualSpacing/>
    </w:pPr>
  </w:style>
  <w:style w:type="table" w:styleId="TableGrid">
    <w:name w:val="Table Grid"/>
    <w:basedOn w:val="TableNormal"/>
    <w:uiPriority w:val="39"/>
    <w:rsid w:val="000B55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55B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5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5559">
      <w:bodyDiv w:val="1"/>
      <w:marLeft w:val="0"/>
      <w:marRight w:val="0"/>
      <w:marTop w:val="0"/>
      <w:marBottom w:val="0"/>
      <w:divBdr>
        <w:top w:val="none" w:sz="0" w:space="0" w:color="auto"/>
        <w:left w:val="none" w:sz="0" w:space="0" w:color="auto"/>
        <w:bottom w:val="none" w:sz="0" w:space="0" w:color="auto"/>
        <w:right w:val="none" w:sz="0" w:space="0" w:color="auto"/>
      </w:divBdr>
    </w:div>
    <w:div w:id="87239164">
      <w:bodyDiv w:val="1"/>
      <w:marLeft w:val="0"/>
      <w:marRight w:val="0"/>
      <w:marTop w:val="0"/>
      <w:marBottom w:val="0"/>
      <w:divBdr>
        <w:top w:val="none" w:sz="0" w:space="0" w:color="auto"/>
        <w:left w:val="none" w:sz="0" w:space="0" w:color="auto"/>
        <w:bottom w:val="none" w:sz="0" w:space="0" w:color="auto"/>
        <w:right w:val="none" w:sz="0" w:space="0" w:color="auto"/>
      </w:divBdr>
    </w:div>
    <w:div w:id="719786815">
      <w:bodyDiv w:val="1"/>
      <w:marLeft w:val="0"/>
      <w:marRight w:val="0"/>
      <w:marTop w:val="0"/>
      <w:marBottom w:val="0"/>
      <w:divBdr>
        <w:top w:val="none" w:sz="0" w:space="0" w:color="auto"/>
        <w:left w:val="none" w:sz="0" w:space="0" w:color="auto"/>
        <w:bottom w:val="none" w:sz="0" w:space="0" w:color="auto"/>
        <w:right w:val="none" w:sz="0" w:space="0" w:color="auto"/>
      </w:divBdr>
    </w:div>
    <w:div w:id="885290106">
      <w:bodyDiv w:val="1"/>
      <w:marLeft w:val="0"/>
      <w:marRight w:val="0"/>
      <w:marTop w:val="0"/>
      <w:marBottom w:val="0"/>
      <w:divBdr>
        <w:top w:val="none" w:sz="0" w:space="0" w:color="auto"/>
        <w:left w:val="none" w:sz="0" w:space="0" w:color="auto"/>
        <w:bottom w:val="none" w:sz="0" w:space="0" w:color="auto"/>
        <w:right w:val="none" w:sz="0" w:space="0" w:color="auto"/>
      </w:divBdr>
    </w:div>
    <w:div w:id="1101756083">
      <w:bodyDiv w:val="1"/>
      <w:marLeft w:val="0"/>
      <w:marRight w:val="0"/>
      <w:marTop w:val="0"/>
      <w:marBottom w:val="0"/>
      <w:divBdr>
        <w:top w:val="none" w:sz="0" w:space="0" w:color="auto"/>
        <w:left w:val="none" w:sz="0" w:space="0" w:color="auto"/>
        <w:bottom w:val="none" w:sz="0" w:space="0" w:color="auto"/>
        <w:right w:val="none" w:sz="0" w:space="0" w:color="auto"/>
      </w:divBdr>
    </w:div>
    <w:div w:id="1121924015">
      <w:bodyDiv w:val="1"/>
      <w:marLeft w:val="0"/>
      <w:marRight w:val="0"/>
      <w:marTop w:val="0"/>
      <w:marBottom w:val="0"/>
      <w:divBdr>
        <w:top w:val="none" w:sz="0" w:space="0" w:color="auto"/>
        <w:left w:val="none" w:sz="0" w:space="0" w:color="auto"/>
        <w:bottom w:val="none" w:sz="0" w:space="0" w:color="auto"/>
        <w:right w:val="none" w:sz="0" w:space="0" w:color="auto"/>
      </w:divBdr>
    </w:div>
    <w:div w:id="1488788329">
      <w:bodyDiv w:val="1"/>
      <w:marLeft w:val="0"/>
      <w:marRight w:val="0"/>
      <w:marTop w:val="0"/>
      <w:marBottom w:val="0"/>
      <w:divBdr>
        <w:top w:val="none" w:sz="0" w:space="0" w:color="auto"/>
        <w:left w:val="none" w:sz="0" w:space="0" w:color="auto"/>
        <w:bottom w:val="none" w:sz="0" w:space="0" w:color="auto"/>
        <w:right w:val="none" w:sz="0" w:space="0" w:color="auto"/>
      </w:divBdr>
    </w:div>
    <w:div w:id="1982031159">
      <w:bodyDiv w:val="1"/>
      <w:marLeft w:val="0"/>
      <w:marRight w:val="0"/>
      <w:marTop w:val="0"/>
      <w:marBottom w:val="0"/>
      <w:divBdr>
        <w:top w:val="none" w:sz="0" w:space="0" w:color="auto"/>
        <w:left w:val="none" w:sz="0" w:space="0" w:color="auto"/>
        <w:bottom w:val="none" w:sz="0" w:space="0" w:color="auto"/>
        <w:right w:val="none" w:sz="0" w:space="0" w:color="auto"/>
      </w:divBdr>
    </w:div>
    <w:div w:id="204913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2022-04-12T10:10:00Z</dcterms:created>
  <dcterms:modified xsi:type="dcterms:W3CDTF">2022-04-12T10:49:00Z</dcterms:modified>
</cp:coreProperties>
</file>