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85EFF" w14:textId="2C1AF64E" w:rsidR="00B77C70" w:rsidRPr="00095016" w:rsidRDefault="00B77C70" w:rsidP="00B77C70">
      <w:pPr>
        <w:pStyle w:val="Nagwek2"/>
        <w:jc w:val="center"/>
        <w:rPr>
          <w:noProof/>
          <w:sz w:val="44"/>
          <w:szCs w:val="44"/>
          <w:lang w:val="en-AU"/>
        </w:rPr>
      </w:pPr>
      <w:r w:rsidRPr="00095016">
        <w:rPr>
          <w:noProof/>
          <w:sz w:val="44"/>
          <w:szCs w:val="44"/>
          <w:lang w:val="en-AU"/>
        </w:rPr>
        <w:t>Security Audit</w:t>
      </w:r>
    </w:p>
    <w:p w14:paraId="040D01D3" w14:textId="1A56E144" w:rsidR="00B77C70" w:rsidRPr="00095016" w:rsidRDefault="00B77C70">
      <w:pPr>
        <w:rPr>
          <w:b/>
          <w:bCs/>
          <w:noProof/>
          <w:sz w:val="28"/>
          <w:szCs w:val="28"/>
          <w:lang w:val="en-AU"/>
        </w:rPr>
      </w:pPr>
      <w:r w:rsidRPr="00095016">
        <w:rPr>
          <w:b/>
          <w:bCs/>
          <w:noProof/>
          <w:sz w:val="28"/>
          <w:szCs w:val="28"/>
          <w:lang w:val="en-AU"/>
        </w:rPr>
        <w:t>W ramach kursu Google Cybersecurity Professional Certificate  wykonujemy zadanie polegające na przeprowadzeniu wewnętrznego audytu bezpieczeństwa w fikcyjnej organizacji.</w:t>
      </w:r>
    </w:p>
    <w:p w14:paraId="046C2D25" w14:textId="401BC2CD" w:rsidR="00B068A4" w:rsidRPr="00095016" w:rsidRDefault="00B77C70">
      <w:pPr>
        <w:rPr>
          <w:b/>
          <w:bCs/>
          <w:noProof/>
          <w:sz w:val="28"/>
          <w:szCs w:val="28"/>
          <w:lang w:val="en-AU"/>
        </w:rPr>
      </w:pPr>
      <w:r w:rsidRPr="00095016">
        <w:rPr>
          <w:b/>
          <w:bCs/>
          <w:noProof/>
          <w:sz w:val="28"/>
          <w:szCs w:val="28"/>
          <w:lang w:val="en-AU"/>
        </w:rPr>
        <w:br/>
      </w:r>
      <w:r w:rsidR="00702E89" w:rsidRPr="00095016">
        <w:rPr>
          <w:b/>
          <w:bCs/>
          <w:noProof/>
          <w:sz w:val="28"/>
          <w:szCs w:val="28"/>
          <w:lang w:val="en-AU"/>
        </w:rPr>
        <w:t>Scenariusz:</w:t>
      </w:r>
    </w:p>
    <w:p w14:paraId="737439B6" w14:textId="08EFA998" w:rsidR="00702E89" w:rsidRPr="00095016" w:rsidRDefault="00702E89" w:rsidP="00702E89">
      <w:pPr>
        <w:rPr>
          <w:i/>
          <w:iCs/>
          <w:noProof/>
          <w:sz w:val="28"/>
          <w:szCs w:val="28"/>
          <w:lang w:val="en-AU"/>
        </w:rPr>
      </w:pPr>
      <w:r w:rsidRPr="00095016">
        <w:rPr>
          <w:i/>
          <w:iCs/>
          <w:noProof/>
          <w:sz w:val="28"/>
          <w:szCs w:val="28"/>
          <w:lang w:val="en-AU"/>
        </w:rPr>
        <w:t>Ten scenariusz jest oparty na fikcyjnej firmie:</w:t>
      </w:r>
    </w:p>
    <w:p w14:paraId="6DF0107B" w14:textId="6D49EF21" w:rsidR="00702E89" w:rsidRPr="00095016" w:rsidRDefault="00702E89" w:rsidP="00702E89">
      <w:pPr>
        <w:rPr>
          <w:noProof/>
          <w:sz w:val="28"/>
          <w:szCs w:val="28"/>
          <w:lang w:val="en-AU"/>
        </w:rPr>
      </w:pPr>
      <w:r w:rsidRPr="00095016">
        <w:rPr>
          <w:noProof/>
          <w:sz w:val="28"/>
          <w:szCs w:val="28"/>
          <w:lang w:val="en-AU"/>
        </w:rPr>
        <w:t>Botium Toys to mała amerykańska firma zajmująca się rozwojem i sprzedażą zabawek. Firma ma jedną fizyczną lokalizację. Jednak jego obecność w Internecie wzrosła, przyciągając klientów w Stanach Zjednoczonych i za granicą. Ich dział technologii informatycznych (IT) znajduje się pod rosnącą presją, aby wspierać ich rynek internetowy na całym świecie.</w:t>
      </w:r>
    </w:p>
    <w:p w14:paraId="1DDE34C4" w14:textId="4867A6B2" w:rsidR="00702E89" w:rsidRPr="00095016" w:rsidRDefault="00702E89" w:rsidP="00702E89">
      <w:pPr>
        <w:rPr>
          <w:noProof/>
          <w:sz w:val="28"/>
          <w:szCs w:val="28"/>
          <w:lang w:val="en-AU"/>
        </w:rPr>
      </w:pPr>
      <w:r w:rsidRPr="00095016">
        <w:rPr>
          <w:noProof/>
          <w:sz w:val="28"/>
          <w:szCs w:val="28"/>
          <w:lang w:val="en-AU"/>
        </w:rPr>
        <w:t>Kierownik działu IT zdecydował o konieczności przeprowadzenia wewnętrznego audytu informatycznego. Wyraża obawy związane z brakiem utrwalonego planu działania w celu zapewnienia ciągłości biznesowej i zgodności w miarę rozwoju firmy. Wierzy, że audyt wewnętrzny może pomóc lepiej zabezpieczyć infrastrukturę firmy oraz pomóc zidentyfikować i ograniczyć potencjalne ryzyko, zagrożenia lub słabe punkty krytycznych aktywów. Zarządzający jest również zainteresowany przestrzeganiem przez nich przepisów związanych z przyjmowaniem płatności internetowych i prowadzeniem działalności gospodarczej na terenie Unii Europejskiej (UE).</w:t>
      </w:r>
    </w:p>
    <w:p w14:paraId="44873B37" w14:textId="709B17DF" w:rsidR="00702E89" w:rsidRPr="00095016" w:rsidRDefault="00702E89" w:rsidP="00702E89">
      <w:pPr>
        <w:rPr>
          <w:noProof/>
          <w:sz w:val="28"/>
          <w:szCs w:val="28"/>
          <w:lang w:val="en-AU"/>
        </w:rPr>
      </w:pPr>
      <w:r w:rsidRPr="00095016">
        <w:rPr>
          <w:noProof/>
          <w:sz w:val="28"/>
          <w:szCs w:val="28"/>
          <w:lang w:val="en-AU"/>
        </w:rPr>
        <w:t>Menedżer IT zaczyna od wdrożenia ram bezpieczeństwa cybernetycznego Narodowego Instytutu Standardów i Technologii (NIST CSF), ustalenia zakresu i celów audytu oraz przeprowadzenia oceny ryzyka. Celem audytu jest przedstawienie przeglądu zagrożeń, jakie firma może napotkać w związku z obecnym stanem bezpieczeństwa. Kierownik IT chce wykorzystać wyniki audytu jako dowód w celu uzyskania zgody na rozbudowę swojego działu.</w:t>
      </w:r>
    </w:p>
    <w:p w14:paraId="419F4DD1" w14:textId="77777777" w:rsidR="00702E89" w:rsidRPr="00095016" w:rsidRDefault="00702E89" w:rsidP="00702E89">
      <w:pPr>
        <w:rPr>
          <w:noProof/>
          <w:sz w:val="28"/>
          <w:szCs w:val="28"/>
          <w:lang w:val="en-AU"/>
        </w:rPr>
      </w:pPr>
    </w:p>
    <w:p w14:paraId="13C1CBB4" w14:textId="77777777" w:rsidR="001860AA" w:rsidRPr="00095016" w:rsidRDefault="001860AA" w:rsidP="00702E89">
      <w:pPr>
        <w:rPr>
          <w:b/>
          <w:bCs/>
          <w:noProof/>
          <w:sz w:val="28"/>
          <w:szCs w:val="28"/>
          <w:lang w:val="en-AU"/>
        </w:rPr>
      </w:pPr>
    </w:p>
    <w:p w14:paraId="6906FFB8" w14:textId="77777777" w:rsidR="001860AA" w:rsidRPr="00095016" w:rsidRDefault="001860AA" w:rsidP="00702E89">
      <w:pPr>
        <w:rPr>
          <w:b/>
          <w:bCs/>
          <w:noProof/>
          <w:sz w:val="28"/>
          <w:szCs w:val="28"/>
          <w:lang w:val="en-AU"/>
        </w:rPr>
      </w:pPr>
    </w:p>
    <w:p w14:paraId="60A718CC" w14:textId="77777777" w:rsidR="001860AA" w:rsidRPr="00095016" w:rsidRDefault="001860AA" w:rsidP="00702E89">
      <w:pPr>
        <w:rPr>
          <w:b/>
          <w:bCs/>
          <w:noProof/>
          <w:sz w:val="28"/>
          <w:szCs w:val="28"/>
          <w:lang w:val="en-AU"/>
        </w:rPr>
      </w:pPr>
    </w:p>
    <w:p w14:paraId="15807EE8" w14:textId="77777777" w:rsidR="001860AA" w:rsidRPr="00095016" w:rsidRDefault="001860AA" w:rsidP="00702E89">
      <w:pPr>
        <w:rPr>
          <w:b/>
          <w:bCs/>
          <w:noProof/>
          <w:sz w:val="28"/>
          <w:szCs w:val="28"/>
          <w:lang w:val="en-AU"/>
        </w:rPr>
      </w:pPr>
    </w:p>
    <w:p w14:paraId="1E6FFA46" w14:textId="056F2F91" w:rsidR="00702E89" w:rsidRPr="00095016" w:rsidRDefault="00702E89" w:rsidP="00702E89">
      <w:pPr>
        <w:rPr>
          <w:b/>
          <w:bCs/>
          <w:noProof/>
          <w:sz w:val="28"/>
          <w:szCs w:val="28"/>
          <w:lang w:val="en-AU"/>
        </w:rPr>
      </w:pPr>
      <w:r w:rsidRPr="00095016">
        <w:rPr>
          <w:b/>
          <w:bCs/>
          <w:noProof/>
          <w:sz w:val="28"/>
          <w:szCs w:val="28"/>
          <w:lang w:val="en-AU"/>
        </w:rPr>
        <w:lastRenderedPageBreak/>
        <w:t>Krok 1:</w:t>
      </w:r>
      <w:r w:rsidR="00B77C70" w:rsidRPr="00095016">
        <w:rPr>
          <w:b/>
          <w:bCs/>
          <w:noProof/>
          <w:sz w:val="28"/>
          <w:szCs w:val="28"/>
          <w:lang w:val="en-AU"/>
        </w:rPr>
        <w:t xml:space="preserve"> Analiza zakre</w:t>
      </w:r>
      <w:r w:rsidR="001860AA" w:rsidRPr="00095016">
        <w:rPr>
          <w:b/>
          <w:bCs/>
          <w:noProof/>
          <w:sz w:val="28"/>
          <w:szCs w:val="28"/>
          <w:lang w:val="en-AU"/>
        </w:rPr>
        <w:t>su</w:t>
      </w:r>
      <w:r w:rsidR="00B77C70" w:rsidRPr="00095016">
        <w:rPr>
          <w:b/>
          <w:bCs/>
          <w:noProof/>
          <w:sz w:val="28"/>
          <w:szCs w:val="28"/>
          <w:lang w:val="en-AU"/>
        </w:rPr>
        <w:t xml:space="preserve"> audytu, </w:t>
      </w:r>
      <w:r w:rsidR="001860AA" w:rsidRPr="00095016">
        <w:rPr>
          <w:b/>
          <w:bCs/>
          <w:noProof/>
          <w:sz w:val="28"/>
          <w:szCs w:val="28"/>
          <w:lang w:val="en-AU"/>
        </w:rPr>
        <w:t>celów</w:t>
      </w:r>
      <w:r w:rsidR="00B77C70" w:rsidRPr="00095016">
        <w:rPr>
          <w:b/>
          <w:bCs/>
          <w:noProof/>
          <w:sz w:val="28"/>
          <w:szCs w:val="28"/>
          <w:lang w:val="en-AU"/>
        </w:rPr>
        <w:t xml:space="preserve"> i ocen</w:t>
      </w:r>
      <w:r w:rsidR="001860AA" w:rsidRPr="00095016">
        <w:rPr>
          <w:b/>
          <w:bCs/>
          <w:noProof/>
          <w:sz w:val="28"/>
          <w:szCs w:val="28"/>
          <w:lang w:val="en-AU"/>
        </w:rPr>
        <w:t>y</w:t>
      </w:r>
      <w:r w:rsidR="00B77C70" w:rsidRPr="00095016">
        <w:rPr>
          <w:b/>
          <w:bCs/>
          <w:noProof/>
          <w:sz w:val="28"/>
          <w:szCs w:val="28"/>
          <w:lang w:val="en-AU"/>
        </w:rPr>
        <w:t xml:space="preserve"> ryzyka.</w:t>
      </w:r>
    </w:p>
    <w:p w14:paraId="22B8A499" w14:textId="04585FD3" w:rsidR="001860AA" w:rsidRPr="00095016" w:rsidRDefault="001860AA" w:rsidP="00702E89">
      <w:pPr>
        <w:rPr>
          <w:noProof/>
          <w:sz w:val="28"/>
          <w:szCs w:val="28"/>
          <w:lang w:val="en-AU"/>
        </w:rPr>
      </w:pPr>
      <w:r w:rsidRPr="00095016">
        <w:rPr>
          <w:noProof/>
          <w:sz w:val="28"/>
          <w:szCs w:val="28"/>
          <w:lang w:val="en-AU"/>
        </w:rPr>
        <w:t>Otrzymaliśmy od naszego menadżera IT raporty na temat celów i zasięgów audytu oraz ocenę ryzyka. W skrócie wygląda to tak:</w:t>
      </w:r>
    </w:p>
    <w:p w14:paraId="0F3E33B8" w14:textId="2BD067C5" w:rsidR="001860AA" w:rsidRPr="00095016" w:rsidRDefault="001860AA" w:rsidP="00702E89">
      <w:pPr>
        <w:rPr>
          <w:b/>
          <w:bCs/>
          <w:noProof/>
          <w:sz w:val="28"/>
          <w:szCs w:val="28"/>
          <w:lang w:val="en-AU"/>
        </w:rPr>
      </w:pPr>
      <w:r w:rsidRPr="00095016">
        <w:rPr>
          <w:b/>
          <w:bCs/>
          <w:noProof/>
          <w:sz w:val="28"/>
          <w:szCs w:val="28"/>
          <w:lang w:val="en-AU"/>
        </w:rPr>
        <w:t>Cele:</w:t>
      </w:r>
    </w:p>
    <w:p w14:paraId="2B32F827" w14:textId="267B1A1B" w:rsidR="001860AA" w:rsidRPr="00095016" w:rsidRDefault="001860AA" w:rsidP="001860AA">
      <w:pPr>
        <w:pStyle w:val="Akapitzlist"/>
        <w:numPr>
          <w:ilvl w:val="0"/>
          <w:numId w:val="1"/>
        </w:numPr>
        <w:rPr>
          <w:noProof/>
          <w:sz w:val="28"/>
          <w:szCs w:val="28"/>
          <w:lang w:val="en-AU"/>
        </w:rPr>
      </w:pPr>
      <w:r w:rsidRPr="00095016">
        <w:rPr>
          <w:noProof/>
          <w:sz w:val="28"/>
          <w:szCs w:val="28"/>
          <w:lang w:val="en-AU"/>
        </w:rPr>
        <w:t>Poprawić obecny poziom bezpieczeństwa Botium Toys, dostosowując się do najlepszych praktyk branżowych (np. przestrzegać NIST CSF, wdrażać koncepcję najmniejszych uprawnień)</w:t>
      </w:r>
    </w:p>
    <w:p w14:paraId="4AE7C5D4" w14:textId="137A14DF" w:rsidR="001860AA" w:rsidRPr="00095016" w:rsidRDefault="001860AA" w:rsidP="001860AA">
      <w:pPr>
        <w:pStyle w:val="Akapitzlist"/>
        <w:numPr>
          <w:ilvl w:val="0"/>
          <w:numId w:val="1"/>
        </w:numPr>
        <w:rPr>
          <w:noProof/>
          <w:sz w:val="28"/>
          <w:szCs w:val="28"/>
          <w:lang w:val="en-AU"/>
        </w:rPr>
      </w:pPr>
      <w:r w:rsidRPr="00095016">
        <w:rPr>
          <w:noProof/>
          <w:sz w:val="28"/>
          <w:szCs w:val="28"/>
          <w:lang w:val="en-AU"/>
        </w:rPr>
        <w:t>Zapewnić zalecenia dotyczące łagodzenia skutków (tj. kontrole, zasady, dokumentację) w oparciu o bieżące ryzyka</w:t>
      </w:r>
    </w:p>
    <w:p w14:paraId="21165B98" w14:textId="18DAE5A2" w:rsidR="001860AA" w:rsidRPr="00095016" w:rsidRDefault="001860AA" w:rsidP="001860AA">
      <w:pPr>
        <w:pStyle w:val="Akapitzlist"/>
        <w:numPr>
          <w:ilvl w:val="0"/>
          <w:numId w:val="1"/>
        </w:numPr>
        <w:rPr>
          <w:noProof/>
          <w:sz w:val="28"/>
          <w:szCs w:val="28"/>
          <w:lang w:val="en-AU"/>
        </w:rPr>
      </w:pPr>
      <w:r w:rsidRPr="00095016">
        <w:rPr>
          <w:noProof/>
          <w:sz w:val="28"/>
          <w:szCs w:val="28"/>
          <w:lang w:val="en-AU"/>
        </w:rPr>
        <w:t>Identyfikacja przepisów dotyczące zgodności, których Botium Toys musi przestrzegać, przede wszystkim w oparciu o to, gdzie prowadzimy działalność i jak przyjmujemy płatności]</w:t>
      </w:r>
    </w:p>
    <w:p w14:paraId="25395E09" w14:textId="18CA7A6A" w:rsidR="001860AA" w:rsidRPr="00095016" w:rsidRDefault="001860AA" w:rsidP="001860AA">
      <w:pPr>
        <w:pStyle w:val="Akapitzlist"/>
        <w:numPr>
          <w:ilvl w:val="0"/>
          <w:numId w:val="1"/>
        </w:numPr>
        <w:rPr>
          <w:noProof/>
          <w:sz w:val="28"/>
          <w:szCs w:val="28"/>
          <w:lang w:val="en-AU"/>
        </w:rPr>
      </w:pPr>
      <w:r w:rsidRPr="00095016">
        <w:rPr>
          <w:noProof/>
          <w:sz w:val="28"/>
          <w:szCs w:val="28"/>
          <w:lang w:val="en-AU"/>
        </w:rPr>
        <w:t xml:space="preserve">Dokładny raport znajdziemy w dokumencie </w:t>
      </w:r>
      <w:r w:rsidRPr="00095016">
        <w:rPr>
          <w:b/>
          <w:bCs/>
          <w:noProof/>
          <w:sz w:val="28"/>
          <w:szCs w:val="28"/>
          <w:lang w:val="en-AU"/>
        </w:rPr>
        <w:t xml:space="preserve">Botium Toys: Audit Scope and goals </w:t>
      </w:r>
      <w:r w:rsidR="00B31C36" w:rsidRPr="00095016">
        <w:rPr>
          <w:noProof/>
          <w:sz w:val="28"/>
          <w:szCs w:val="28"/>
          <w:lang w:val="en-AU"/>
        </w:rPr>
        <w:t>znajdziemy go w folderze audytu</w:t>
      </w:r>
    </w:p>
    <w:p w14:paraId="7061D25D" w14:textId="09FC8808" w:rsidR="001860AA" w:rsidRPr="00095016" w:rsidRDefault="001860AA" w:rsidP="001860AA">
      <w:pPr>
        <w:rPr>
          <w:b/>
          <w:bCs/>
          <w:noProof/>
          <w:sz w:val="28"/>
          <w:szCs w:val="28"/>
          <w:lang w:val="en-AU"/>
        </w:rPr>
      </w:pPr>
      <w:r w:rsidRPr="00095016">
        <w:rPr>
          <w:b/>
          <w:bCs/>
          <w:noProof/>
          <w:sz w:val="28"/>
          <w:szCs w:val="28"/>
          <w:lang w:val="en-AU"/>
        </w:rPr>
        <w:t>Ryzyka:</w:t>
      </w:r>
    </w:p>
    <w:p w14:paraId="0A32702D" w14:textId="3B2C96FF" w:rsidR="001860AA" w:rsidRPr="00095016" w:rsidRDefault="001860AA" w:rsidP="001860AA">
      <w:pPr>
        <w:pStyle w:val="Akapitzlist"/>
        <w:numPr>
          <w:ilvl w:val="0"/>
          <w:numId w:val="2"/>
        </w:numPr>
        <w:rPr>
          <w:noProof/>
          <w:sz w:val="28"/>
          <w:szCs w:val="28"/>
          <w:lang w:val="en-AU"/>
        </w:rPr>
      </w:pPr>
      <w:r w:rsidRPr="00095016">
        <w:rPr>
          <w:noProof/>
          <w:sz w:val="28"/>
          <w:szCs w:val="28"/>
          <w:lang w:val="en-AU"/>
        </w:rPr>
        <w:t>Nieodpowiednie zarządzanie aktywami</w:t>
      </w:r>
    </w:p>
    <w:p w14:paraId="23941E95" w14:textId="45EB7708" w:rsidR="001860AA" w:rsidRPr="00095016" w:rsidRDefault="001860AA" w:rsidP="001860AA">
      <w:pPr>
        <w:pStyle w:val="Akapitzlist"/>
        <w:numPr>
          <w:ilvl w:val="0"/>
          <w:numId w:val="2"/>
        </w:numPr>
        <w:rPr>
          <w:noProof/>
          <w:sz w:val="28"/>
          <w:szCs w:val="28"/>
          <w:lang w:val="en-AU"/>
        </w:rPr>
      </w:pPr>
      <w:r w:rsidRPr="00095016">
        <w:rPr>
          <w:noProof/>
          <w:sz w:val="28"/>
          <w:szCs w:val="28"/>
          <w:lang w:val="en-AU"/>
        </w:rPr>
        <w:t>Nie ma odpowiednich kontroli</w:t>
      </w:r>
    </w:p>
    <w:p w14:paraId="599D73D6" w14:textId="48864390" w:rsidR="001860AA" w:rsidRPr="00095016" w:rsidRDefault="001860AA" w:rsidP="001860AA">
      <w:pPr>
        <w:pStyle w:val="Akapitzlist"/>
        <w:numPr>
          <w:ilvl w:val="0"/>
          <w:numId w:val="2"/>
        </w:numPr>
        <w:rPr>
          <w:noProof/>
          <w:sz w:val="28"/>
          <w:szCs w:val="28"/>
          <w:lang w:val="en-AU"/>
        </w:rPr>
      </w:pPr>
      <w:r w:rsidRPr="00095016">
        <w:rPr>
          <w:noProof/>
          <w:sz w:val="28"/>
          <w:szCs w:val="28"/>
          <w:lang w:val="en-AU"/>
        </w:rPr>
        <w:t>Może nie być zgodny z amerykańskimi i międzynarodowymi przepisami i wytycznymi</w:t>
      </w:r>
    </w:p>
    <w:p w14:paraId="3ECFB937" w14:textId="0871B907" w:rsidR="001860AA" w:rsidRPr="00095016" w:rsidRDefault="001860AA" w:rsidP="001860AA">
      <w:pPr>
        <w:pStyle w:val="Akapitzlist"/>
        <w:numPr>
          <w:ilvl w:val="0"/>
          <w:numId w:val="2"/>
        </w:numPr>
        <w:rPr>
          <w:noProof/>
          <w:sz w:val="28"/>
          <w:szCs w:val="28"/>
          <w:lang w:val="en-AU"/>
        </w:rPr>
      </w:pPr>
      <w:r w:rsidRPr="00095016">
        <w:rPr>
          <w:noProof/>
          <w:sz w:val="28"/>
          <w:szCs w:val="28"/>
          <w:lang w:val="en-AU"/>
        </w:rPr>
        <w:t>Obecna ocena ryzyka to 8/10 (wysoka), ze względu na brak kontroli i przestrzegania przepisów i standardów zgodności</w:t>
      </w:r>
    </w:p>
    <w:p w14:paraId="70A6BE07" w14:textId="137160F6" w:rsidR="001860AA" w:rsidRPr="00095016" w:rsidRDefault="001860AA" w:rsidP="001860AA">
      <w:pPr>
        <w:pStyle w:val="Akapitzlist"/>
        <w:numPr>
          <w:ilvl w:val="0"/>
          <w:numId w:val="2"/>
        </w:numPr>
        <w:rPr>
          <w:noProof/>
          <w:sz w:val="28"/>
          <w:szCs w:val="28"/>
          <w:lang w:val="en-AU"/>
        </w:rPr>
      </w:pPr>
      <w:r w:rsidRPr="00095016">
        <w:rPr>
          <w:noProof/>
          <w:sz w:val="28"/>
          <w:szCs w:val="28"/>
          <w:lang w:val="en-AU"/>
        </w:rPr>
        <w:t xml:space="preserve">Dokładny raport znajdziemy w dokumencie </w:t>
      </w:r>
      <w:r w:rsidRPr="00095016">
        <w:rPr>
          <w:b/>
          <w:bCs/>
          <w:noProof/>
          <w:sz w:val="28"/>
          <w:szCs w:val="28"/>
          <w:lang w:val="en-AU"/>
        </w:rPr>
        <w:t>Botium Toys: Risk assessment</w:t>
      </w:r>
      <w:r w:rsidR="00B31C36" w:rsidRPr="00095016">
        <w:rPr>
          <w:b/>
          <w:bCs/>
          <w:noProof/>
          <w:sz w:val="28"/>
          <w:szCs w:val="28"/>
          <w:lang w:val="en-AU"/>
        </w:rPr>
        <w:t xml:space="preserve"> </w:t>
      </w:r>
      <w:r w:rsidR="00B31C36" w:rsidRPr="00095016">
        <w:rPr>
          <w:noProof/>
          <w:sz w:val="28"/>
          <w:szCs w:val="28"/>
          <w:lang w:val="en-AU"/>
        </w:rPr>
        <w:t>znajdziemy go w folderze audytu</w:t>
      </w:r>
    </w:p>
    <w:p w14:paraId="15BDB198" w14:textId="77777777" w:rsidR="001860AA" w:rsidRPr="00095016" w:rsidRDefault="001860AA" w:rsidP="001860AA">
      <w:pPr>
        <w:rPr>
          <w:noProof/>
          <w:sz w:val="28"/>
          <w:szCs w:val="28"/>
          <w:lang w:val="en-AU"/>
        </w:rPr>
      </w:pPr>
    </w:p>
    <w:p w14:paraId="22EC7B8A" w14:textId="29420C16" w:rsidR="001860AA" w:rsidRPr="00095016" w:rsidRDefault="001860AA" w:rsidP="001860AA">
      <w:pPr>
        <w:rPr>
          <w:noProof/>
          <w:sz w:val="28"/>
          <w:szCs w:val="28"/>
          <w:lang w:val="en-AU"/>
        </w:rPr>
      </w:pPr>
      <w:r w:rsidRPr="00095016">
        <w:rPr>
          <w:noProof/>
          <w:sz w:val="28"/>
          <w:szCs w:val="28"/>
          <w:lang w:val="en-AU"/>
        </w:rPr>
        <w:t>Po zaznajomieniu się z dokumentami powinniśmy zastanowić się nad następującymi pytaniami:</w:t>
      </w:r>
    </w:p>
    <w:p w14:paraId="572164B6" w14:textId="3A7561B1" w:rsidR="001860AA" w:rsidRPr="00095016" w:rsidRDefault="001860AA" w:rsidP="001860AA">
      <w:pPr>
        <w:pStyle w:val="Akapitzlist"/>
        <w:numPr>
          <w:ilvl w:val="0"/>
          <w:numId w:val="3"/>
        </w:numPr>
        <w:rPr>
          <w:noProof/>
          <w:sz w:val="28"/>
          <w:szCs w:val="28"/>
          <w:lang w:val="en-AU"/>
        </w:rPr>
      </w:pPr>
      <w:r w:rsidRPr="00095016">
        <w:rPr>
          <w:noProof/>
          <w:sz w:val="28"/>
          <w:szCs w:val="28"/>
          <w:lang w:val="en-AU"/>
        </w:rPr>
        <w:t>Jakie są największe zagrożenia dla organizacji?</w:t>
      </w:r>
    </w:p>
    <w:p w14:paraId="1836BD84" w14:textId="4431883C" w:rsidR="001860AA" w:rsidRPr="00095016" w:rsidRDefault="001860AA" w:rsidP="001860AA">
      <w:pPr>
        <w:pStyle w:val="Akapitzlist"/>
        <w:numPr>
          <w:ilvl w:val="0"/>
          <w:numId w:val="3"/>
        </w:numPr>
        <w:rPr>
          <w:noProof/>
          <w:sz w:val="28"/>
          <w:szCs w:val="28"/>
          <w:lang w:val="en-AU"/>
        </w:rPr>
      </w:pPr>
      <w:r w:rsidRPr="00095016">
        <w:rPr>
          <w:noProof/>
          <w:sz w:val="28"/>
          <w:szCs w:val="28"/>
          <w:lang w:val="en-AU"/>
        </w:rPr>
        <w:t>Które kontrole są najważniejsze do natychmiastowego wdrożenia, a które w przyszłości?</w:t>
      </w:r>
    </w:p>
    <w:p w14:paraId="2115307E" w14:textId="071136F1" w:rsidR="001860AA" w:rsidRPr="00095016" w:rsidRDefault="001860AA" w:rsidP="001860AA">
      <w:pPr>
        <w:pStyle w:val="Akapitzlist"/>
        <w:numPr>
          <w:ilvl w:val="0"/>
          <w:numId w:val="3"/>
        </w:numPr>
        <w:rPr>
          <w:noProof/>
          <w:sz w:val="28"/>
          <w:szCs w:val="28"/>
          <w:lang w:val="en-AU"/>
        </w:rPr>
      </w:pPr>
      <w:r w:rsidRPr="00095016">
        <w:rPr>
          <w:noProof/>
          <w:sz w:val="28"/>
          <w:szCs w:val="28"/>
          <w:lang w:val="en-AU"/>
        </w:rPr>
        <w:t>Jakich przepisów dotyczących zgodności musi przestrzegać firma Botium Toys, aby zapewnić bezpieczeństwo danych klientów i dostawców, uniknąć kar itp.?</w:t>
      </w:r>
    </w:p>
    <w:p w14:paraId="50869C7D" w14:textId="77777777" w:rsidR="001860AA" w:rsidRPr="00095016" w:rsidRDefault="001860AA" w:rsidP="001860AA">
      <w:pPr>
        <w:rPr>
          <w:noProof/>
          <w:sz w:val="28"/>
          <w:szCs w:val="28"/>
          <w:lang w:val="en-AU"/>
        </w:rPr>
      </w:pPr>
    </w:p>
    <w:p w14:paraId="30CC4DBB" w14:textId="455E436A" w:rsidR="001860AA" w:rsidRPr="00095016" w:rsidRDefault="001860AA" w:rsidP="001860AA">
      <w:pPr>
        <w:rPr>
          <w:b/>
          <w:bCs/>
          <w:noProof/>
          <w:sz w:val="28"/>
          <w:szCs w:val="28"/>
          <w:lang w:val="en-AU"/>
        </w:rPr>
      </w:pPr>
      <w:r w:rsidRPr="00095016">
        <w:rPr>
          <w:b/>
          <w:bCs/>
          <w:noProof/>
          <w:sz w:val="28"/>
          <w:szCs w:val="28"/>
          <w:lang w:val="en-AU"/>
        </w:rPr>
        <w:lastRenderedPageBreak/>
        <w:t>Krok 2: Przeprowadź audyt: ocena kontroli</w:t>
      </w:r>
    </w:p>
    <w:p w14:paraId="272A7D62" w14:textId="502D7AA3" w:rsidR="001860AA" w:rsidRPr="00095016" w:rsidRDefault="00B31C36" w:rsidP="00B31C36">
      <w:pPr>
        <w:pStyle w:val="Nagwek1"/>
        <w:jc w:val="center"/>
        <w:rPr>
          <w:rFonts w:ascii="Google Sans" w:eastAsia="Google Sans" w:hAnsi="Google Sans" w:cs="Google Sans"/>
          <w:noProof/>
          <w:lang w:val="en-AU"/>
        </w:rPr>
      </w:pPr>
      <w:r w:rsidRPr="00095016">
        <w:rPr>
          <w:rFonts w:ascii="Google Sans" w:eastAsia="Google Sans" w:hAnsi="Google Sans" w:cs="Google Sans"/>
          <w:noProof/>
          <w:lang w:val="en-AU"/>
        </w:rPr>
        <w:t>Control checklist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3660"/>
        <w:gridCol w:w="1755"/>
        <w:gridCol w:w="1620"/>
      </w:tblGrid>
      <w:tr w:rsidR="001860AA" w:rsidRPr="00095016" w14:paraId="7DF7CD2D" w14:textId="77777777" w:rsidTr="00F73B85">
        <w:trPr>
          <w:trHeight w:val="440"/>
          <w:tblHeader/>
        </w:trPr>
        <w:tc>
          <w:tcPr>
            <w:tcW w:w="9360" w:type="dxa"/>
            <w:gridSpan w:val="4"/>
            <w:shd w:val="clear" w:color="auto" w:fill="auto"/>
            <w:tcMar>
              <w:top w:w="100" w:type="dxa"/>
              <w:left w:w="100" w:type="dxa"/>
              <w:bottom w:w="100" w:type="dxa"/>
              <w:right w:w="100" w:type="dxa"/>
            </w:tcMar>
          </w:tcPr>
          <w:p w14:paraId="2718D032" w14:textId="77777777" w:rsidR="001860AA" w:rsidRPr="00095016" w:rsidRDefault="001860AA" w:rsidP="00F73B85">
            <w:pPr>
              <w:widowControl w:val="0"/>
              <w:spacing w:line="240" w:lineRule="auto"/>
              <w:jc w:val="center"/>
              <w:rPr>
                <w:rFonts w:ascii="Google Sans" w:eastAsia="Google Sans" w:hAnsi="Google Sans" w:cs="Google Sans"/>
                <w:b/>
                <w:noProof/>
                <w:sz w:val="24"/>
                <w:szCs w:val="24"/>
                <w:lang w:val="en-AU"/>
              </w:rPr>
            </w:pPr>
            <w:r w:rsidRPr="00095016">
              <w:rPr>
                <w:rFonts w:ascii="Google Sans" w:eastAsia="Google Sans" w:hAnsi="Google Sans" w:cs="Google Sans"/>
                <w:b/>
                <w:noProof/>
                <w:sz w:val="24"/>
                <w:szCs w:val="24"/>
                <w:lang w:val="en-AU"/>
              </w:rPr>
              <w:t>Administrative Controls</w:t>
            </w:r>
          </w:p>
        </w:tc>
      </w:tr>
      <w:tr w:rsidR="001860AA" w:rsidRPr="00095016" w14:paraId="0824296F" w14:textId="77777777" w:rsidTr="00F73B85">
        <w:tc>
          <w:tcPr>
            <w:tcW w:w="2325" w:type="dxa"/>
            <w:shd w:val="clear" w:color="auto" w:fill="auto"/>
            <w:tcMar>
              <w:top w:w="100" w:type="dxa"/>
              <w:left w:w="100" w:type="dxa"/>
              <w:bottom w:w="100" w:type="dxa"/>
              <w:right w:w="100" w:type="dxa"/>
            </w:tcMar>
          </w:tcPr>
          <w:p w14:paraId="26872E56" w14:textId="77777777" w:rsidR="001860AA" w:rsidRPr="00095016" w:rsidRDefault="001860AA" w:rsidP="00F73B85">
            <w:pPr>
              <w:widowControl w:val="0"/>
              <w:spacing w:line="240" w:lineRule="auto"/>
              <w:rPr>
                <w:rFonts w:ascii="Google Sans" w:eastAsia="Google Sans" w:hAnsi="Google Sans" w:cs="Google Sans"/>
                <w:b/>
                <w:noProof/>
                <w:sz w:val="24"/>
                <w:szCs w:val="24"/>
                <w:lang w:val="en-AU"/>
              </w:rPr>
            </w:pPr>
            <w:r w:rsidRPr="00095016">
              <w:rPr>
                <w:rFonts w:ascii="Google Sans" w:eastAsia="Google Sans" w:hAnsi="Google Sans" w:cs="Google Sans"/>
                <w:b/>
                <w:noProof/>
                <w:sz w:val="24"/>
                <w:szCs w:val="24"/>
                <w:lang w:val="en-AU"/>
              </w:rPr>
              <w:t>Control Name</w:t>
            </w:r>
          </w:p>
        </w:tc>
        <w:tc>
          <w:tcPr>
            <w:tcW w:w="3660" w:type="dxa"/>
            <w:shd w:val="clear" w:color="auto" w:fill="auto"/>
            <w:tcMar>
              <w:top w:w="100" w:type="dxa"/>
              <w:left w:w="100" w:type="dxa"/>
              <w:bottom w:w="100" w:type="dxa"/>
              <w:right w:w="100" w:type="dxa"/>
            </w:tcMar>
          </w:tcPr>
          <w:p w14:paraId="2B095DCE" w14:textId="77777777" w:rsidR="001860AA" w:rsidRPr="00095016" w:rsidRDefault="001860AA" w:rsidP="00F73B85">
            <w:pPr>
              <w:widowControl w:val="0"/>
              <w:spacing w:line="240" w:lineRule="auto"/>
              <w:rPr>
                <w:rFonts w:ascii="Google Sans" w:eastAsia="Google Sans" w:hAnsi="Google Sans" w:cs="Google Sans"/>
                <w:b/>
                <w:noProof/>
                <w:sz w:val="24"/>
                <w:szCs w:val="24"/>
                <w:lang w:val="en-AU"/>
              </w:rPr>
            </w:pPr>
            <w:r w:rsidRPr="00095016">
              <w:rPr>
                <w:rFonts w:ascii="Google Sans" w:eastAsia="Google Sans" w:hAnsi="Google Sans" w:cs="Google Sans"/>
                <w:b/>
                <w:noProof/>
                <w:sz w:val="24"/>
                <w:szCs w:val="24"/>
                <w:lang w:val="en-AU"/>
              </w:rPr>
              <w:t>Control type and explanation</w:t>
            </w:r>
          </w:p>
          <w:p w14:paraId="21606308" w14:textId="77777777" w:rsidR="001860AA" w:rsidRPr="00095016" w:rsidRDefault="001860AA" w:rsidP="00F73B85">
            <w:pPr>
              <w:widowControl w:val="0"/>
              <w:spacing w:line="240" w:lineRule="auto"/>
              <w:rPr>
                <w:rFonts w:ascii="Google Sans" w:eastAsia="Google Sans" w:hAnsi="Google Sans" w:cs="Google Sans"/>
                <w:b/>
                <w:noProof/>
                <w:sz w:val="24"/>
                <w:szCs w:val="24"/>
                <w:lang w:val="en-AU"/>
              </w:rPr>
            </w:pPr>
          </w:p>
          <w:p w14:paraId="09C3F06B" w14:textId="77777777" w:rsidR="001860AA" w:rsidRPr="00095016" w:rsidRDefault="001860AA" w:rsidP="00F73B85">
            <w:pPr>
              <w:widowControl w:val="0"/>
              <w:spacing w:line="240" w:lineRule="auto"/>
              <w:rPr>
                <w:rFonts w:ascii="Google Sans" w:eastAsia="Google Sans" w:hAnsi="Google Sans" w:cs="Google Sans"/>
                <w:b/>
                <w:noProof/>
                <w:sz w:val="24"/>
                <w:szCs w:val="24"/>
                <w:lang w:val="en-AU"/>
              </w:rPr>
            </w:pPr>
          </w:p>
        </w:tc>
        <w:tc>
          <w:tcPr>
            <w:tcW w:w="1755" w:type="dxa"/>
            <w:shd w:val="clear" w:color="auto" w:fill="auto"/>
            <w:tcMar>
              <w:top w:w="100" w:type="dxa"/>
              <w:left w:w="100" w:type="dxa"/>
              <w:bottom w:w="100" w:type="dxa"/>
              <w:right w:w="100" w:type="dxa"/>
            </w:tcMar>
          </w:tcPr>
          <w:p w14:paraId="3CEAE96D" w14:textId="77777777" w:rsidR="001860AA" w:rsidRPr="00095016" w:rsidRDefault="001860AA" w:rsidP="00F73B85">
            <w:pPr>
              <w:widowControl w:val="0"/>
              <w:spacing w:line="240" w:lineRule="auto"/>
              <w:rPr>
                <w:rFonts w:ascii="Google Sans" w:eastAsia="Google Sans" w:hAnsi="Google Sans" w:cs="Google Sans"/>
                <w:b/>
                <w:noProof/>
                <w:sz w:val="24"/>
                <w:szCs w:val="24"/>
                <w:lang w:val="en-AU"/>
              </w:rPr>
            </w:pPr>
            <w:r w:rsidRPr="00095016">
              <w:rPr>
                <w:rFonts w:ascii="Google Sans" w:eastAsia="Google Sans" w:hAnsi="Google Sans" w:cs="Google Sans"/>
                <w:b/>
                <w:noProof/>
                <w:sz w:val="24"/>
                <w:szCs w:val="24"/>
                <w:lang w:val="en-AU"/>
              </w:rPr>
              <w:t>Needs to be implemented (X)</w:t>
            </w:r>
          </w:p>
        </w:tc>
        <w:tc>
          <w:tcPr>
            <w:tcW w:w="1620" w:type="dxa"/>
            <w:shd w:val="clear" w:color="auto" w:fill="auto"/>
            <w:tcMar>
              <w:top w:w="100" w:type="dxa"/>
              <w:left w:w="100" w:type="dxa"/>
              <w:bottom w:w="100" w:type="dxa"/>
              <w:right w:w="100" w:type="dxa"/>
            </w:tcMar>
          </w:tcPr>
          <w:p w14:paraId="1B09C90D" w14:textId="77777777" w:rsidR="001860AA" w:rsidRPr="00095016" w:rsidRDefault="001860AA" w:rsidP="00F73B85">
            <w:pPr>
              <w:widowControl w:val="0"/>
              <w:spacing w:line="240" w:lineRule="auto"/>
              <w:rPr>
                <w:rFonts w:ascii="Google Sans" w:eastAsia="Google Sans" w:hAnsi="Google Sans" w:cs="Google Sans"/>
                <w:b/>
                <w:noProof/>
                <w:sz w:val="24"/>
                <w:szCs w:val="24"/>
                <w:lang w:val="en-AU"/>
              </w:rPr>
            </w:pPr>
            <w:r w:rsidRPr="00095016">
              <w:rPr>
                <w:rFonts w:ascii="Google Sans" w:eastAsia="Google Sans" w:hAnsi="Google Sans" w:cs="Google Sans"/>
                <w:b/>
                <w:noProof/>
                <w:sz w:val="24"/>
                <w:szCs w:val="24"/>
                <w:lang w:val="en-AU"/>
              </w:rPr>
              <w:t>Priority</w:t>
            </w:r>
          </w:p>
          <w:p w14:paraId="6172B204" w14:textId="77777777" w:rsidR="001860AA" w:rsidRPr="00095016" w:rsidRDefault="001860AA" w:rsidP="00F73B85">
            <w:pPr>
              <w:widowControl w:val="0"/>
              <w:spacing w:line="240" w:lineRule="auto"/>
              <w:rPr>
                <w:rFonts w:ascii="Google Sans" w:eastAsia="Google Sans" w:hAnsi="Google Sans" w:cs="Google Sans"/>
                <w:b/>
                <w:noProof/>
                <w:sz w:val="24"/>
                <w:szCs w:val="24"/>
                <w:lang w:val="en-AU"/>
              </w:rPr>
            </w:pPr>
          </w:p>
        </w:tc>
      </w:tr>
      <w:tr w:rsidR="001860AA" w:rsidRPr="00095016" w14:paraId="1F47C81F" w14:textId="77777777" w:rsidTr="00F73B85">
        <w:tc>
          <w:tcPr>
            <w:tcW w:w="2325" w:type="dxa"/>
            <w:shd w:val="clear" w:color="auto" w:fill="auto"/>
            <w:tcMar>
              <w:top w:w="100" w:type="dxa"/>
              <w:left w:w="100" w:type="dxa"/>
              <w:bottom w:w="100" w:type="dxa"/>
              <w:right w:w="100" w:type="dxa"/>
            </w:tcMar>
          </w:tcPr>
          <w:p w14:paraId="6E5642F7" w14:textId="77777777" w:rsidR="001860AA" w:rsidRPr="00095016" w:rsidRDefault="001860AA" w:rsidP="00F73B85">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24"/>
                <w:szCs w:val="24"/>
                <w:lang w:val="en-AU"/>
              </w:rPr>
              <w:t>Least Privilege</w:t>
            </w:r>
          </w:p>
        </w:tc>
        <w:tc>
          <w:tcPr>
            <w:tcW w:w="3660" w:type="dxa"/>
            <w:shd w:val="clear" w:color="auto" w:fill="auto"/>
            <w:tcMar>
              <w:top w:w="100" w:type="dxa"/>
              <w:left w:w="100" w:type="dxa"/>
              <w:bottom w:w="100" w:type="dxa"/>
              <w:right w:w="100" w:type="dxa"/>
            </w:tcMar>
          </w:tcPr>
          <w:p w14:paraId="7E53EE0B" w14:textId="77777777" w:rsidR="001860AA" w:rsidRPr="00095016" w:rsidRDefault="001860AA" w:rsidP="00F73B85">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24"/>
                <w:szCs w:val="24"/>
                <w:lang w:val="en-AU"/>
              </w:rPr>
              <w:t>Preventative; reduces risk by making sure vendors and non-authorized staff only have access to the assets/data they need to do their jobs</w:t>
            </w:r>
          </w:p>
        </w:tc>
        <w:tc>
          <w:tcPr>
            <w:tcW w:w="1755" w:type="dxa"/>
            <w:shd w:val="clear" w:color="auto" w:fill="auto"/>
            <w:tcMar>
              <w:top w:w="100" w:type="dxa"/>
              <w:left w:w="100" w:type="dxa"/>
              <w:bottom w:w="100" w:type="dxa"/>
              <w:right w:w="100" w:type="dxa"/>
            </w:tcMar>
          </w:tcPr>
          <w:p w14:paraId="74E026FC" w14:textId="702D9C7D" w:rsidR="001860AA" w:rsidRPr="00095016" w:rsidRDefault="00B31C36" w:rsidP="00F73B85">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106"/>
                <w:szCs w:val="106"/>
                <w:lang w:val="en-AU"/>
              </w:rPr>
              <w:t xml:space="preserve">  </w:t>
            </w:r>
            <w:r w:rsidRPr="00095016">
              <w:rPr>
                <w:rFonts w:ascii="Google Sans" w:eastAsia="Google Sans" w:hAnsi="Google Sans" w:cs="Google Sans"/>
                <w:noProof/>
                <w:sz w:val="74"/>
                <w:szCs w:val="74"/>
                <w:lang w:val="en-AU"/>
              </w:rPr>
              <w:t>X</w:t>
            </w:r>
          </w:p>
        </w:tc>
        <w:tc>
          <w:tcPr>
            <w:tcW w:w="1620" w:type="dxa"/>
            <w:shd w:val="clear" w:color="auto" w:fill="auto"/>
            <w:tcMar>
              <w:top w:w="100" w:type="dxa"/>
              <w:left w:w="100" w:type="dxa"/>
              <w:bottom w:w="100" w:type="dxa"/>
              <w:right w:w="100" w:type="dxa"/>
            </w:tcMar>
          </w:tcPr>
          <w:p w14:paraId="56448FA6" w14:textId="5C53D73B" w:rsidR="001860AA" w:rsidRPr="00095016" w:rsidRDefault="00E97460" w:rsidP="00F73B85">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40"/>
                <w:szCs w:val="40"/>
                <w:lang w:val="en-AU"/>
              </w:rPr>
              <w:t xml:space="preserve"> High</w:t>
            </w:r>
          </w:p>
        </w:tc>
      </w:tr>
      <w:tr w:rsidR="001860AA" w:rsidRPr="00095016" w14:paraId="59D28293" w14:textId="77777777" w:rsidTr="00F73B85">
        <w:tc>
          <w:tcPr>
            <w:tcW w:w="2325" w:type="dxa"/>
            <w:shd w:val="clear" w:color="auto" w:fill="auto"/>
            <w:tcMar>
              <w:top w:w="100" w:type="dxa"/>
              <w:left w:w="100" w:type="dxa"/>
              <w:bottom w:w="100" w:type="dxa"/>
              <w:right w:w="100" w:type="dxa"/>
            </w:tcMar>
          </w:tcPr>
          <w:p w14:paraId="1FD5078F" w14:textId="77777777" w:rsidR="001860AA" w:rsidRPr="00095016" w:rsidRDefault="001860AA" w:rsidP="00F73B85">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24"/>
                <w:szCs w:val="24"/>
                <w:lang w:val="en-AU"/>
              </w:rPr>
              <w:t>Disaster recovery plans</w:t>
            </w:r>
          </w:p>
        </w:tc>
        <w:tc>
          <w:tcPr>
            <w:tcW w:w="3660" w:type="dxa"/>
            <w:shd w:val="clear" w:color="auto" w:fill="auto"/>
            <w:tcMar>
              <w:top w:w="100" w:type="dxa"/>
              <w:left w:w="100" w:type="dxa"/>
              <w:bottom w:w="100" w:type="dxa"/>
              <w:right w:w="100" w:type="dxa"/>
            </w:tcMar>
          </w:tcPr>
          <w:p w14:paraId="4A8FB890" w14:textId="77777777" w:rsidR="001860AA" w:rsidRPr="00095016" w:rsidRDefault="001860AA" w:rsidP="00F73B85">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24"/>
                <w:szCs w:val="24"/>
                <w:lang w:val="en-AU"/>
              </w:rPr>
              <w:t>Corrective; business continuity to ensure systems are able to run in the event of an incident/there is limited to no loss of productivity downtime/impact to system components, including: computer room environment (air conditioning, power supply, etc.); hardware (servers, employee equipment); connectivity (internal network, wireless); applications (email, electronic data); data and restoration</w:t>
            </w:r>
          </w:p>
        </w:tc>
        <w:tc>
          <w:tcPr>
            <w:tcW w:w="1755" w:type="dxa"/>
            <w:shd w:val="clear" w:color="auto" w:fill="auto"/>
            <w:tcMar>
              <w:top w:w="100" w:type="dxa"/>
              <w:left w:w="100" w:type="dxa"/>
              <w:bottom w:w="100" w:type="dxa"/>
              <w:right w:w="100" w:type="dxa"/>
            </w:tcMar>
          </w:tcPr>
          <w:p w14:paraId="349581D3" w14:textId="77777777" w:rsidR="00B31C36" w:rsidRPr="00095016" w:rsidRDefault="00B31C36" w:rsidP="00F73B85">
            <w:pPr>
              <w:widowControl w:val="0"/>
              <w:spacing w:line="240" w:lineRule="auto"/>
              <w:rPr>
                <w:rFonts w:ascii="Google Sans" w:eastAsia="Google Sans" w:hAnsi="Google Sans" w:cs="Google Sans"/>
                <w:noProof/>
                <w:sz w:val="74"/>
                <w:szCs w:val="74"/>
                <w:lang w:val="en-AU"/>
              </w:rPr>
            </w:pPr>
            <w:r w:rsidRPr="00095016">
              <w:rPr>
                <w:rFonts w:ascii="Google Sans" w:eastAsia="Google Sans" w:hAnsi="Google Sans" w:cs="Google Sans"/>
                <w:noProof/>
                <w:sz w:val="74"/>
                <w:szCs w:val="74"/>
                <w:lang w:val="en-AU"/>
              </w:rPr>
              <w:t xml:space="preserve">   </w:t>
            </w:r>
          </w:p>
          <w:p w14:paraId="06A84E53" w14:textId="15042BCF" w:rsidR="001860AA" w:rsidRPr="00095016" w:rsidRDefault="00B31C36" w:rsidP="00F73B85">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74"/>
                <w:szCs w:val="74"/>
                <w:lang w:val="en-AU"/>
              </w:rPr>
              <w:t xml:space="preserve">   X</w:t>
            </w:r>
          </w:p>
        </w:tc>
        <w:tc>
          <w:tcPr>
            <w:tcW w:w="1620" w:type="dxa"/>
            <w:shd w:val="clear" w:color="auto" w:fill="auto"/>
            <w:tcMar>
              <w:top w:w="100" w:type="dxa"/>
              <w:left w:w="100" w:type="dxa"/>
              <w:bottom w:w="100" w:type="dxa"/>
              <w:right w:w="100" w:type="dxa"/>
            </w:tcMar>
          </w:tcPr>
          <w:p w14:paraId="01D169BF" w14:textId="2DB3E973" w:rsidR="001860AA" w:rsidRPr="00095016" w:rsidRDefault="00E97460" w:rsidP="00F73B85">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40"/>
                <w:szCs w:val="40"/>
                <w:lang w:val="en-AU"/>
              </w:rPr>
              <w:t>High</w:t>
            </w:r>
          </w:p>
        </w:tc>
      </w:tr>
      <w:tr w:rsidR="001860AA" w:rsidRPr="00095016" w14:paraId="7E5B305C" w14:textId="77777777" w:rsidTr="00F73B85">
        <w:tc>
          <w:tcPr>
            <w:tcW w:w="2325" w:type="dxa"/>
            <w:shd w:val="clear" w:color="auto" w:fill="auto"/>
            <w:tcMar>
              <w:top w:w="100" w:type="dxa"/>
              <w:left w:w="100" w:type="dxa"/>
              <w:bottom w:w="100" w:type="dxa"/>
              <w:right w:w="100" w:type="dxa"/>
            </w:tcMar>
          </w:tcPr>
          <w:p w14:paraId="7BE83876" w14:textId="77777777" w:rsidR="001860AA" w:rsidRPr="00095016" w:rsidRDefault="001860AA" w:rsidP="00F73B85">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24"/>
                <w:szCs w:val="24"/>
                <w:lang w:val="en-AU"/>
              </w:rPr>
              <w:t>Password policies</w:t>
            </w:r>
          </w:p>
        </w:tc>
        <w:tc>
          <w:tcPr>
            <w:tcW w:w="3660" w:type="dxa"/>
            <w:shd w:val="clear" w:color="auto" w:fill="auto"/>
            <w:tcMar>
              <w:top w:w="100" w:type="dxa"/>
              <w:left w:w="100" w:type="dxa"/>
              <w:bottom w:w="100" w:type="dxa"/>
              <w:right w:w="100" w:type="dxa"/>
            </w:tcMar>
          </w:tcPr>
          <w:p w14:paraId="16CB0FC4" w14:textId="77777777" w:rsidR="001860AA" w:rsidRPr="00095016" w:rsidRDefault="001860AA" w:rsidP="00F73B85">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24"/>
                <w:szCs w:val="24"/>
                <w:lang w:val="en-AU"/>
              </w:rPr>
              <w:t>Preventative; establish password strength rules to improve security/reduce likelihood of account compromise through brute force or dictionary attack techniques</w:t>
            </w:r>
          </w:p>
        </w:tc>
        <w:tc>
          <w:tcPr>
            <w:tcW w:w="1755" w:type="dxa"/>
            <w:shd w:val="clear" w:color="auto" w:fill="auto"/>
            <w:tcMar>
              <w:top w:w="100" w:type="dxa"/>
              <w:left w:w="100" w:type="dxa"/>
              <w:bottom w:w="100" w:type="dxa"/>
              <w:right w:w="100" w:type="dxa"/>
            </w:tcMar>
          </w:tcPr>
          <w:p w14:paraId="223A840E" w14:textId="77777777" w:rsidR="001860AA" w:rsidRPr="00095016" w:rsidRDefault="001860AA" w:rsidP="00F73B85">
            <w:pPr>
              <w:widowControl w:val="0"/>
              <w:spacing w:line="240" w:lineRule="auto"/>
              <w:rPr>
                <w:rFonts w:ascii="Google Sans" w:eastAsia="Google Sans" w:hAnsi="Google Sans" w:cs="Google Sans"/>
                <w:noProof/>
                <w:sz w:val="24"/>
                <w:szCs w:val="24"/>
                <w:lang w:val="en-AU"/>
              </w:rPr>
            </w:pPr>
          </w:p>
          <w:p w14:paraId="0728804A" w14:textId="21FCC555" w:rsidR="00B31C36" w:rsidRPr="00095016" w:rsidRDefault="00B31C36" w:rsidP="00F73B85">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24"/>
                <w:szCs w:val="24"/>
                <w:lang w:val="en-AU"/>
              </w:rPr>
              <w:t xml:space="preserve">          </w:t>
            </w:r>
            <w:r w:rsidRPr="00095016">
              <w:rPr>
                <w:rFonts w:ascii="Google Sans" w:eastAsia="Google Sans" w:hAnsi="Google Sans" w:cs="Google Sans"/>
                <w:noProof/>
                <w:sz w:val="74"/>
                <w:szCs w:val="74"/>
                <w:lang w:val="en-AU"/>
              </w:rPr>
              <w:t>X</w:t>
            </w:r>
          </w:p>
        </w:tc>
        <w:tc>
          <w:tcPr>
            <w:tcW w:w="1620" w:type="dxa"/>
            <w:shd w:val="clear" w:color="auto" w:fill="auto"/>
            <w:tcMar>
              <w:top w:w="100" w:type="dxa"/>
              <w:left w:w="100" w:type="dxa"/>
              <w:bottom w:w="100" w:type="dxa"/>
              <w:right w:w="100" w:type="dxa"/>
            </w:tcMar>
          </w:tcPr>
          <w:p w14:paraId="37CE3F32" w14:textId="6A0FAC3A" w:rsidR="001860AA" w:rsidRPr="00095016" w:rsidRDefault="00E97460" w:rsidP="00F73B85">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40"/>
                <w:szCs w:val="40"/>
                <w:lang w:val="en-AU"/>
              </w:rPr>
              <w:t>High</w:t>
            </w:r>
          </w:p>
        </w:tc>
      </w:tr>
      <w:tr w:rsidR="001860AA" w:rsidRPr="00095016" w14:paraId="0A1B344B" w14:textId="77777777" w:rsidTr="00F73B85">
        <w:tc>
          <w:tcPr>
            <w:tcW w:w="2325" w:type="dxa"/>
            <w:shd w:val="clear" w:color="auto" w:fill="auto"/>
            <w:tcMar>
              <w:top w:w="100" w:type="dxa"/>
              <w:left w:w="100" w:type="dxa"/>
              <w:bottom w:w="100" w:type="dxa"/>
              <w:right w:w="100" w:type="dxa"/>
            </w:tcMar>
          </w:tcPr>
          <w:p w14:paraId="0B5B3967" w14:textId="77777777" w:rsidR="001860AA" w:rsidRPr="00095016" w:rsidRDefault="001860AA" w:rsidP="00F73B85">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24"/>
                <w:szCs w:val="24"/>
                <w:lang w:val="en-AU"/>
              </w:rPr>
              <w:t>Access control policies</w:t>
            </w:r>
          </w:p>
        </w:tc>
        <w:tc>
          <w:tcPr>
            <w:tcW w:w="3660" w:type="dxa"/>
            <w:shd w:val="clear" w:color="auto" w:fill="auto"/>
            <w:tcMar>
              <w:top w:w="100" w:type="dxa"/>
              <w:left w:w="100" w:type="dxa"/>
              <w:bottom w:w="100" w:type="dxa"/>
              <w:right w:w="100" w:type="dxa"/>
            </w:tcMar>
          </w:tcPr>
          <w:p w14:paraId="45B5E12F" w14:textId="77777777" w:rsidR="001860AA" w:rsidRPr="00095016" w:rsidRDefault="001860AA" w:rsidP="00F73B85">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24"/>
                <w:szCs w:val="24"/>
                <w:lang w:val="en-AU"/>
              </w:rPr>
              <w:t>Preventative; increase confidentiality and integrity of data</w:t>
            </w:r>
          </w:p>
        </w:tc>
        <w:tc>
          <w:tcPr>
            <w:tcW w:w="1755" w:type="dxa"/>
            <w:shd w:val="clear" w:color="auto" w:fill="auto"/>
            <w:tcMar>
              <w:top w:w="100" w:type="dxa"/>
              <w:left w:w="100" w:type="dxa"/>
              <w:bottom w:w="100" w:type="dxa"/>
              <w:right w:w="100" w:type="dxa"/>
            </w:tcMar>
          </w:tcPr>
          <w:p w14:paraId="6D8CADD3" w14:textId="3BF4E99B" w:rsidR="001860AA" w:rsidRPr="00095016" w:rsidRDefault="00B31C36" w:rsidP="00F73B85">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74"/>
                <w:szCs w:val="74"/>
                <w:lang w:val="en-AU"/>
              </w:rPr>
              <w:t xml:space="preserve">   X</w:t>
            </w:r>
          </w:p>
        </w:tc>
        <w:tc>
          <w:tcPr>
            <w:tcW w:w="1620" w:type="dxa"/>
            <w:shd w:val="clear" w:color="auto" w:fill="auto"/>
            <w:tcMar>
              <w:top w:w="100" w:type="dxa"/>
              <w:left w:w="100" w:type="dxa"/>
              <w:bottom w:w="100" w:type="dxa"/>
              <w:right w:w="100" w:type="dxa"/>
            </w:tcMar>
          </w:tcPr>
          <w:p w14:paraId="48F56B1E" w14:textId="764F29E6" w:rsidR="001860AA" w:rsidRPr="00095016" w:rsidRDefault="00E97460" w:rsidP="00F73B85">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40"/>
                <w:szCs w:val="40"/>
                <w:lang w:val="en-AU"/>
              </w:rPr>
              <w:t>High</w:t>
            </w:r>
          </w:p>
        </w:tc>
      </w:tr>
      <w:tr w:rsidR="001860AA" w:rsidRPr="00095016" w14:paraId="12935549" w14:textId="77777777" w:rsidTr="00F73B85">
        <w:tc>
          <w:tcPr>
            <w:tcW w:w="2325" w:type="dxa"/>
            <w:shd w:val="clear" w:color="auto" w:fill="auto"/>
            <w:tcMar>
              <w:top w:w="100" w:type="dxa"/>
              <w:left w:w="100" w:type="dxa"/>
              <w:bottom w:w="100" w:type="dxa"/>
              <w:right w:w="100" w:type="dxa"/>
            </w:tcMar>
          </w:tcPr>
          <w:p w14:paraId="50B1E548" w14:textId="77777777" w:rsidR="001860AA" w:rsidRPr="00095016" w:rsidRDefault="001860AA" w:rsidP="00F73B85">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24"/>
                <w:szCs w:val="24"/>
                <w:lang w:val="en-AU"/>
              </w:rPr>
              <w:lastRenderedPageBreak/>
              <w:t>Account management policies</w:t>
            </w:r>
          </w:p>
        </w:tc>
        <w:tc>
          <w:tcPr>
            <w:tcW w:w="3660" w:type="dxa"/>
            <w:shd w:val="clear" w:color="auto" w:fill="auto"/>
            <w:tcMar>
              <w:top w:w="100" w:type="dxa"/>
              <w:left w:w="100" w:type="dxa"/>
              <w:bottom w:w="100" w:type="dxa"/>
              <w:right w:w="100" w:type="dxa"/>
            </w:tcMar>
          </w:tcPr>
          <w:p w14:paraId="53B5D24C" w14:textId="77777777" w:rsidR="001860AA" w:rsidRPr="00095016" w:rsidRDefault="001860AA" w:rsidP="00F73B85">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24"/>
                <w:szCs w:val="24"/>
                <w:lang w:val="en-AU"/>
              </w:rPr>
              <w:t>Preventative; reduce attack surface and limit overall impact from disgruntled/former employees</w:t>
            </w:r>
          </w:p>
        </w:tc>
        <w:tc>
          <w:tcPr>
            <w:tcW w:w="1755" w:type="dxa"/>
            <w:shd w:val="clear" w:color="auto" w:fill="auto"/>
            <w:tcMar>
              <w:top w:w="100" w:type="dxa"/>
              <w:left w:w="100" w:type="dxa"/>
              <w:bottom w:w="100" w:type="dxa"/>
              <w:right w:w="100" w:type="dxa"/>
            </w:tcMar>
          </w:tcPr>
          <w:p w14:paraId="015190F8" w14:textId="35C57A51" w:rsidR="001860AA" w:rsidRPr="00095016" w:rsidRDefault="00B31C36" w:rsidP="00F73B85">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74"/>
                <w:szCs w:val="74"/>
                <w:lang w:val="en-AU"/>
              </w:rPr>
              <w:t xml:space="preserve">   X</w:t>
            </w:r>
          </w:p>
        </w:tc>
        <w:tc>
          <w:tcPr>
            <w:tcW w:w="1620" w:type="dxa"/>
            <w:shd w:val="clear" w:color="auto" w:fill="auto"/>
            <w:tcMar>
              <w:top w:w="100" w:type="dxa"/>
              <w:left w:w="100" w:type="dxa"/>
              <w:bottom w:w="100" w:type="dxa"/>
              <w:right w:w="100" w:type="dxa"/>
            </w:tcMar>
          </w:tcPr>
          <w:p w14:paraId="31332807" w14:textId="6D72474E" w:rsidR="001860AA" w:rsidRPr="00095016" w:rsidRDefault="00C54FFE" w:rsidP="00F73B85">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40"/>
                <w:szCs w:val="40"/>
                <w:lang w:val="en-AU"/>
              </w:rPr>
              <w:t>Medium</w:t>
            </w:r>
          </w:p>
        </w:tc>
      </w:tr>
      <w:tr w:rsidR="001860AA" w:rsidRPr="00095016" w14:paraId="42017E45" w14:textId="77777777" w:rsidTr="00F73B85">
        <w:tc>
          <w:tcPr>
            <w:tcW w:w="2325" w:type="dxa"/>
            <w:shd w:val="clear" w:color="auto" w:fill="auto"/>
            <w:tcMar>
              <w:top w:w="100" w:type="dxa"/>
              <w:left w:w="100" w:type="dxa"/>
              <w:bottom w:w="100" w:type="dxa"/>
              <w:right w:w="100" w:type="dxa"/>
            </w:tcMar>
          </w:tcPr>
          <w:p w14:paraId="393B8E1A" w14:textId="77777777" w:rsidR="001860AA" w:rsidRPr="00095016" w:rsidRDefault="001860AA" w:rsidP="00F73B85">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24"/>
                <w:szCs w:val="24"/>
                <w:lang w:val="en-AU"/>
              </w:rPr>
              <w:t>Separation of duties</w:t>
            </w:r>
          </w:p>
        </w:tc>
        <w:tc>
          <w:tcPr>
            <w:tcW w:w="3660" w:type="dxa"/>
            <w:shd w:val="clear" w:color="auto" w:fill="auto"/>
            <w:tcMar>
              <w:top w:w="100" w:type="dxa"/>
              <w:left w:w="100" w:type="dxa"/>
              <w:bottom w:w="100" w:type="dxa"/>
              <w:right w:w="100" w:type="dxa"/>
            </w:tcMar>
          </w:tcPr>
          <w:p w14:paraId="3CC73C99" w14:textId="77777777" w:rsidR="001860AA" w:rsidRPr="00095016" w:rsidRDefault="001860AA" w:rsidP="00F73B85">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24"/>
                <w:szCs w:val="24"/>
                <w:lang w:val="en-AU"/>
              </w:rPr>
              <w:t>Preventative; ensure no one has so much access that they can abuse the system for personal gain</w:t>
            </w:r>
          </w:p>
        </w:tc>
        <w:tc>
          <w:tcPr>
            <w:tcW w:w="1755" w:type="dxa"/>
            <w:shd w:val="clear" w:color="auto" w:fill="auto"/>
            <w:tcMar>
              <w:top w:w="100" w:type="dxa"/>
              <w:left w:w="100" w:type="dxa"/>
              <w:bottom w:w="100" w:type="dxa"/>
              <w:right w:w="100" w:type="dxa"/>
            </w:tcMar>
          </w:tcPr>
          <w:p w14:paraId="426C7DC4" w14:textId="147B6A1B" w:rsidR="001860AA" w:rsidRPr="00095016" w:rsidRDefault="00B31C36" w:rsidP="00F73B85">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74"/>
                <w:szCs w:val="74"/>
                <w:lang w:val="en-AU"/>
              </w:rPr>
              <w:t xml:space="preserve">   X</w:t>
            </w:r>
          </w:p>
        </w:tc>
        <w:tc>
          <w:tcPr>
            <w:tcW w:w="1620" w:type="dxa"/>
            <w:shd w:val="clear" w:color="auto" w:fill="auto"/>
            <w:tcMar>
              <w:top w:w="100" w:type="dxa"/>
              <w:left w:w="100" w:type="dxa"/>
              <w:bottom w:w="100" w:type="dxa"/>
              <w:right w:w="100" w:type="dxa"/>
            </w:tcMar>
          </w:tcPr>
          <w:p w14:paraId="5721AD48" w14:textId="442B3BDC" w:rsidR="001860AA" w:rsidRPr="00095016" w:rsidRDefault="00C54FFE" w:rsidP="00F73B85">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40"/>
                <w:szCs w:val="40"/>
                <w:lang w:val="en-AU"/>
              </w:rPr>
              <w:t>High</w:t>
            </w:r>
          </w:p>
        </w:tc>
      </w:tr>
    </w:tbl>
    <w:p w14:paraId="42B2BD1A" w14:textId="77777777" w:rsidR="001860AA" w:rsidRPr="00095016" w:rsidRDefault="001860AA" w:rsidP="001860AA">
      <w:pPr>
        <w:rPr>
          <w:noProof/>
          <w:sz w:val="28"/>
          <w:szCs w:val="28"/>
          <w:lang w:val="en-AU"/>
        </w:rPr>
      </w:pPr>
    </w:p>
    <w:tbl>
      <w:tblPr>
        <w:tblW w:w="943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
        <w:gridCol w:w="2295"/>
        <w:gridCol w:w="30"/>
        <w:gridCol w:w="3645"/>
        <w:gridCol w:w="15"/>
        <w:gridCol w:w="1785"/>
        <w:gridCol w:w="1605"/>
        <w:gridCol w:w="45"/>
      </w:tblGrid>
      <w:tr w:rsidR="001860AA" w:rsidRPr="00095016" w14:paraId="67C10E53" w14:textId="77777777" w:rsidTr="001860AA">
        <w:trPr>
          <w:gridBefore w:val="1"/>
          <w:wBefore w:w="15" w:type="dxa"/>
          <w:trHeight w:val="440"/>
        </w:trPr>
        <w:tc>
          <w:tcPr>
            <w:tcW w:w="9420" w:type="dxa"/>
            <w:gridSpan w:val="7"/>
            <w:shd w:val="clear" w:color="auto" w:fill="auto"/>
            <w:tcMar>
              <w:top w:w="100" w:type="dxa"/>
              <w:left w:w="100" w:type="dxa"/>
              <w:bottom w:w="100" w:type="dxa"/>
              <w:right w:w="100" w:type="dxa"/>
            </w:tcMar>
          </w:tcPr>
          <w:p w14:paraId="18E01638" w14:textId="77777777" w:rsidR="001860AA" w:rsidRPr="00095016" w:rsidRDefault="001860AA" w:rsidP="00F73B85">
            <w:pPr>
              <w:widowControl w:val="0"/>
              <w:spacing w:line="240" w:lineRule="auto"/>
              <w:jc w:val="center"/>
              <w:rPr>
                <w:rFonts w:ascii="Google Sans" w:eastAsia="Google Sans" w:hAnsi="Google Sans" w:cs="Google Sans"/>
                <w:b/>
                <w:noProof/>
                <w:sz w:val="24"/>
                <w:szCs w:val="24"/>
                <w:lang w:val="en-AU"/>
              </w:rPr>
            </w:pPr>
            <w:r w:rsidRPr="00095016">
              <w:rPr>
                <w:rFonts w:ascii="Google Sans" w:eastAsia="Google Sans" w:hAnsi="Google Sans" w:cs="Google Sans"/>
                <w:b/>
                <w:noProof/>
                <w:sz w:val="24"/>
                <w:szCs w:val="24"/>
                <w:lang w:val="en-AU"/>
              </w:rPr>
              <w:t>Technical Controls</w:t>
            </w:r>
          </w:p>
        </w:tc>
      </w:tr>
      <w:tr w:rsidR="001860AA" w:rsidRPr="00095016" w14:paraId="61012C9E" w14:textId="77777777" w:rsidTr="001860AA">
        <w:trPr>
          <w:gridBefore w:val="1"/>
          <w:wBefore w:w="15" w:type="dxa"/>
        </w:trPr>
        <w:tc>
          <w:tcPr>
            <w:tcW w:w="2325" w:type="dxa"/>
            <w:gridSpan w:val="2"/>
            <w:shd w:val="clear" w:color="auto" w:fill="auto"/>
            <w:tcMar>
              <w:top w:w="100" w:type="dxa"/>
              <w:left w:w="100" w:type="dxa"/>
              <w:bottom w:w="100" w:type="dxa"/>
              <w:right w:w="100" w:type="dxa"/>
            </w:tcMar>
          </w:tcPr>
          <w:p w14:paraId="744F77E4" w14:textId="77777777" w:rsidR="001860AA" w:rsidRPr="00095016" w:rsidRDefault="001860AA" w:rsidP="00F73B85">
            <w:pPr>
              <w:widowControl w:val="0"/>
              <w:spacing w:line="240" w:lineRule="auto"/>
              <w:rPr>
                <w:rFonts w:ascii="Google Sans" w:eastAsia="Google Sans" w:hAnsi="Google Sans" w:cs="Google Sans"/>
                <w:b/>
                <w:noProof/>
                <w:sz w:val="24"/>
                <w:szCs w:val="24"/>
                <w:lang w:val="en-AU"/>
              </w:rPr>
            </w:pPr>
            <w:r w:rsidRPr="00095016">
              <w:rPr>
                <w:rFonts w:ascii="Google Sans" w:eastAsia="Google Sans" w:hAnsi="Google Sans" w:cs="Google Sans"/>
                <w:b/>
                <w:noProof/>
                <w:sz w:val="24"/>
                <w:szCs w:val="24"/>
                <w:lang w:val="en-AU"/>
              </w:rPr>
              <w:t>Control Name</w:t>
            </w:r>
          </w:p>
        </w:tc>
        <w:tc>
          <w:tcPr>
            <w:tcW w:w="3645" w:type="dxa"/>
            <w:shd w:val="clear" w:color="auto" w:fill="auto"/>
            <w:tcMar>
              <w:top w:w="100" w:type="dxa"/>
              <w:left w:w="100" w:type="dxa"/>
              <w:bottom w:w="100" w:type="dxa"/>
              <w:right w:w="100" w:type="dxa"/>
            </w:tcMar>
          </w:tcPr>
          <w:p w14:paraId="27B75BB1" w14:textId="77777777" w:rsidR="001860AA" w:rsidRPr="00095016" w:rsidRDefault="001860AA" w:rsidP="00F73B85">
            <w:pPr>
              <w:widowControl w:val="0"/>
              <w:spacing w:line="240" w:lineRule="auto"/>
              <w:rPr>
                <w:rFonts w:ascii="Google Sans" w:eastAsia="Google Sans" w:hAnsi="Google Sans" w:cs="Google Sans"/>
                <w:b/>
                <w:noProof/>
                <w:sz w:val="24"/>
                <w:szCs w:val="24"/>
                <w:lang w:val="en-AU"/>
              </w:rPr>
            </w:pPr>
            <w:r w:rsidRPr="00095016">
              <w:rPr>
                <w:rFonts w:ascii="Google Sans" w:eastAsia="Google Sans" w:hAnsi="Google Sans" w:cs="Google Sans"/>
                <w:b/>
                <w:noProof/>
                <w:sz w:val="24"/>
                <w:szCs w:val="24"/>
                <w:lang w:val="en-AU"/>
              </w:rPr>
              <w:t>Control type and explanation</w:t>
            </w:r>
          </w:p>
          <w:p w14:paraId="40456480" w14:textId="77777777" w:rsidR="001860AA" w:rsidRPr="00095016" w:rsidRDefault="001860AA" w:rsidP="00F73B85">
            <w:pPr>
              <w:widowControl w:val="0"/>
              <w:spacing w:line="240" w:lineRule="auto"/>
              <w:rPr>
                <w:rFonts w:ascii="Google Sans" w:eastAsia="Google Sans" w:hAnsi="Google Sans" w:cs="Google Sans"/>
                <w:b/>
                <w:noProof/>
                <w:sz w:val="24"/>
                <w:szCs w:val="24"/>
                <w:lang w:val="en-AU"/>
              </w:rPr>
            </w:pPr>
          </w:p>
        </w:tc>
        <w:tc>
          <w:tcPr>
            <w:tcW w:w="1800" w:type="dxa"/>
            <w:gridSpan w:val="2"/>
            <w:shd w:val="clear" w:color="auto" w:fill="auto"/>
            <w:tcMar>
              <w:top w:w="100" w:type="dxa"/>
              <w:left w:w="100" w:type="dxa"/>
              <w:bottom w:w="100" w:type="dxa"/>
              <w:right w:w="100" w:type="dxa"/>
            </w:tcMar>
          </w:tcPr>
          <w:p w14:paraId="412D5C1D" w14:textId="77777777" w:rsidR="001860AA" w:rsidRPr="00095016" w:rsidRDefault="001860AA" w:rsidP="00F73B85">
            <w:pPr>
              <w:widowControl w:val="0"/>
              <w:spacing w:line="240" w:lineRule="auto"/>
              <w:rPr>
                <w:rFonts w:ascii="Google Sans" w:eastAsia="Google Sans" w:hAnsi="Google Sans" w:cs="Google Sans"/>
                <w:b/>
                <w:noProof/>
                <w:sz w:val="24"/>
                <w:szCs w:val="24"/>
                <w:lang w:val="en-AU"/>
              </w:rPr>
            </w:pPr>
            <w:r w:rsidRPr="00095016">
              <w:rPr>
                <w:rFonts w:ascii="Google Sans" w:eastAsia="Google Sans" w:hAnsi="Google Sans" w:cs="Google Sans"/>
                <w:b/>
                <w:noProof/>
                <w:sz w:val="24"/>
                <w:szCs w:val="24"/>
                <w:lang w:val="en-AU"/>
              </w:rPr>
              <w:t>Needs to be implemented</w:t>
            </w:r>
          </w:p>
          <w:p w14:paraId="0433A7AB" w14:textId="77777777" w:rsidR="001860AA" w:rsidRPr="00095016" w:rsidRDefault="001860AA" w:rsidP="00F73B85">
            <w:pPr>
              <w:widowControl w:val="0"/>
              <w:spacing w:line="240" w:lineRule="auto"/>
              <w:rPr>
                <w:rFonts w:ascii="Google Sans" w:eastAsia="Google Sans" w:hAnsi="Google Sans" w:cs="Google Sans"/>
                <w:b/>
                <w:noProof/>
                <w:sz w:val="24"/>
                <w:szCs w:val="24"/>
                <w:lang w:val="en-AU"/>
              </w:rPr>
            </w:pPr>
            <w:r w:rsidRPr="00095016">
              <w:rPr>
                <w:rFonts w:ascii="Google Sans" w:eastAsia="Google Sans" w:hAnsi="Google Sans" w:cs="Google Sans"/>
                <w:b/>
                <w:noProof/>
                <w:sz w:val="24"/>
                <w:szCs w:val="24"/>
                <w:lang w:val="en-AU"/>
              </w:rPr>
              <w:t>(X)</w:t>
            </w:r>
          </w:p>
        </w:tc>
        <w:tc>
          <w:tcPr>
            <w:tcW w:w="1650" w:type="dxa"/>
            <w:gridSpan w:val="2"/>
            <w:shd w:val="clear" w:color="auto" w:fill="auto"/>
            <w:tcMar>
              <w:top w:w="100" w:type="dxa"/>
              <w:left w:w="100" w:type="dxa"/>
              <w:bottom w:w="100" w:type="dxa"/>
              <w:right w:w="100" w:type="dxa"/>
            </w:tcMar>
          </w:tcPr>
          <w:p w14:paraId="4CB40A83" w14:textId="77777777" w:rsidR="001860AA" w:rsidRPr="00095016" w:rsidRDefault="001860AA" w:rsidP="00F73B85">
            <w:pPr>
              <w:widowControl w:val="0"/>
              <w:spacing w:line="240" w:lineRule="auto"/>
              <w:rPr>
                <w:rFonts w:ascii="Google Sans" w:eastAsia="Google Sans" w:hAnsi="Google Sans" w:cs="Google Sans"/>
                <w:b/>
                <w:noProof/>
                <w:sz w:val="24"/>
                <w:szCs w:val="24"/>
                <w:lang w:val="en-AU"/>
              </w:rPr>
            </w:pPr>
            <w:r w:rsidRPr="00095016">
              <w:rPr>
                <w:rFonts w:ascii="Google Sans" w:eastAsia="Google Sans" w:hAnsi="Google Sans" w:cs="Google Sans"/>
                <w:b/>
                <w:noProof/>
                <w:sz w:val="24"/>
                <w:szCs w:val="24"/>
                <w:lang w:val="en-AU"/>
              </w:rPr>
              <w:t>Priority</w:t>
            </w:r>
          </w:p>
          <w:p w14:paraId="320410B1" w14:textId="77777777" w:rsidR="001860AA" w:rsidRPr="00095016" w:rsidRDefault="001860AA" w:rsidP="00F73B85">
            <w:pPr>
              <w:widowControl w:val="0"/>
              <w:spacing w:line="240" w:lineRule="auto"/>
              <w:rPr>
                <w:rFonts w:ascii="Google Sans" w:eastAsia="Google Sans" w:hAnsi="Google Sans" w:cs="Google Sans"/>
                <w:b/>
                <w:noProof/>
                <w:sz w:val="24"/>
                <w:szCs w:val="24"/>
                <w:lang w:val="en-AU"/>
              </w:rPr>
            </w:pPr>
          </w:p>
        </w:tc>
      </w:tr>
      <w:tr w:rsidR="001860AA" w:rsidRPr="00095016" w14:paraId="35F2B481" w14:textId="77777777" w:rsidTr="001860AA">
        <w:trPr>
          <w:gridBefore w:val="1"/>
          <w:wBefore w:w="15" w:type="dxa"/>
        </w:trPr>
        <w:tc>
          <w:tcPr>
            <w:tcW w:w="2325" w:type="dxa"/>
            <w:gridSpan w:val="2"/>
            <w:shd w:val="clear" w:color="auto" w:fill="auto"/>
            <w:tcMar>
              <w:top w:w="100" w:type="dxa"/>
              <w:left w:w="100" w:type="dxa"/>
              <w:bottom w:w="100" w:type="dxa"/>
              <w:right w:w="100" w:type="dxa"/>
            </w:tcMar>
          </w:tcPr>
          <w:p w14:paraId="05198CD5" w14:textId="77777777" w:rsidR="001860AA" w:rsidRPr="00095016" w:rsidRDefault="001860AA" w:rsidP="00F73B85">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24"/>
                <w:szCs w:val="24"/>
                <w:lang w:val="en-AU"/>
              </w:rPr>
              <w:t>Firewall</w:t>
            </w:r>
          </w:p>
          <w:p w14:paraId="403C7C47" w14:textId="77777777" w:rsidR="001860AA" w:rsidRPr="00095016" w:rsidRDefault="001860AA" w:rsidP="00F73B85">
            <w:pPr>
              <w:widowControl w:val="0"/>
              <w:spacing w:line="240" w:lineRule="auto"/>
              <w:rPr>
                <w:rFonts w:ascii="Google Sans" w:eastAsia="Google Sans" w:hAnsi="Google Sans" w:cs="Google Sans"/>
                <w:noProof/>
                <w:sz w:val="24"/>
                <w:szCs w:val="24"/>
                <w:lang w:val="en-AU"/>
              </w:rPr>
            </w:pPr>
          </w:p>
        </w:tc>
        <w:tc>
          <w:tcPr>
            <w:tcW w:w="3645" w:type="dxa"/>
            <w:shd w:val="clear" w:color="auto" w:fill="auto"/>
            <w:tcMar>
              <w:top w:w="100" w:type="dxa"/>
              <w:left w:w="100" w:type="dxa"/>
              <w:bottom w:w="100" w:type="dxa"/>
              <w:right w:w="100" w:type="dxa"/>
            </w:tcMar>
          </w:tcPr>
          <w:p w14:paraId="6B7892C5" w14:textId="77777777" w:rsidR="001860AA" w:rsidRPr="00095016" w:rsidRDefault="001860AA" w:rsidP="00F73B85">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24"/>
                <w:szCs w:val="24"/>
                <w:lang w:val="en-AU"/>
              </w:rPr>
              <w:t>Preventative; firewalls are already in place to filter unwanted/malicious traffic from entering internal network</w:t>
            </w:r>
          </w:p>
        </w:tc>
        <w:tc>
          <w:tcPr>
            <w:tcW w:w="1800" w:type="dxa"/>
            <w:gridSpan w:val="2"/>
            <w:shd w:val="clear" w:color="auto" w:fill="auto"/>
            <w:tcMar>
              <w:top w:w="100" w:type="dxa"/>
              <w:left w:w="100" w:type="dxa"/>
              <w:bottom w:w="100" w:type="dxa"/>
              <w:right w:w="100" w:type="dxa"/>
            </w:tcMar>
          </w:tcPr>
          <w:p w14:paraId="0BA38DC0" w14:textId="7DF36C8D" w:rsidR="001860AA" w:rsidRPr="00095016" w:rsidRDefault="00B31C36" w:rsidP="00F73B85">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i/>
                <w:iCs/>
                <w:noProof/>
                <w:sz w:val="24"/>
                <w:szCs w:val="24"/>
                <w:lang w:val="en-AU"/>
              </w:rPr>
              <w:t>Already implemented</w:t>
            </w:r>
          </w:p>
        </w:tc>
        <w:tc>
          <w:tcPr>
            <w:tcW w:w="1650" w:type="dxa"/>
            <w:gridSpan w:val="2"/>
            <w:shd w:val="clear" w:color="auto" w:fill="auto"/>
            <w:tcMar>
              <w:top w:w="100" w:type="dxa"/>
              <w:left w:w="100" w:type="dxa"/>
              <w:bottom w:w="100" w:type="dxa"/>
              <w:right w:w="100" w:type="dxa"/>
            </w:tcMar>
          </w:tcPr>
          <w:p w14:paraId="1C81ADBC" w14:textId="1C4E90E1" w:rsidR="001860AA" w:rsidRPr="00095016" w:rsidRDefault="00E97460" w:rsidP="00F73B85">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34"/>
                <w:szCs w:val="34"/>
                <w:lang w:val="en-AU"/>
              </w:rPr>
              <w:t>NA</w:t>
            </w:r>
          </w:p>
        </w:tc>
      </w:tr>
      <w:tr w:rsidR="001860AA" w:rsidRPr="00095016" w14:paraId="4C9186A4" w14:textId="77777777" w:rsidTr="001860AA">
        <w:trPr>
          <w:gridBefore w:val="1"/>
          <w:wBefore w:w="15" w:type="dxa"/>
        </w:trPr>
        <w:tc>
          <w:tcPr>
            <w:tcW w:w="2325" w:type="dxa"/>
            <w:gridSpan w:val="2"/>
            <w:shd w:val="clear" w:color="auto" w:fill="auto"/>
            <w:tcMar>
              <w:top w:w="100" w:type="dxa"/>
              <w:left w:w="100" w:type="dxa"/>
              <w:bottom w:w="100" w:type="dxa"/>
              <w:right w:w="100" w:type="dxa"/>
            </w:tcMar>
          </w:tcPr>
          <w:p w14:paraId="3B037CF9" w14:textId="77777777" w:rsidR="001860AA" w:rsidRPr="00095016" w:rsidRDefault="001860AA" w:rsidP="00F73B85">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24"/>
                <w:szCs w:val="24"/>
                <w:lang w:val="en-AU"/>
              </w:rPr>
              <w:t>Intrusion Detection System (IDS)</w:t>
            </w:r>
          </w:p>
        </w:tc>
        <w:tc>
          <w:tcPr>
            <w:tcW w:w="3645" w:type="dxa"/>
            <w:shd w:val="clear" w:color="auto" w:fill="auto"/>
            <w:tcMar>
              <w:top w:w="100" w:type="dxa"/>
              <w:left w:w="100" w:type="dxa"/>
              <w:bottom w:w="100" w:type="dxa"/>
              <w:right w:w="100" w:type="dxa"/>
            </w:tcMar>
          </w:tcPr>
          <w:p w14:paraId="0FDE3A92" w14:textId="77777777" w:rsidR="001860AA" w:rsidRPr="00095016" w:rsidRDefault="001860AA" w:rsidP="00F73B85">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24"/>
                <w:szCs w:val="24"/>
                <w:lang w:val="en-AU"/>
              </w:rPr>
              <w:t>Detective; allows IT team to identify possible intrusions (e.g., anomalous traffic) quickly</w:t>
            </w:r>
          </w:p>
        </w:tc>
        <w:tc>
          <w:tcPr>
            <w:tcW w:w="1800" w:type="dxa"/>
            <w:gridSpan w:val="2"/>
            <w:shd w:val="clear" w:color="auto" w:fill="auto"/>
            <w:tcMar>
              <w:top w:w="100" w:type="dxa"/>
              <w:left w:w="100" w:type="dxa"/>
              <w:bottom w:w="100" w:type="dxa"/>
              <w:right w:w="100" w:type="dxa"/>
            </w:tcMar>
          </w:tcPr>
          <w:p w14:paraId="5B79ABE9" w14:textId="752E3D61" w:rsidR="001860AA" w:rsidRPr="00095016" w:rsidRDefault="00B31C36" w:rsidP="00F73B85">
            <w:pPr>
              <w:widowControl w:val="0"/>
              <w:spacing w:line="240" w:lineRule="auto"/>
              <w:rPr>
                <w:rFonts w:ascii="Google Sans" w:eastAsia="Google Sans" w:hAnsi="Google Sans" w:cs="Google Sans"/>
                <w:i/>
                <w:iCs/>
                <w:noProof/>
                <w:sz w:val="24"/>
                <w:szCs w:val="24"/>
                <w:lang w:val="en-AU"/>
              </w:rPr>
            </w:pPr>
            <w:r w:rsidRPr="00095016">
              <w:rPr>
                <w:rFonts w:ascii="Google Sans" w:eastAsia="Google Sans" w:hAnsi="Google Sans" w:cs="Google Sans"/>
                <w:i/>
                <w:iCs/>
                <w:noProof/>
                <w:sz w:val="24"/>
                <w:szCs w:val="24"/>
                <w:lang w:val="en-AU"/>
              </w:rPr>
              <w:t>Already implemented</w:t>
            </w:r>
          </w:p>
        </w:tc>
        <w:tc>
          <w:tcPr>
            <w:tcW w:w="1650" w:type="dxa"/>
            <w:gridSpan w:val="2"/>
            <w:shd w:val="clear" w:color="auto" w:fill="auto"/>
            <w:tcMar>
              <w:top w:w="100" w:type="dxa"/>
              <w:left w:w="100" w:type="dxa"/>
              <w:bottom w:w="100" w:type="dxa"/>
              <w:right w:w="100" w:type="dxa"/>
            </w:tcMar>
          </w:tcPr>
          <w:p w14:paraId="65C4DE50" w14:textId="31EFFD22" w:rsidR="001860AA" w:rsidRPr="00095016" w:rsidRDefault="00E97460" w:rsidP="00F73B85">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34"/>
                <w:szCs w:val="34"/>
                <w:lang w:val="en-AU"/>
              </w:rPr>
              <w:t>NA</w:t>
            </w:r>
          </w:p>
        </w:tc>
      </w:tr>
      <w:tr w:rsidR="00C54FFE" w:rsidRPr="00095016" w14:paraId="54135EC1" w14:textId="77777777" w:rsidTr="001860AA">
        <w:trPr>
          <w:gridBefore w:val="1"/>
          <w:wBefore w:w="15" w:type="dxa"/>
        </w:trPr>
        <w:tc>
          <w:tcPr>
            <w:tcW w:w="2325" w:type="dxa"/>
            <w:gridSpan w:val="2"/>
            <w:shd w:val="clear" w:color="auto" w:fill="auto"/>
            <w:tcMar>
              <w:top w:w="100" w:type="dxa"/>
              <w:left w:w="100" w:type="dxa"/>
              <w:bottom w:w="100" w:type="dxa"/>
              <w:right w:w="100" w:type="dxa"/>
            </w:tcMar>
          </w:tcPr>
          <w:p w14:paraId="05E72AC8" w14:textId="77777777" w:rsidR="00C54FFE" w:rsidRPr="00095016" w:rsidRDefault="00C54FFE" w:rsidP="00C54FFE">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24"/>
                <w:szCs w:val="24"/>
                <w:lang w:val="en-AU"/>
              </w:rPr>
              <w:t>Encryption</w:t>
            </w:r>
          </w:p>
          <w:p w14:paraId="1060EF09" w14:textId="77777777" w:rsidR="00C54FFE" w:rsidRPr="00095016" w:rsidRDefault="00C54FFE" w:rsidP="00C54FFE">
            <w:pPr>
              <w:widowControl w:val="0"/>
              <w:spacing w:line="240" w:lineRule="auto"/>
              <w:rPr>
                <w:rFonts w:ascii="Google Sans" w:eastAsia="Google Sans" w:hAnsi="Google Sans" w:cs="Google Sans"/>
                <w:noProof/>
                <w:sz w:val="24"/>
                <w:szCs w:val="24"/>
                <w:lang w:val="en-AU"/>
              </w:rPr>
            </w:pPr>
          </w:p>
        </w:tc>
        <w:tc>
          <w:tcPr>
            <w:tcW w:w="3645" w:type="dxa"/>
            <w:shd w:val="clear" w:color="auto" w:fill="auto"/>
            <w:tcMar>
              <w:top w:w="100" w:type="dxa"/>
              <w:left w:w="100" w:type="dxa"/>
              <w:bottom w:w="100" w:type="dxa"/>
              <w:right w:w="100" w:type="dxa"/>
            </w:tcMar>
          </w:tcPr>
          <w:p w14:paraId="71BEDE78" w14:textId="77777777" w:rsidR="00C54FFE" w:rsidRPr="00095016" w:rsidRDefault="00C54FFE" w:rsidP="00C54FFE">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24"/>
                <w:szCs w:val="24"/>
                <w:lang w:val="en-AU"/>
              </w:rPr>
              <w:t>Deterrent; makes confidential information/data more secure (e.g., website payment transactions)</w:t>
            </w:r>
          </w:p>
        </w:tc>
        <w:tc>
          <w:tcPr>
            <w:tcW w:w="1800" w:type="dxa"/>
            <w:gridSpan w:val="2"/>
            <w:shd w:val="clear" w:color="auto" w:fill="auto"/>
            <w:tcMar>
              <w:top w:w="100" w:type="dxa"/>
              <w:left w:w="100" w:type="dxa"/>
              <w:bottom w:w="100" w:type="dxa"/>
              <w:right w:w="100" w:type="dxa"/>
            </w:tcMar>
          </w:tcPr>
          <w:p w14:paraId="42699642" w14:textId="51C66C6A" w:rsidR="00C54FFE" w:rsidRPr="00095016" w:rsidRDefault="0083528E" w:rsidP="00C54FFE">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74"/>
                <w:szCs w:val="74"/>
                <w:lang w:val="en-AU"/>
              </w:rPr>
              <w:t xml:space="preserve">    X</w:t>
            </w:r>
          </w:p>
        </w:tc>
        <w:tc>
          <w:tcPr>
            <w:tcW w:w="1650" w:type="dxa"/>
            <w:gridSpan w:val="2"/>
            <w:shd w:val="clear" w:color="auto" w:fill="auto"/>
            <w:tcMar>
              <w:top w:w="100" w:type="dxa"/>
              <w:left w:w="100" w:type="dxa"/>
              <w:bottom w:w="100" w:type="dxa"/>
              <w:right w:w="100" w:type="dxa"/>
            </w:tcMar>
          </w:tcPr>
          <w:p w14:paraId="67B634C5" w14:textId="5ECED438" w:rsidR="00C54FFE" w:rsidRPr="00095016" w:rsidRDefault="00C54FFE" w:rsidP="00C54FFE">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36"/>
                <w:szCs w:val="36"/>
                <w:lang w:val="en-AU"/>
              </w:rPr>
              <w:t>High</w:t>
            </w:r>
          </w:p>
        </w:tc>
      </w:tr>
      <w:tr w:rsidR="00C54FFE" w:rsidRPr="00095016" w14:paraId="4B2F2123" w14:textId="77777777" w:rsidTr="001860AA">
        <w:trPr>
          <w:gridBefore w:val="1"/>
          <w:wBefore w:w="15" w:type="dxa"/>
        </w:trPr>
        <w:tc>
          <w:tcPr>
            <w:tcW w:w="2325" w:type="dxa"/>
            <w:gridSpan w:val="2"/>
            <w:shd w:val="clear" w:color="auto" w:fill="auto"/>
            <w:tcMar>
              <w:top w:w="100" w:type="dxa"/>
              <w:left w:w="100" w:type="dxa"/>
              <w:bottom w:w="100" w:type="dxa"/>
              <w:right w:w="100" w:type="dxa"/>
            </w:tcMar>
          </w:tcPr>
          <w:p w14:paraId="0626EF41" w14:textId="77777777" w:rsidR="00C54FFE" w:rsidRPr="00095016" w:rsidRDefault="00C54FFE" w:rsidP="00C54FFE">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24"/>
                <w:szCs w:val="24"/>
                <w:lang w:val="en-AU"/>
              </w:rPr>
              <w:t>Backups</w:t>
            </w:r>
          </w:p>
        </w:tc>
        <w:tc>
          <w:tcPr>
            <w:tcW w:w="3645" w:type="dxa"/>
            <w:shd w:val="clear" w:color="auto" w:fill="auto"/>
            <w:tcMar>
              <w:top w:w="100" w:type="dxa"/>
              <w:left w:w="100" w:type="dxa"/>
              <w:bottom w:w="100" w:type="dxa"/>
              <w:right w:w="100" w:type="dxa"/>
            </w:tcMar>
          </w:tcPr>
          <w:p w14:paraId="1EB53BA0" w14:textId="77777777" w:rsidR="00C54FFE" w:rsidRPr="00095016" w:rsidRDefault="00C54FFE" w:rsidP="00C54FFE">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24"/>
                <w:szCs w:val="24"/>
                <w:lang w:val="en-AU"/>
              </w:rPr>
              <w:t>Corrective; supports ongoing productivity in the case of an event; aligns to the disaster recovery plan</w:t>
            </w:r>
          </w:p>
        </w:tc>
        <w:tc>
          <w:tcPr>
            <w:tcW w:w="1800" w:type="dxa"/>
            <w:gridSpan w:val="2"/>
            <w:shd w:val="clear" w:color="auto" w:fill="auto"/>
            <w:tcMar>
              <w:top w:w="100" w:type="dxa"/>
              <w:left w:w="100" w:type="dxa"/>
              <w:bottom w:w="100" w:type="dxa"/>
              <w:right w:w="100" w:type="dxa"/>
            </w:tcMar>
          </w:tcPr>
          <w:p w14:paraId="29BD26A5" w14:textId="584990E4" w:rsidR="00C54FFE" w:rsidRPr="00095016" w:rsidRDefault="00C54FFE" w:rsidP="00C54FFE">
            <w:pPr>
              <w:widowControl w:val="0"/>
              <w:spacing w:line="240" w:lineRule="auto"/>
              <w:jc w:val="center"/>
              <w:rPr>
                <w:rFonts w:ascii="Google Sans" w:eastAsia="Google Sans" w:hAnsi="Google Sans" w:cs="Google Sans"/>
                <w:noProof/>
                <w:sz w:val="24"/>
                <w:szCs w:val="24"/>
                <w:lang w:val="en-AU"/>
              </w:rPr>
            </w:pPr>
            <w:r w:rsidRPr="00095016">
              <w:rPr>
                <w:rFonts w:ascii="Google Sans" w:eastAsia="Google Sans" w:hAnsi="Google Sans" w:cs="Google Sans"/>
                <w:noProof/>
                <w:sz w:val="74"/>
                <w:szCs w:val="74"/>
                <w:lang w:val="en-AU"/>
              </w:rPr>
              <w:t>X</w:t>
            </w:r>
          </w:p>
        </w:tc>
        <w:tc>
          <w:tcPr>
            <w:tcW w:w="1650" w:type="dxa"/>
            <w:gridSpan w:val="2"/>
            <w:shd w:val="clear" w:color="auto" w:fill="auto"/>
            <w:tcMar>
              <w:top w:w="100" w:type="dxa"/>
              <w:left w:w="100" w:type="dxa"/>
              <w:bottom w:w="100" w:type="dxa"/>
              <w:right w:w="100" w:type="dxa"/>
            </w:tcMar>
          </w:tcPr>
          <w:p w14:paraId="58804049" w14:textId="3FB06480" w:rsidR="00C54FFE" w:rsidRPr="00095016" w:rsidRDefault="00C54FFE" w:rsidP="00C54FFE">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36"/>
                <w:szCs w:val="36"/>
                <w:lang w:val="en-AU"/>
              </w:rPr>
              <w:t>High</w:t>
            </w:r>
          </w:p>
        </w:tc>
      </w:tr>
      <w:tr w:rsidR="00C54FFE" w:rsidRPr="00095016" w14:paraId="637B8FBC" w14:textId="77777777" w:rsidTr="001860AA">
        <w:trPr>
          <w:gridBefore w:val="1"/>
          <w:wBefore w:w="15" w:type="dxa"/>
        </w:trPr>
        <w:tc>
          <w:tcPr>
            <w:tcW w:w="2325" w:type="dxa"/>
            <w:gridSpan w:val="2"/>
            <w:shd w:val="clear" w:color="auto" w:fill="auto"/>
            <w:tcMar>
              <w:top w:w="100" w:type="dxa"/>
              <w:left w:w="100" w:type="dxa"/>
              <w:bottom w:w="100" w:type="dxa"/>
              <w:right w:w="100" w:type="dxa"/>
            </w:tcMar>
          </w:tcPr>
          <w:p w14:paraId="6A1715C7" w14:textId="77777777" w:rsidR="00C54FFE" w:rsidRPr="00095016" w:rsidRDefault="00C54FFE" w:rsidP="00C54FFE">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24"/>
                <w:szCs w:val="24"/>
                <w:lang w:val="en-AU"/>
              </w:rPr>
              <w:t>Password management system</w:t>
            </w:r>
          </w:p>
        </w:tc>
        <w:tc>
          <w:tcPr>
            <w:tcW w:w="3645" w:type="dxa"/>
            <w:shd w:val="clear" w:color="auto" w:fill="auto"/>
            <w:tcMar>
              <w:top w:w="100" w:type="dxa"/>
              <w:left w:w="100" w:type="dxa"/>
              <w:bottom w:w="100" w:type="dxa"/>
              <w:right w:w="100" w:type="dxa"/>
            </w:tcMar>
          </w:tcPr>
          <w:p w14:paraId="12AB59DF" w14:textId="77777777" w:rsidR="00C54FFE" w:rsidRPr="00095016" w:rsidRDefault="00C54FFE" w:rsidP="00C54FFE">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24"/>
                <w:szCs w:val="24"/>
                <w:lang w:val="en-AU"/>
              </w:rPr>
              <w:t>Corrective; password recovery, reset, lock out notifications</w:t>
            </w:r>
          </w:p>
        </w:tc>
        <w:tc>
          <w:tcPr>
            <w:tcW w:w="1800" w:type="dxa"/>
            <w:gridSpan w:val="2"/>
            <w:shd w:val="clear" w:color="auto" w:fill="auto"/>
            <w:tcMar>
              <w:top w:w="100" w:type="dxa"/>
              <w:left w:w="100" w:type="dxa"/>
              <w:bottom w:w="100" w:type="dxa"/>
              <w:right w:w="100" w:type="dxa"/>
            </w:tcMar>
          </w:tcPr>
          <w:p w14:paraId="52A38D0A" w14:textId="0CD3E89E" w:rsidR="00C54FFE" w:rsidRPr="00095016" w:rsidRDefault="0083528E" w:rsidP="00C54FFE">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74"/>
                <w:szCs w:val="74"/>
                <w:lang w:val="en-AU"/>
              </w:rPr>
              <w:t xml:space="preserve">    X</w:t>
            </w:r>
          </w:p>
        </w:tc>
        <w:tc>
          <w:tcPr>
            <w:tcW w:w="1650" w:type="dxa"/>
            <w:gridSpan w:val="2"/>
            <w:shd w:val="clear" w:color="auto" w:fill="auto"/>
            <w:tcMar>
              <w:top w:w="100" w:type="dxa"/>
              <w:left w:w="100" w:type="dxa"/>
              <w:bottom w:w="100" w:type="dxa"/>
              <w:right w:w="100" w:type="dxa"/>
            </w:tcMar>
          </w:tcPr>
          <w:p w14:paraId="676687FB" w14:textId="733510EA" w:rsidR="00C54FFE" w:rsidRPr="00095016" w:rsidRDefault="0083528E" w:rsidP="00C54FFE">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36"/>
                <w:szCs w:val="36"/>
                <w:lang w:val="en-AU"/>
              </w:rPr>
              <w:t>High</w:t>
            </w:r>
          </w:p>
        </w:tc>
      </w:tr>
      <w:tr w:rsidR="00C54FFE" w:rsidRPr="00095016" w14:paraId="515D9070" w14:textId="77777777" w:rsidTr="001860AA">
        <w:trPr>
          <w:gridBefore w:val="1"/>
          <w:wBefore w:w="15" w:type="dxa"/>
        </w:trPr>
        <w:tc>
          <w:tcPr>
            <w:tcW w:w="2325" w:type="dxa"/>
            <w:gridSpan w:val="2"/>
            <w:shd w:val="clear" w:color="auto" w:fill="auto"/>
            <w:tcMar>
              <w:top w:w="100" w:type="dxa"/>
              <w:left w:w="100" w:type="dxa"/>
              <w:bottom w:w="100" w:type="dxa"/>
              <w:right w:w="100" w:type="dxa"/>
            </w:tcMar>
          </w:tcPr>
          <w:p w14:paraId="1645FA30" w14:textId="77777777" w:rsidR="00C54FFE" w:rsidRPr="00095016" w:rsidRDefault="00C54FFE" w:rsidP="00C54FFE">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24"/>
                <w:szCs w:val="24"/>
                <w:lang w:val="en-AU"/>
              </w:rPr>
              <w:lastRenderedPageBreak/>
              <w:t>Antivirus (AV) software</w:t>
            </w:r>
          </w:p>
        </w:tc>
        <w:tc>
          <w:tcPr>
            <w:tcW w:w="3645" w:type="dxa"/>
            <w:shd w:val="clear" w:color="auto" w:fill="auto"/>
            <w:tcMar>
              <w:top w:w="100" w:type="dxa"/>
              <w:left w:w="100" w:type="dxa"/>
              <w:bottom w:w="100" w:type="dxa"/>
              <w:right w:w="100" w:type="dxa"/>
            </w:tcMar>
          </w:tcPr>
          <w:p w14:paraId="159BC394" w14:textId="77777777" w:rsidR="00C54FFE" w:rsidRPr="00095016" w:rsidRDefault="00C54FFE" w:rsidP="00C54FFE">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24"/>
                <w:szCs w:val="24"/>
                <w:lang w:val="en-AU"/>
              </w:rPr>
              <w:t>Corrective; detect and quarantine known threats</w:t>
            </w:r>
          </w:p>
        </w:tc>
        <w:tc>
          <w:tcPr>
            <w:tcW w:w="1800" w:type="dxa"/>
            <w:gridSpan w:val="2"/>
            <w:shd w:val="clear" w:color="auto" w:fill="auto"/>
            <w:tcMar>
              <w:top w:w="100" w:type="dxa"/>
              <w:left w:w="100" w:type="dxa"/>
              <w:bottom w:w="100" w:type="dxa"/>
              <w:right w:w="100" w:type="dxa"/>
            </w:tcMar>
          </w:tcPr>
          <w:p w14:paraId="13AACAD4" w14:textId="7DBDA188" w:rsidR="00C54FFE" w:rsidRPr="00095016" w:rsidRDefault="00C54FFE" w:rsidP="00C54FFE">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74"/>
                <w:szCs w:val="74"/>
                <w:lang w:val="en-AU"/>
              </w:rPr>
              <w:t xml:space="preserve">    X</w:t>
            </w:r>
          </w:p>
        </w:tc>
        <w:tc>
          <w:tcPr>
            <w:tcW w:w="1650" w:type="dxa"/>
            <w:gridSpan w:val="2"/>
            <w:shd w:val="clear" w:color="auto" w:fill="auto"/>
            <w:tcMar>
              <w:top w:w="100" w:type="dxa"/>
              <w:left w:w="100" w:type="dxa"/>
              <w:bottom w:w="100" w:type="dxa"/>
              <w:right w:w="100" w:type="dxa"/>
            </w:tcMar>
          </w:tcPr>
          <w:p w14:paraId="1A33D420" w14:textId="0C79AE6F" w:rsidR="00C54FFE" w:rsidRPr="00095016" w:rsidRDefault="00C54FFE" w:rsidP="00C54FFE">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32"/>
                <w:szCs w:val="32"/>
                <w:lang w:val="en-AU"/>
              </w:rPr>
              <w:t>High</w:t>
            </w:r>
          </w:p>
        </w:tc>
      </w:tr>
      <w:tr w:rsidR="00C54FFE" w:rsidRPr="00095016" w14:paraId="69FBF16B" w14:textId="77777777" w:rsidTr="001860AA">
        <w:trPr>
          <w:gridBefore w:val="1"/>
          <w:wBefore w:w="15" w:type="dxa"/>
        </w:trPr>
        <w:tc>
          <w:tcPr>
            <w:tcW w:w="2325" w:type="dxa"/>
            <w:gridSpan w:val="2"/>
            <w:shd w:val="clear" w:color="auto" w:fill="auto"/>
            <w:tcMar>
              <w:top w:w="100" w:type="dxa"/>
              <w:left w:w="100" w:type="dxa"/>
              <w:bottom w:w="100" w:type="dxa"/>
              <w:right w:w="100" w:type="dxa"/>
            </w:tcMar>
          </w:tcPr>
          <w:p w14:paraId="0D7AF71A" w14:textId="77777777" w:rsidR="00C54FFE" w:rsidRPr="00095016" w:rsidRDefault="00C54FFE" w:rsidP="00C54FFE">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24"/>
                <w:szCs w:val="24"/>
                <w:lang w:val="en-AU"/>
              </w:rPr>
              <w:t>Manual monitoring, maintenance, and intervention</w:t>
            </w:r>
          </w:p>
        </w:tc>
        <w:tc>
          <w:tcPr>
            <w:tcW w:w="3645" w:type="dxa"/>
            <w:shd w:val="clear" w:color="auto" w:fill="auto"/>
            <w:tcMar>
              <w:top w:w="100" w:type="dxa"/>
              <w:left w:w="100" w:type="dxa"/>
              <w:bottom w:w="100" w:type="dxa"/>
              <w:right w:w="100" w:type="dxa"/>
            </w:tcMar>
          </w:tcPr>
          <w:p w14:paraId="41664ED3" w14:textId="77777777" w:rsidR="00C54FFE" w:rsidRPr="00095016" w:rsidRDefault="00C54FFE" w:rsidP="00C54FFE">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24"/>
                <w:szCs w:val="24"/>
                <w:lang w:val="en-AU"/>
              </w:rPr>
              <w:t>Preventative/corrective; required for legacy systems to identify and mitigate potential threats, risks, and vulnerabilities</w:t>
            </w:r>
          </w:p>
        </w:tc>
        <w:tc>
          <w:tcPr>
            <w:tcW w:w="1800" w:type="dxa"/>
            <w:gridSpan w:val="2"/>
            <w:shd w:val="clear" w:color="auto" w:fill="auto"/>
            <w:tcMar>
              <w:top w:w="100" w:type="dxa"/>
              <w:left w:w="100" w:type="dxa"/>
              <w:bottom w:w="100" w:type="dxa"/>
              <w:right w:w="100" w:type="dxa"/>
            </w:tcMar>
          </w:tcPr>
          <w:p w14:paraId="0CEADF34" w14:textId="00D07629" w:rsidR="00C54FFE" w:rsidRPr="00095016" w:rsidRDefault="00C54FFE" w:rsidP="00C54FFE">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74"/>
                <w:szCs w:val="74"/>
                <w:lang w:val="en-AU"/>
              </w:rPr>
              <w:t xml:space="preserve">    </w:t>
            </w:r>
            <w:r w:rsidRPr="00095016">
              <w:rPr>
                <w:rFonts w:ascii="Google Sans" w:eastAsia="Google Sans" w:hAnsi="Google Sans" w:cs="Google Sans"/>
                <w:noProof/>
                <w:sz w:val="76"/>
                <w:szCs w:val="76"/>
                <w:lang w:val="en-AU"/>
              </w:rPr>
              <w:t>x</w:t>
            </w:r>
          </w:p>
        </w:tc>
        <w:tc>
          <w:tcPr>
            <w:tcW w:w="1650" w:type="dxa"/>
            <w:gridSpan w:val="2"/>
            <w:shd w:val="clear" w:color="auto" w:fill="auto"/>
            <w:tcMar>
              <w:top w:w="100" w:type="dxa"/>
              <w:left w:w="100" w:type="dxa"/>
              <w:bottom w:w="100" w:type="dxa"/>
              <w:right w:w="100" w:type="dxa"/>
            </w:tcMar>
          </w:tcPr>
          <w:p w14:paraId="29818C9B" w14:textId="47FC02D6" w:rsidR="00C54FFE" w:rsidRPr="00095016" w:rsidRDefault="0083528E" w:rsidP="00C54FFE">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36"/>
                <w:szCs w:val="36"/>
                <w:lang w:val="en-AU"/>
              </w:rPr>
              <w:t>High</w:t>
            </w:r>
          </w:p>
        </w:tc>
      </w:tr>
      <w:tr w:rsidR="00C54FFE" w:rsidRPr="00095016" w14:paraId="1C586354" w14:textId="77777777" w:rsidTr="001860AA">
        <w:trPr>
          <w:gridAfter w:val="1"/>
          <w:wAfter w:w="45" w:type="dxa"/>
          <w:trHeight w:val="440"/>
        </w:trPr>
        <w:tc>
          <w:tcPr>
            <w:tcW w:w="9390" w:type="dxa"/>
            <w:gridSpan w:val="7"/>
            <w:shd w:val="clear" w:color="auto" w:fill="auto"/>
            <w:tcMar>
              <w:top w:w="100" w:type="dxa"/>
              <w:left w:w="100" w:type="dxa"/>
              <w:bottom w:w="100" w:type="dxa"/>
              <w:right w:w="100" w:type="dxa"/>
            </w:tcMar>
          </w:tcPr>
          <w:p w14:paraId="03BD9DB9" w14:textId="77777777" w:rsidR="00C54FFE" w:rsidRPr="00095016" w:rsidRDefault="00C54FFE" w:rsidP="00C54FFE">
            <w:pPr>
              <w:widowControl w:val="0"/>
              <w:spacing w:line="240" w:lineRule="auto"/>
              <w:jc w:val="center"/>
              <w:rPr>
                <w:rFonts w:ascii="Google Sans" w:eastAsia="Google Sans" w:hAnsi="Google Sans" w:cs="Google Sans"/>
                <w:b/>
                <w:noProof/>
                <w:sz w:val="24"/>
                <w:szCs w:val="24"/>
                <w:lang w:val="en-AU"/>
              </w:rPr>
            </w:pPr>
            <w:r w:rsidRPr="00095016">
              <w:rPr>
                <w:rFonts w:ascii="Google Sans" w:eastAsia="Google Sans" w:hAnsi="Google Sans" w:cs="Google Sans"/>
                <w:b/>
                <w:noProof/>
                <w:sz w:val="24"/>
                <w:szCs w:val="24"/>
                <w:lang w:val="en-AU"/>
              </w:rPr>
              <w:t>Physical Controls</w:t>
            </w:r>
          </w:p>
        </w:tc>
      </w:tr>
      <w:tr w:rsidR="00C54FFE" w:rsidRPr="00095016" w14:paraId="1D2DECE8" w14:textId="77777777" w:rsidTr="001860AA">
        <w:trPr>
          <w:gridAfter w:val="1"/>
          <w:wAfter w:w="45" w:type="dxa"/>
        </w:trPr>
        <w:tc>
          <w:tcPr>
            <w:tcW w:w="2310" w:type="dxa"/>
            <w:gridSpan w:val="2"/>
            <w:shd w:val="clear" w:color="auto" w:fill="auto"/>
            <w:tcMar>
              <w:top w:w="100" w:type="dxa"/>
              <w:left w:w="100" w:type="dxa"/>
              <w:bottom w:w="100" w:type="dxa"/>
              <w:right w:w="100" w:type="dxa"/>
            </w:tcMar>
          </w:tcPr>
          <w:p w14:paraId="05E74BEF" w14:textId="77777777" w:rsidR="00C54FFE" w:rsidRPr="00095016" w:rsidRDefault="00C54FFE" w:rsidP="00C54FFE">
            <w:pPr>
              <w:widowControl w:val="0"/>
              <w:spacing w:line="240" w:lineRule="auto"/>
              <w:rPr>
                <w:rFonts w:ascii="Google Sans" w:eastAsia="Google Sans" w:hAnsi="Google Sans" w:cs="Google Sans"/>
                <w:b/>
                <w:noProof/>
                <w:sz w:val="24"/>
                <w:szCs w:val="24"/>
                <w:lang w:val="en-AU"/>
              </w:rPr>
            </w:pPr>
            <w:r w:rsidRPr="00095016">
              <w:rPr>
                <w:rFonts w:ascii="Google Sans" w:eastAsia="Google Sans" w:hAnsi="Google Sans" w:cs="Google Sans"/>
                <w:b/>
                <w:noProof/>
                <w:sz w:val="24"/>
                <w:szCs w:val="24"/>
                <w:lang w:val="en-AU"/>
              </w:rPr>
              <w:t>Control Name</w:t>
            </w:r>
          </w:p>
        </w:tc>
        <w:tc>
          <w:tcPr>
            <w:tcW w:w="3690" w:type="dxa"/>
            <w:gridSpan w:val="3"/>
            <w:shd w:val="clear" w:color="auto" w:fill="auto"/>
            <w:tcMar>
              <w:top w:w="100" w:type="dxa"/>
              <w:left w:w="100" w:type="dxa"/>
              <w:bottom w:w="100" w:type="dxa"/>
              <w:right w:w="100" w:type="dxa"/>
            </w:tcMar>
          </w:tcPr>
          <w:p w14:paraId="1558CF11" w14:textId="77777777" w:rsidR="00C54FFE" w:rsidRPr="00095016" w:rsidRDefault="00C54FFE" w:rsidP="00C54FFE">
            <w:pPr>
              <w:widowControl w:val="0"/>
              <w:spacing w:line="240" w:lineRule="auto"/>
              <w:rPr>
                <w:rFonts w:ascii="Google Sans" w:eastAsia="Google Sans" w:hAnsi="Google Sans" w:cs="Google Sans"/>
                <w:b/>
                <w:noProof/>
                <w:sz w:val="24"/>
                <w:szCs w:val="24"/>
                <w:lang w:val="en-AU"/>
              </w:rPr>
            </w:pPr>
            <w:r w:rsidRPr="00095016">
              <w:rPr>
                <w:rFonts w:ascii="Google Sans" w:eastAsia="Google Sans" w:hAnsi="Google Sans" w:cs="Google Sans"/>
                <w:b/>
                <w:noProof/>
                <w:sz w:val="24"/>
                <w:szCs w:val="24"/>
                <w:lang w:val="en-AU"/>
              </w:rPr>
              <w:t>Control type and explanation</w:t>
            </w:r>
          </w:p>
          <w:p w14:paraId="0B0C7E58" w14:textId="77777777" w:rsidR="00C54FFE" w:rsidRPr="00095016" w:rsidRDefault="00C54FFE" w:rsidP="00C54FFE">
            <w:pPr>
              <w:widowControl w:val="0"/>
              <w:spacing w:line="240" w:lineRule="auto"/>
              <w:rPr>
                <w:rFonts w:ascii="Google Sans" w:eastAsia="Google Sans" w:hAnsi="Google Sans" w:cs="Google Sans"/>
                <w:b/>
                <w:noProof/>
                <w:sz w:val="24"/>
                <w:szCs w:val="24"/>
                <w:lang w:val="en-AU"/>
              </w:rPr>
            </w:pPr>
          </w:p>
        </w:tc>
        <w:tc>
          <w:tcPr>
            <w:tcW w:w="1785" w:type="dxa"/>
            <w:shd w:val="clear" w:color="auto" w:fill="auto"/>
            <w:tcMar>
              <w:top w:w="100" w:type="dxa"/>
              <w:left w:w="100" w:type="dxa"/>
              <w:bottom w:w="100" w:type="dxa"/>
              <w:right w:w="100" w:type="dxa"/>
            </w:tcMar>
          </w:tcPr>
          <w:p w14:paraId="7957AE29" w14:textId="77777777" w:rsidR="00C54FFE" w:rsidRPr="00095016" w:rsidRDefault="00C54FFE" w:rsidP="00C54FFE">
            <w:pPr>
              <w:widowControl w:val="0"/>
              <w:spacing w:line="240" w:lineRule="auto"/>
              <w:rPr>
                <w:rFonts w:ascii="Google Sans" w:eastAsia="Google Sans" w:hAnsi="Google Sans" w:cs="Google Sans"/>
                <w:b/>
                <w:noProof/>
                <w:sz w:val="24"/>
                <w:szCs w:val="24"/>
                <w:lang w:val="en-AU"/>
              </w:rPr>
            </w:pPr>
            <w:r w:rsidRPr="00095016">
              <w:rPr>
                <w:rFonts w:ascii="Google Sans" w:eastAsia="Google Sans" w:hAnsi="Google Sans" w:cs="Google Sans"/>
                <w:b/>
                <w:noProof/>
                <w:sz w:val="24"/>
                <w:szCs w:val="24"/>
                <w:lang w:val="en-AU"/>
              </w:rPr>
              <w:t>Needs to be implemented</w:t>
            </w:r>
          </w:p>
          <w:p w14:paraId="33C163F0" w14:textId="77777777" w:rsidR="00C54FFE" w:rsidRPr="00095016" w:rsidRDefault="00C54FFE" w:rsidP="00C54FFE">
            <w:pPr>
              <w:widowControl w:val="0"/>
              <w:spacing w:line="240" w:lineRule="auto"/>
              <w:rPr>
                <w:rFonts w:ascii="Google Sans" w:eastAsia="Google Sans" w:hAnsi="Google Sans" w:cs="Google Sans"/>
                <w:b/>
                <w:noProof/>
                <w:sz w:val="24"/>
                <w:szCs w:val="24"/>
                <w:lang w:val="en-AU"/>
              </w:rPr>
            </w:pPr>
            <w:r w:rsidRPr="00095016">
              <w:rPr>
                <w:rFonts w:ascii="Google Sans" w:eastAsia="Google Sans" w:hAnsi="Google Sans" w:cs="Google Sans"/>
                <w:b/>
                <w:noProof/>
                <w:sz w:val="24"/>
                <w:szCs w:val="24"/>
                <w:lang w:val="en-AU"/>
              </w:rPr>
              <w:t>(X)</w:t>
            </w:r>
          </w:p>
        </w:tc>
        <w:tc>
          <w:tcPr>
            <w:tcW w:w="1605" w:type="dxa"/>
            <w:shd w:val="clear" w:color="auto" w:fill="auto"/>
            <w:tcMar>
              <w:top w:w="100" w:type="dxa"/>
              <w:left w:w="100" w:type="dxa"/>
              <w:bottom w:w="100" w:type="dxa"/>
              <w:right w:w="100" w:type="dxa"/>
            </w:tcMar>
          </w:tcPr>
          <w:p w14:paraId="1D23D092" w14:textId="77777777" w:rsidR="00C54FFE" w:rsidRPr="00095016" w:rsidRDefault="00C54FFE" w:rsidP="00C54FFE">
            <w:pPr>
              <w:widowControl w:val="0"/>
              <w:spacing w:line="240" w:lineRule="auto"/>
              <w:rPr>
                <w:rFonts w:ascii="Google Sans" w:eastAsia="Google Sans" w:hAnsi="Google Sans" w:cs="Google Sans"/>
                <w:b/>
                <w:noProof/>
                <w:sz w:val="24"/>
                <w:szCs w:val="24"/>
                <w:lang w:val="en-AU"/>
              </w:rPr>
            </w:pPr>
            <w:r w:rsidRPr="00095016">
              <w:rPr>
                <w:rFonts w:ascii="Google Sans" w:eastAsia="Google Sans" w:hAnsi="Google Sans" w:cs="Google Sans"/>
                <w:b/>
                <w:noProof/>
                <w:sz w:val="24"/>
                <w:szCs w:val="24"/>
                <w:lang w:val="en-AU"/>
              </w:rPr>
              <w:t>Priority</w:t>
            </w:r>
          </w:p>
          <w:p w14:paraId="0205377A" w14:textId="77777777" w:rsidR="00C54FFE" w:rsidRPr="00095016" w:rsidRDefault="00C54FFE" w:rsidP="00C54FFE">
            <w:pPr>
              <w:widowControl w:val="0"/>
              <w:spacing w:line="240" w:lineRule="auto"/>
              <w:rPr>
                <w:rFonts w:ascii="Google Sans" w:eastAsia="Google Sans" w:hAnsi="Google Sans" w:cs="Google Sans"/>
                <w:b/>
                <w:noProof/>
                <w:sz w:val="24"/>
                <w:szCs w:val="24"/>
                <w:lang w:val="en-AU"/>
              </w:rPr>
            </w:pPr>
          </w:p>
        </w:tc>
      </w:tr>
      <w:tr w:rsidR="00C54FFE" w:rsidRPr="00095016" w14:paraId="4C9BCE55" w14:textId="77777777" w:rsidTr="001860AA">
        <w:trPr>
          <w:gridAfter w:val="1"/>
          <w:wAfter w:w="45" w:type="dxa"/>
        </w:trPr>
        <w:tc>
          <w:tcPr>
            <w:tcW w:w="2310" w:type="dxa"/>
            <w:gridSpan w:val="2"/>
            <w:shd w:val="clear" w:color="auto" w:fill="auto"/>
            <w:tcMar>
              <w:top w:w="100" w:type="dxa"/>
              <w:left w:w="100" w:type="dxa"/>
              <w:bottom w:w="100" w:type="dxa"/>
              <w:right w:w="100" w:type="dxa"/>
            </w:tcMar>
          </w:tcPr>
          <w:p w14:paraId="05E652DC" w14:textId="77777777" w:rsidR="00C54FFE" w:rsidRPr="00095016" w:rsidRDefault="00C54FFE" w:rsidP="00C54FFE">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24"/>
                <w:szCs w:val="24"/>
                <w:lang w:val="en-AU"/>
              </w:rPr>
              <w:t>Time-controlled safe</w:t>
            </w:r>
          </w:p>
        </w:tc>
        <w:tc>
          <w:tcPr>
            <w:tcW w:w="3690" w:type="dxa"/>
            <w:gridSpan w:val="3"/>
            <w:shd w:val="clear" w:color="auto" w:fill="auto"/>
            <w:tcMar>
              <w:top w:w="100" w:type="dxa"/>
              <w:left w:w="100" w:type="dxa"/>
              <w:bottom w:w="100" w:type="dxa"/>
              <w:right w:w="100" w:type="dxa"/>
            </w:tcMar>
          </w:tcPr>
          <w:p w14:paraId="70056C7B" w14:textId="77777777" w:rsidR="00C54FFE" w:rsidRPr="00095016" w:rsidRDefault="00C54FFE" w:rsidP="00C54FFE">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24"/>
                <w:szCs w:val="24"/>
                <w:lang w:val="en-AU"/>
              </w:rPr>
              <w:t>Deterrent; reduce attack surface/impact of physical threats</w:t>
            </w:r>
          </w:p>
        </w:tc>
        <w:tc>
          <w:tcPr>
            <w:tcW w:w="1785" w:type="dxa"/>
            <w:shd w:val="clear" w:color="auto" w:fill="auto"/>
            <w:tcMar>
              <w:top w:w="100" w:type="dxa"/>
              <w:left w:w="100" w:type="dxa"/>
              <w:bottom w:w="100" w:type="dxa"/>
              <w:right w:w="100" w:type="dxa"/>
            </w:tcMar>
          </w:tcPr>
          <w:p w14:paraId="1B1F8B1E" w14:textId="30BE776C" w:rsidR="00C54FFE" w:rsidRPr="00095016" w:rsidRDefault="0083528E" w:rsidP="00C54FFE">
            <w:pPr>
              <w:widowControl w:val="0"/>
              <w:spacing w:line="240" w:lineRule="auto"/>
              <w:rPr>
                <w:rFonts w:ascii="Google Sans" w:eastAsia="Google Sans" w:hAnsi="Google Sans" w:cs="Google Sans"/>
                <w:i/>
                <w:noProof/>
                <w:lang w:val="en-AU"/>
              </w:rPr>
            </w:pPr>
            <w:r w:rsidRPr="00095016">
              <w:rPr>
                <w:rFonts w:ascii="Google Sans" w:eastAsia="Google Sans" w:hAnsi="Google Sans" w:cs="Google Sans"/>
                <w:noProof/>
                <w:sz w:val="76"/>
                <w:szCs w:val="76"/>
                <w:lang w:val="en-AU"/>
              </w:rPr>
              <w:t>x</w:t>
            </w:r>
          </w:p>
        </w:tc>
        <w:tc>
          <w:tcPr>
            <w:tcW w:w="1605" w:type="dxa"/>
            <w:shd w:val="clear" w:color="auto" w:fill="auto"/>
            <w:tcMar>
              <w:top w:w="100" w:type="dxa"/>
              <w:left w:w="100" w:type="dxa"/>
              <w:bottom w:w="100" w:type="dxa"/>
              <w:right w:w="100" w:type="dxa"/>
            </w:tcMar>
          </w:tcPr>
          <w:p w14:paraId="2428CF0C" w14:textId="1E9BE3BB" w:rsidR="00C54FFE" w:rsidRPr="00095016" w:rsidRDefault="0083528E" w:rsidP="00C54FFE">
            <w:pPr>
              <w:widowControl w:val="0"/>
              <w:spacing w:line="240" w:lineRule="auto"/>
              <w:rPr>
                <w:rFonts w:ascii="Google Sans" w:eastAsia="Google Sans" w:hAnsi="Google Sans" w:cs="Google Sans"/>
                <w:noProof/>
                <w:sz w:val="36"/>
                <w:szCs w:val="36"/>
                <w:lang w:val="en-AU"/>
              </w:rPr>
            </w:pPr>
            <w:r w:rsidRPr="00095016">
              <w:rPr>
                <w:rFonts w:ascii="Google Sans" w:eastAsia="Google Sans" w:hAnsi="Google Sans" w:cs="Google Sans"/>
                <w:noProof/>
                <w:sz w:val="36"/>
                <w:szCs w:val="36"/>
                <w:lang w:val="en-AU"/>
              </w:rPr>
              <w:t>low</w:t>
            </w:r>
          </w:p>
        </w:tc>
      </w:tr>
      <w:tr w:rsidR="00C54FFE" w:rsidRPr="00095016" w14:paraId="4EE397C9" w14:textId="77777777" w:rsidTr="001860AA">
        <w:trPr>
          <w:gridAfter w:val="1"/>
          <w:wAfter w:w="45" w:type="dxa"/>
        </w:trPr>
        <w:tc>
          <w:tcPr>
            <w:tcW w:w="2310" w:type="dxa"/>
            <w:gridSpan w:val="2"/>
            <w:shd w:val="clear" w:color="auto" w:fill="auto"/>
            <w:tcMar>
              <w:top w:w="100" w:type="dxa"/>
              <w:left w:w="100" w:type="dxa"/>
              <w:bottom w:w="100" w:type="dxa"/>
              <w:right w:w="100" w:type="dxa"/>
            </w:tcMar>
          </w:tcPr>
          <w:p w14:paraId="10477DF4" w14:textId="77777777" w:rsidR="00C54FFE" w:rsidRPr="00095016" w:rsidRDefault="00C54FFE" w:rsidP="00C54FFE">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24"/>
                <w:szCs w:val="24"/>
                <w:lang w:val="en-AU"/>
              </w:rPr>
              <w:t>Adequate lighting</w:t>
            </w:r>
          </w:p>
        </w:tc>
        <w:tc>
          <w:tcPr>
            <w:tcW w:w="3690" w:type="dxa"/>
            <w:gridSpan w:val="3"/>
            <w:shd w:val="clear" w:color="auto" w:fill="auto"/>
            <w:tcMar>
              <w:top w:w="100" w:type="dxa"/>
              <w:left w:w="100" w:type="dxa"/>
              <w:bottom w:w="100" w:type="dxa"/>
              <w:right w:w="100" w:type="dxa"/>
            </w:tcMar>
          </w:tcPr>
          <w:p w14:paraId="21B7C2C6" w14:textId="77777777" w:rsidR="00C54FFE" w:rsidRPr="00095016" w:rsidRDefault="00C54FFE" w:rsidP="00C54FFE">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24"/>
                <w:szCs w:val="24"/>
                <w:lang w:val="en-AU"/>
              </w:rPr>
              <w:t>Deterrent; limit “hiding” places to deter threats</w:t>
            </w:r>
          </w:p>
        </w:tc>
        <w:tc>
          <w:tcPr>
            <w:tcW w:w="1785" w:type="dxa"/>
            <w:shd w:val="clear" w:color="auto" w:fill="auto"/>
            <w:tcMar>
              <w:top w:w="100" w:type="dxa"/>
              <w:left w:w="100" w:type="dxa"/>
              <w:bottom w:w="100" w:type="dxa"/>
              <w:right w:w="100" w:type="dxa"/>
            </w:tcMar>
          </w:tcPr>
          <w:p w14:paraId="21B7E433" w14:textId="6BEEB166" w:rsidR="00C54FFE" w:rsidRPr="00095016" w:rsidRDefault="0083528E" w:rsidP="00C54FFE">
            <w:pPr>
              <w:widowControl w:val="0"/>
              <w:spacing w:line="240" w:lineRule="auto"/>
              <w:rPr>
                <w:rFonts w:ascii="Google Sans" w:eastAsia="Google Sans" w:hAnsi="Google Sans" w:cs="Google Sans"/>
                <w:noProof/>
                <w:sz w:val="36"/>
                <w:szCs w:val="36"/>
                <w:lang w:val="en-AU"/>
              </w:rPr>
            </w:pPr>
            <w:r w:rsidRPr="00095016">
              <w:rPr>
                <w:rFonts w:ascii="Google Sans" w:eastAsia="Google Sans" w:hAnsi="Google Sans" w:cs="Google Sans"/>
                <w:noProof/>
                <w:sz w:val="76"/>
                <w:szCs w:val="76"/>
                <w:lang w:val="en-AU"/>
              </w:rPr>
              <w:t>x</w:t>
            </w:r>
          </w:p>
        </w:tc>
        <w:tc>
          <w:tcPr>
            <w:tcW w:w="1605" w:type="dxa"/>
            <w:shd w:val="clear" w:color="auto" w:fill="auto"/>
            <w:tcMar>
              <w:top w:w="100" w:type="dxa"/>
              <w:left w:w="100" w:type="dxa"/>
              <w:bottom w:w="100" w:type="dxa"/>
              <w:right w:w="100" w:type="dxa"/>
            </w:tcMar>
          </w:tcPr>
          <w:p w14:paraId="26BA29D5" w14:textId="1F01CA08" w:rsidR="00C54FFE" w:rsidRPr="00095016" w:rsidRDefault="0083528E" w:rsidP="00C54FFE">
            <w:pPr>
              <w:widowControl w:val="0"/>
              <w:spacing w:line="240" w:lineRule="auto"/>
              <w:rPr>
                <w:rFonts w:ascii="Google Sans" w:eastAsia="Google Sans" w:hAnsi="Google Sans" w:cs="Google Sans"/>
                <w:noProof/>
                <w:sz w:val="36"/>
                <w:szCs w:val="36"/>
                <w:lang w:val="en-AU"/>
              </w:rPr>
            </w:pPr>
            <w:r w:rsidRPr="00095016">
              <w:rPr>
                <w:rFonts w:ascii="Google Sans" w:eastAsia="Google Sans" w:hAnsi="Google Sans" w:cs="Google Sans"/>
                <w:noProof/>
                <w:sz w:val="36"/>
                <w:szCs w:val="36"/>
                <w:lang w:val="en-AU"/>
              </w:rPr>
              <w:t>low</w:t>
            </w:r>
          </w:p>
        </w:tc>
      </w:tr>
      <w:tr w:rsidR="00C54FFE" w:rsidRPr="00095016" w14:paraId="6EF31FAD" w14:textId="77777777" w:rsidTr="001860AA">
        <w:trPr>
          <w:gridAfter w:val="1"/>
          <w:wAfter w:w="45" w:type="dxa"/>
        </w:trPr>
        <w:tc>
          <w:tcPr>
            <w:tcW w:w="2310" w:type="dxa"/>
            <w:gridSpan w:val="2"/>
            <w:shd w:val="clear" w:color="auto" w:fill="auto"/>
            <w:tcMar>
              <w:top w:w="100" w:type="dxa"/>
              <w:left w:w="100" w:type="dxa"/>
              <w:bottom w:w="100" w:type="dxa"/>
              <w:right w:w="100" w:type="dxa"/>
            </w:tcMar>
          </w:tcPr>
          <w:p w14:paraId="0C42D7D5" w14:textId="77777777" w:rsidR="00C54FFE" w:rsidRPr="00095016" w:rsidRDefault="00C54FFE" w:rsidP="00C54FFE">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24"/>
                <w:szCs w:val="24"/>
                <w:lang w:val="en-AU"/>
              </w:rPr>
              <w:t>Closed-circuit television (CCTV) surveillance</w:t>
            </w:r>
          </w:p>
        </w:tc>
        <w:tc>
          <w:tcPr>
            <w:tcW w:w="3690" w:type="dxa"/>
            <w:gridSpan w:val="3"/>
            <w:shd w:val="clear" w:color="auto" w:fill="auto"/>
            <w:tcMar>
              <w:top w:w="100" w:type="dxa"/>
              <w:left w:w="100" w:type="dxa"/>
              <w:bottom w:w="100" w:type="dxa"/>
              <w:right w:w="100" w:type="dxa"/>
            </w:tcMar>
          </w:tcPr>
          <w:p w14:paraId="7B5EC9BC" w14:textId="77777777" w:rsidR="00C54FFE" w:rsidRPr="00095016" w:rsidRDefault="00C54FFE" w:rsidP="00C54FFE">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24"/>
                <w:szCs w:val="24"/>
                <w:lang w:val="en-AU"/>
              </w:rPr>
              <w:t>Preventative/detective; can reduce risk of certain events; can be used after event for investigation</w:t>
            </w:r>
          </w:p>
        </w:tc>
        <w:tc>
          <w:tcPr>
            <w:tcW w:w="1785" w:type="dxa"/>
            <w:shd w:val="clear" w:color="auto" w:fill="auto"/>
            <w:tcMar>
              <w:top w:w="100" w:type="dxa"/>
              <w:left w:w="100" w:type="dxa"/>
              <w:bottom w:w="100" w:type="dxa"/>
              <w:right w:w="100" w:type="dxa"/>
            </w:tcMar>
          </w:tcPr>
          <w:p w14:paraId="7E6E3CCF" w14:textId="28B74849" w:rsidR="00C54FFE" w:rsidRPr="00095016" w:rsidRDefault="0083528E" w:rsidP="00C54FFE">
            <w:pPr>
              <w:rPr>
                <w:rFonts w:ascii="Google Sans" w:eastAsia="Google Sans" w:hAnsi="Google Sans" w:cs="Google Sans"/>
                <w:noProof/>
                <w:sz w:val="36"/>
                <w:szCs w:val="36"/>
                <w:lang w:val="en-AU"/>
              </w:rPr>
            </w:pPr>
            <w:r w:rsidRPr="00095016">
              <w:rPr>
                <w:rFonts w:ascii="Google Sans" w:eastAsia="Google Sans" w:hAnsi="Google Sans" w:cs="Google Sans"/>
                <w:noProof/>
                <w:sz w:val="76"/>
                <w:szCs w:val="76"/>
                <w:lang w:val="en-AU"/>
              </w:rPr>
              <w:t>x</w:t>
            </w:r>
          </w:p>
        </w:tc>
        <w:tc>
          <w:tcPr>
            <w:tcW w:w="1605" w:type="dxa"/>
            <w:shd w:val="clear" w:color="auto" w:fill="auto"/>
            <w:tcMar>
              <w:top w:w="100" w:type="dxa"/>
              <w:left w:w="100" w:type="dxa"/>
              <w:bottom w:w="100" w:type="dxa"/>
              <w:right w:w="100" w:type="dxa"/>
            </w:tcMar>
          </w:tcPr>
          <w:p w14:paraId="661FD9CB" w14:textId="25A76BA6" w:rsidR="00C54FFE" w:rsidRPr="00095016" w:rsidRDefault="0083528E" w:rsidP="00C54FFE">
            <w:pPr>
              <w:widowControl w:val="0"/>
              <w:spacing w:line="240" w:lineRule="auto"/>
              <w:rPr>
                <w:rFonts w:ascii="Google Sans" w:eastAsia="Google Sans" w:hAnsi="Google Sans" w:cs="Google Sans"/>
                <w:noProof/>
                <w:sz w:val="36"/>
                <w:szCs w:val="36"/>
                <w:lang w:val="en-AU"/>
              </w:rPr>
            </w:pPr>
            <w:r w:rsidRPr="00095016">
              <w:rPr>
                <w:rFonts w:ascii="Google Sans" w:eastAsia="Google Sans" w:hAnsi="Google Sans" w:cs="Google Sans"/>
                <w:noProof/>
                <w:sz w:val="36"/>
                <w:szCs w:val="36"/>
                <w:lang w:val="en-AU"/>
              </w:rPr>
              <w:t>High</w:t>
            </w:r>
          </w:p>
        </w:tc>
      </w:tr>
      <w:tr w:rsidR="00C54FFE" w:rsidRPr="00095016" w14:paraId="07B90820" w14:textId="77777777" w:rsidTr="001860AA">
        <w:trPr>
          <w:gridAfter w:val="1"/>
          <w:wAfter w:w="45" w:type="dxa"/>
        </w:trPr>
        <w:tc>
          <w:tcPr>
            <w:tcW w:w="2310" w:type="dxa"/>
            <w:gridSpan w:val="2"/>
            <w:shd w:val="clear" w:color="auto" w:fill="auto"/>
            <w:tcMar>
              <w:top w:w="100" w:type="dxa"/>
              <w:left w:w="100" w:type="dxa"/>
              <w:bottom w:w="100" w:type="dxa"/>
              <w:right w:w="100" w:type="dxa"/>
            </w:tcMar>
          </w:tcPr>
          <w:p w14:paraId="00133560" w14:textId="77777777" w:rsidR="00C54FFE" w:rsidRPr="00095016" w:rsidRDefault="00C54FFE" w:rsidP="00C54FFE">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24"/>
                <w:szCs w:val="24"/>
                <w:lang w:val="en-AU"/>
              </w:rPr>
              <w:t>Locking cabinets (for network gear)</w:t>
            </w:r>
          </w:p>
        </w:tc>
        <w:tc>
          <w:tcPr>
            <w:tcW w:w="3690" w:type="dxa"/>
            <w:gridSpan w:val="3"/>
            <w:shd w:val="clear" w:color="auto" w:fill="auto"/>
            <w:tcMar>
              <w:top w:w="100" w:type="dxa"/>
              <w:left w:w="100" w:type="dxa"/>
              <w:bottom w:w="100" w:type="dxa"/>
              <w:right w:w="100" w:type="dxa"/>
            </w:tcMar>
          </w:tcPr>
          <w:p w14:paraId="7BF34B5C" w14:textId="77777777" w:rsidR="00C54FFE" w:rsidRPr="00095016" w:rsidRDefault="00C54FFE" w:rsidP="00C54FFE">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24"/>
                <w:szCs w:val="24"/>
                <w:lang w:val="en-AU"/>
              </w:rPr>
              <w:t>Preventative; increase integrity by preventing unauthorized personnel/individuals from physically accessing/modifying network infrastructure gear</w:t>
            </w:r>
          </w:p>
        </w:tc>
        <w:tc>
          <w:tcPr>
            <w:tcW w:w="1785" w:type="dxa"/>
            <w:shd w:val="clear" w:color="auto" w:fill="auto"/>
            <w:tcMar>
              <w:top w:w="100" w:type="dxa"/>
              <w:left w:w="100" w:type="dxa"/>
              <w:bottom w:w="100" w:type="dxa"/>
              <w:right w:w="100" w:type="dxa"/>
            </w:tcMar>
          </w:tcPr>
          <w:p w14:paraId="3F9EFE10" w14:textId="791E385C" w:rsidR="00C54FFE" w:rsidRPr="00095016" w:rsidRDefault="0083528E" w:rsidP="00C54FFE">
            <w:pPr>
              <w:widowControl w:val="0"/>
              <w:spacing w:line="240" w:lineRule="auto"/>
              <w:rPr>
                <w:rFonts w:ascii="Google Sans" w:eastAsia="Google Sans" w:hAnsi="Google Sans" w:cs="Google Sans"/>
                <w:noProof/>
                <w:sz w:val="36"/>
                <w:szCs w:val="36"/>
                <w:lang w:val="en-AU"/>
              </w:rPr>
            </w:pPr>
            <w:r w:rsidRPr="00095016">
              <w:rPr>
                <w:rFonts w:ascii="Google Sans" w:eastAsia="Google Sans" w:hAnsi="Google Sans" w:cs="Google Sans"/>
                <w:noProof/>
                <w:sz w:val="76"/>
                <w:szCs w:val="76"/>
                <w:lang w:val="en-AU"/>
              </w:rPr>
              <w:t>x</w:t>
            </w:r>
          </w:p>
        </w:tc>
        <w:tc>
          <w:tcPr>
            <w:tcW w:w="1605" w:type="dxa"/>
            <w:shd w:val="clear" w:color="auto" w:fill="auto"/>
            <w:tcMar>
              <w:top w:w="100" w:type="dxa"/>
              <w:left w:w="100" w:type="dxa"/>
              <w:bottom w:w="100" w:type="dxa"/>
              <w:right w:w="100" w:type="dxa"/>
            </w:tcMar>
          </w:tcPr>
          <w:p w14:paraId="518573D1" w14:textId="4BF98233" w:rsidR="00C54FFE" w:rsidRPr="00095016" w:rsidRDefault="0083528E" w:rsidP="00C54FFE">
            <w:pPr>
              <w:widowControl w:val="0"/>
              <w:spacing w:line="240" w:lineRule="auto"/>
              <w:rPr>
                <w:rFonts w:ascii="Google Sans" w:eastAsia="Google Sans" w:hAnsi="Google Sans" w:cs="Google Sans"/>
                <w:noProof/>
                <w:sz w:val="36"/>
                <w:szCs w:val="36"/>
                <w:lang w:val="en-AU"/>
              </w:rPr>
            </w:pPr>
            <w:r w:rsidRPr="00095016">
              <w:rPr>
                <w:rFonts w:ascii="Google Sans" w:eastAsia="Google Sans" w:hAnsi="Google Sans" w:cs="Google Sans"/>
                <w:noProof/>
                <w:sz w:val="36"/>
                <w:szCs w:val="36"/>
                <w:lang w:val="en-AU"/>
              </w:rPr>
              <w:t>Medium</w:t>
            </w:r>
          </w:p>
        </w:tc>
      </w:tr>
      <w:tr w:rsidR="00C54FFE" w:rsidRPr="00095016" w14:paraId="34ED20CB" w14:textId="77777777" w:rsidTr="001860AA">
        <w:trPr>
          <w:gridAfter w:val="1"/>
          <w:wAfter w:w="45" w:type="dxa"/>
        </w:trPr>
        <w:tc>
          <w:tcPr>
            <w:tcW w:w="2310" w:type="dxa"/>
            <w:gridSpan w:val="2"/>
            <w:shd w:val="clear" w:color="auto" w:fill="auto"/>
            <w:tcMar>
              <w:top w:w="100" w:type="dxa"/>
              <w:left w:w="100" w:type="dxa"/>
              <w:bottom w:w="100" w:type="dxa"/>
              <w:right w:w="100" w:type="dxa"/>
            </w:tcMar>
          </w:tcPr>
          <w:p w14:paraId="60795604" w14:textId="77777777" w:rsidR="00C54FFE" w:rsidRPr="00095016" w:rsidRDefault="00C54FFE" w:rsidP="00C54FFE">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24"/>
                <w:szCs w:val="24"/>
                <w:lang w:val="en-AU"/>
              </w:rPr>
              <w:t>Signage indicating alarm service provider</w:t>
            </w:r>
          </w:p>
        </w:tc>
        <w:tc>
          <w:tcPr>
            <w:tcW w:w="3690" w:type="dxa"/>
            <w:gridSpan w:val="3"/>
            <w:shd w:val="clear" w:color="auto" w:fill="auto"/>
            <w:tcMar>
              <w:top w:w="100" w:type="dxa"/>
              <w:left w:w="100" w:type="dxa"/>
              <w:bottom w:w="100" w:type="dxa"/>
              <w:right w:w="100" w:type="dxa"/>
            </w:tcMar>
          </w:tcPr>
          <w:p w14:paraId="29E5BF9B" w14:textId="77777777" w:rsidR="00C54FFE" w:rsidRPr="00095016" w:rsidRDefault="00C54FFE" w:rsidP="00C54FFE">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24"/>
                <w:szCs w:val="24"/>
                <w:lang w:val="en-AU"/>
              </w:rPr>
              <w:t>Deterrent; makes the likelihood of a successful attack seem low</w:t>
            </w:r>
          </w:p>
        </w:tc>
        <w:tc>
          <w:tcPr>
            <w:tcW w:w="1785" w:type="dxa"/>
            <w:shd w:val="clear" w:color="auto" w:fill="auto"/>
            <w:tcMar>
              <w:top w:w="100" w:type="dxa"/>
              <w:left w:w="100" w:type="dxa"/>
              <w:bottom w:w="100" w:type="dxa"/>
              <w:right w:w="100" w:type="dxa"/>
            </w:tcMar>
          </w:tcPr>
          <w:p w14:paraId="6DF46337" w14:textId="1DBF2930" w:rsidR="00C54FFE" w:rsidRPr="00095016" w:rsidRDefault="0083528E" w:rsidP="00C54FFE">
            <w:pPr>
              <w:widowControl w:val="0"/>
              <w:spacing w:line="240" w:lineRule="auto"/>
              <w:rPr>
                <w:rFonts w:ascii="Google Sans" w:eastAsia="Google Sans" w:hAnsi="Google Sans" w:cs="Google Sans"/>
                <w:noProof/>
                <w:sz w:val="36"/>
                <w:szCs w:val="36"/>
                <w:lang w:val="en-AU"/>
              </w:rPr>
            </w:pPr>
            <w:r w:rsidRPr="00095016">
              <w:rPr>
                <w:rFonts w:ascii="Google Sans" w:eastAsia="Google Sans" w:hAnsi="Google Sans" w:cs="Google Sans"/>
                <w:noProof/>
                <w:sz w:val="76"/>
                <w:szCs w:val="76"/>
                <w:lang w:val="en-AU"/>
              </w:rPr>
              <w:t>x</w:t>
            </w:r>
          </w:p>
        </w:tc>
        <w:tc>
          <w:tcPr>
            <w:tcW w:w="1605" w:type="dxa"/>
            <w:shd w:val="clear" w:color="auto" w:fill="auto"/>
            <w:tcMar>
              <w:top w:w="100" w:type="dxa"/>
              <w:left w:w="100" w:type="dxa"/>
              <w:bottom w:w="100" w:type="dxa"/>
              <w:right w:w="100" w:type="dxa"/>
            </w:tcMar>
          </w:tcPr>
          <w:p w14:paraId="538F20E0" w14:textId="50C42319" w:rsidR="00C54FFE" w:rsidRPr="00095016" w:rsidRDefault="0083528E" w:rsidP="00C54FFE">
            <w:pPr>
              <w:widowControl w:val="0"/>
              <w:spacing w:line="240" w:lineRule="auto"/>
              <w:rPr>
                <w:rFonts w:ascii="Google Sans" w:eastAsia="Google Sans" w:hAnsi="Google Sans" w:cs="Google Sans"/>
                <w:noProof/>
                <w:sz w:val="36"/>
                <w:szCs w:val="36"/>
                <w:lang w:val="en-AU"/>
              </w:rPr>
            </w:pPr>
            <w:r w:rsidRPr="00095016">
              <w:rPr>
                <w:rFonts w:ascii="Google Sans" w:eastAsia="Google Sans" w:hAnsi="Google Sans" w:cs="Google Sans"/>
                <w:noProof/>
                <w:sz w:val="36"/>
                <w:szCs w:val="36"/>
                <w:lang w:val="en-AU"/>
              </w:rPr>
              <w:t>low</w:t>
            </w:r>
          </w:p>
        </w:tc>
      </w:tr>
      <w:tr w:rsidR="00C54FFE" w:rsidRPr="00095016" w14:paraId="7A78FFF9" w14:textId="77777777" w:rsidTr="001860AA">
        <w:trPr>
          <w:gridAfter w:val="1"/>
          <w:wAfter w:w="45" w:type="dxa"/>
        </w:trPr>
        <w:tc>
          <w:tcPr>
            <w:tcW w:w="2310" w:type="dxa"/>
            <w:gridSpan w:val="2"/>
            <w:shd w:val="clear" w:color="auto" w:fill="auto"/>
            <w:tcMar>
              <w:top w:w="100" w:type="dxa"/>
              <w:left w:w="100" w:type="dxa"/>
              <w:bottom w:w="100" w:type="dxa"/>
              <w:right w:w="100" w:type="dxa"/>
            </w:tcMar>
          </w:tcPr>
          <w:p w14:paraId="080FE969" w14:textId="77777777" w:rsidR="00C54FFE" w:rsidRPr="00095016" w:rsidRDefault="00C54FFE" w:rsidP="00C54FFE">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24"/>
                <w:szCs w:val="24"/>
                <w:lang w:val="en-AU"/>
              </w:rPr>
              <w:t>Locks</w:t>
            </w:r>
          </w:p>
        </w:tc>
        <w:tc>
          <w:tcPr>
            <w:tcW w:w="3690" w:type="dxa"/>
            <w:gridSpan w:val="3"/>
            <w:shd w:val="clear" w:color="auto" w:fill="auto"/>
            <w:tcMar>
              <w:top w:w="100" w:type="dxa"/>
              <w:left w:w="100" w:type="dxa"/>
              <w:bottom w:w="100" w:type="dxa"/>
              <w:right w:w="100" w:type="dxa"/>
            </w:tcMar>
          </w:tcPr>
          <w:p w14:paraId="657A1691" w14:textId="77777777" w:rsidR="00C54FFE" w:rsidRPr="00095016" w:rsidRDefault="00C54FFE" w:rsidP="00C54FFE">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24"/>
                <w:szCs w:val="24"/>
                <w:lang w:val="en-AU"/>
              </w:rPr>
              <w:t>Preventative; physical and digital assets are more secure</w:t>
            </w:r>
          </w:p>
        </w:tc>
        <w:tc>
          <w:tcPr>
            <w:tcW w:w="1785" w:type="dxa"/>
            <w:shd w:val="clear" w:color="auto" w:fill="auto"/>
            <w:tcMar>
              <w:top w:w="100" w:type="dxa"/>
              <w:left w:w="100" w:type="dxa"/>
              <w:bottom w:w="100" w:type="dxa"/>
              <w:right w:w="100" w:type="dxa"/>
            </w:tcMar>
          </w:tcPr>
          <w:p w14:paraId="17C0A613" w14:textId="7A66F31D" w:rsidR="00C54FFE" w:rsidRPr="00095016" w:rsidRDefault="0083528E" w:rsidP="00C54FFE">
            <w:pPr>
              <w:widowControl w:val="0"/>
              <w:spacing w:line="240" w:lineRule="auto"/>
              <w:rPr>
                <w:rFonts w:ascii="Google Sans" w:eastAsia="Google Sans" w:hAnsi="Google Sans" w:cs="Google Sans"/>
                <w:noProof/>
                <w:sz w:val="36"/>
                <w:szCs w:val="36"/>
                <w:lang w:val="en-AU"/>
              </w:rPr>
            </w:pPr>
            <w:r w:rsidRPr="00095016">
              <w:rPr>
                <w:rFonts w:ascii="Google Sans" w:eastAsia="Google Sans" w:hAnsi="Google Sans" w:cs="Google Sans"/>
                <w:noProof/>
                <w:sz w:val="76"/>
                <w:szCs w:val="76"/>
                <w:lang w:val="en-AU"/>
              </w:rPr>
              <w:t>x</w:t>
            </w:r>
          </w:p>
        </w:tc>
        <w:tc>
          <w:tcPr>
            <w:tcW w:w="1605" w:type="dxa"/>
            <w:shd w:val="clear" w:color="auto" w:fill="auto"/>
            <w:tcMar>
              <w:top w:w="100" w:type="dxa"/>
              <w:left w:w="100" w:type="dxa"/>
              <w:bottom w:w="100" w:type="dxa"/>
              <w:right w:w="100" w:type="dxa"/>
            </w:tcMar>
          </w:tcPr>
          <w:p w14:paraId="54AFE1DF" w14:textId="06F79926" w:rsidR="00C54FFE" w:rsidRPr="00095016" w:rsidRDefault="0083528E" w:rsidP="00C54FFE">
            <w:pPr>
              <w:widowControl w:val="0"/>
              <w:spacing w:line="240" w:lineRule="auto"/>
              <w:rPr>
                <w:rFonts w:ascii="Google Sans" w:eastAsia="Google Sans" w:hAnsi="Google Sans" w:cs="Google Sans"/>
                <w:noProof/>
                <w:sz w:val="36"/>
                <w:szCs w:val="36"/>
                <w:lang w:val="en-AU"/>
              </w:rPr>
            </w:pPr>
            <w:r w:rsidRPr="00095016">
              <w:rPr>
                <w:rFonts w:ascii="Google Sans" w:eastAsia="Google Sans" w:hAnsi="Google Sans" w:cs="Google Sans"/>
                <w:noProof/>
                <w:sz w:val="36"/>
                <w:szCs w:val="36"/>
                <w:lang w:val="en-AU"/>
              </w:rPr>
              <w:t>High</w:t>
            </w:r>
          </w:p>
        </w:tc>
      </w:tr>
      <w:tr w:rsidR="00C54FFE" w:rsidRPr="00095016" w14:paraId="2A3A8B5E" w14:textId="77777777" w:rsidTr="001860AA">
        <w:trPr>
          <w:gridAfter w:val="1"/>
          <w:wAfter w:w="45" w:type="dxa"/>
        </w:trPr>
        <w:tc>
          <w:tcPr>
            <w:tcW w:w="2310" w:type="dxa"/>
            <w:gridSpan w:val="2"/>
            <w:shd w:val="clear" w:color="auto" w:fill="auto"/>
            <w:tcMar>
              <w:top w:w="100" w:type="dxa"/>
              <w:left w:w="100" w:type="dxa"/>
              <w:bottom w:w="100" w:type="dxa"/>
              <w:right w:w="100" w:type="dxa"/>
            </w:tcMar>
          </w:tcPr>
          <w:p w14:paraId="0F00FD1B" w14:textId="77777777" w:rsidR="00C54FFE" w:rsidRPr="00095016" w:rsidRDefault="00C54FFE" w:rsidP="00C54FFE">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24"/>
                <w:szCs w:val="24"/>
                <w:lang w:val="en-AU"/>
              </w:rPr>
              <w:lastRenderedPageBreak/>
              <w:t>Fire detection and prevention (fire alarm, sprinkler system, etc.)</w:t>
            </w:r>
          </w:p>
        </w:tc>
        <w:tc>
          <w:tcPr>
            <w:tcW w:w="3690" w:type="dxa"/>
            <w:gridSpan w:val="3"/>
            <w:shd w:val="clear" w:color="auto" w:fill="auto"/>
            <w:tcMar>
              <w:top w:w="100" w:type="dxa"/>
              <w:left w:w="100" w:type="dxa"/>
              <w:bottom w:w="100" w:type="dxa"/>
              <w:right w:w="100" w:type="dxa"/>
            </w:tcMar>
          </w:tcPr>
          <w:p w14:paraId="33FA9BD9" w14:textId="77777777" w:rsidR="00C54FFE" w:rsidRPr="00095016" w:rsidRDefault="00C54FFE" w:rsidP="00C54FFE">
            <w:pPr>
              <w:widowControl w:val="0"/>
              <w:spacing w:line="240" w:lineRule="auto"/>
              <w:rPr>
                <w:rFonts w:ascii="Google Sans" w:eastAsia="Google Sans" w:hAnsi="Google Sans" w:cs="Google Sans"/>
                <w:noProof/>
                <w:sz w:val="24"/>
                <w:szCs w:val="24"/>
                <w:lang w:val="en-AU"/>
              </w:rPr>
            </w:pPr>
            <w:r w:rsidRPr="00095016">
              <w:rPr>
                <w:rFonts w:ascii="Google Sans" w:eastAsia="Google Sans" w:hAnsi="Google Sans" w:cs="Google Sans"/>
                <w:noProof/>
                <w:sz w:val="24"/>
                <w:szCs w:val="24"/>
                <w:lang w:val="en-AU"/>
              </w:rPr>
              <w:t>Detective/Preventative; detect fire in the toy store’s physical location to prevent damage to inventory, servers, etc.</w:t>
            </w:r>
          </w:p>
        </w:tc>
        <w:tc>
          <w:tcPr>
            <w:tcW w:w="1785" w:type="dxa"/>
            <w:shd w:val="clear" w:color="auto" w:fill="auto"/>
            <w:tcMar>
              <w:top w:w="100" w:type="dxa"/>
              <w:left w:w="100" w:type="dxa"/>
              <w:bottom w:w="100" w:type="dxa"/>
              <w:right w:w="100" w:type="dxa"/>
            </w:tcMar>
          </w:tcPr>
          <w:p w14:paraId="30399FA9" w14:textId="6C3ACD68" w:rsidR="00C54FFE" w:rsidRPr="00095016" w:rsidRDefault="0083528E" w:rsidP="00C54FFE">
            <w:pPr>
              <w:widowControl w:val="0"/>
              <w:spacing w:line="240" w:lineRule="auto"/>
              <w:rPr>
                <w:rFonts w:ascii="Google Sans" w:eastAsia="Google Sans" w:hAnsi="Google Sans" w:cs="Google Sans"/>
                <w:noProof/>
                <w:sz w:val="36"/>
                <w:szCs w:val="36"/>
                <w:lang w:val="en-AU"/>
              </w:rPr>
            </w:pPr>
            <w:r w:rsidRPr="00095016">
              <w:rPr>
                <w:rFonts w:ascii="Google Sans" w:eastAsia="Google Sans" w:hAnsi="Google Sans" w:cs="Google Sans"/>
                <w:noProof/>
                <w:sz w:val="76"/>
                <w:szCs w:val="76"/>
                <w:lang w:val="en-AU"/>
              </w:rPr>
              <w:t>x</w:t>
            </w:r>
          </w:p>
        </w:tc>
        <w:tc>
          <w:tcPr>
            <w:tcW w:w="1605" w:type="dxa"/>
            <w:shd w:val="clear" w:color="auto" w:fill="auto"/>
            <w:tcMar>
              <w:top w:w="100" w:type="dxa"/>
              <w:left w:w="100" w:type="dxa"/>
              <w:bottom w:w="100" w:type="dxa"/>
              <w:right w:w="100" w:type="dxa"/>
            </w:tcMar>
          </w:tcPr>
          <w:p w14:paraId="2DAEE957" w14:textId="767D93A5" w:rsidR="00C54FFE" w:rsidRPr="00095016" w:rsidRDefault="00C54FFE" w:rsidP="00C54FFE">
            <w:pPr>
              <w:widowControl w:val="0"/>
              <w:spacing w:line="240" w:lineRule="auto"/>
              <w:rPr>
                <w:rFonts w:ascii="Google Sans" w:eastAsia="Google Sans" w:hAnsi="Google Sans" w:cs="Google Sans"/>
                <w:noProof/>
                <w:sz w:val="36"/>
                <w:szCs w:val="36"/>
                <w:lang w:val="en-AU"/>
              </w:rPr>
            </w:pPr>
            <w:r w:rsidRPr="00095016">
              <w:rPr>
                <w:rFonts w:ascii="Google Sans" w:eastAsia="Google Sans" w:hAnsi="Google Sans" w:cs="Google Sans"/>
                <w:noProof/>
                <w:sz w:val="36"/>
                <w:szCs w:val="36"/>
                <w:lang w:val="en-AU"/>
              </w:rPr>
              <w:t xml:space="preserve">       </w:t>
            </w:r>
            <w:r w:rsidR="0083528E" w:rsidRPr="00095016">
              <w:rPr>
                <w:rFonts w:ascii="Google Sans" w:eastAsia="Google Sans" w:hAnsi="Google Sans" w:cs="Google Sans"/>
                <w:noProof/>
                <w:sz w:val="36"/>
                <w:szCs w:val="36"/>
                <w:lang w:val="en-AU"/>
              </w:rPr>
              <w:t>Medium</w:t>
            </w:r>
          </w:p>
        </w:tc>
      </w:tr>
    </w:tbl>
    <w:p w14:paraId="33212047" w14:textId="77777777" w:rsidR="001860AA" w:rsidRPr="00095016" w:rsidRDefault="001860AA" w:rsidP="001860AA">
      <w:pPr>
        <w:rPr>
          <w:noProof/>
          <w:sz w:val="28"/>
          <w:szCs w:val="28"/>
          <w:lang w:val="en-AU"/>
        </w:rPr>
      </w:pPr>
    </w:p>
    <w:p w14:paraId="203A2974" w14:textId="77777777" w:rsidR="00B31C36" w:rsidRPr="00095016" w:rsidRDefault="00B31C36" w:rsidP="001860AA">
      <w:pPr>
        <w:rPr>
          <w:noProof/>
          <w:sz w:val="28"/>
          <w:szCs w:val="28"/>
          <w:lang w:val="en-AU"/>
        </w:rPr>
      </w:pPr>
    </w:p>
    <w:p w14:paraId="44C866E9" w14:textId="77777777" w:rsidR="00B31C36" w:rsidRPr="00095016" w:rsidRDefault="00B31C36" w:rsidP="001860AA">
      <w:pPr>
        <w:rPr>
          <w:noProof/>
          <w:sz w:val="28"/>
          <w:szCs w:val="28"/>
          <w:lang w:val="en-AU"/>
        </w:rPr>
      </w:pPr>
    </w:p>
    <w:p w14:paraId="2109B2CA" w14:textId="77777777" w:rsidR="00B31C36" w:rsidRPr="00095016" w:rsidRDefault="00B31C36" w:rsidP="001860AA">
      <w:pPr>
        <w:rPr>
          <w:noProof/>
          <w:sz w:val="28"/>
          <w:szCs w:val="28"/>
          <w:lang w:val="en-AU"/>
        </w:rPr>
      </w:pPr>
    </w:p>
    <w:p w14:paraId="45B134C7" w14:textId="77777777" w:rsidR="00B31C36" w:rsidRPr="00095016" w:rsidRDefault="00B31C36" w:rsidP="001860AA">
      <w:pPr>
        <w:rPr>
          <w:noProof/>
          <w:sz w:val="28"/>
          <w:szCs w:val="28"/>
          <w:lang w:val="en-AU"/>
        </w:rPr>
      </w:pPr>
    </w:p>
    <w:p w14:paraId="2735B34D" w14:textId="77777777" w:rsidR="00B31C36" w:rsidRPr="00095016" w:rsidRDefault="00B31C36" w:rsidP="001860AA">
      <w:pPr>
        <w:rPr>
          <w:noProof/>
          <w:sz w:val="28"/>
          <w:szCs w:val="28"/>
          <w:lang w:val="en-AU"/>
        </w:rPr>
      </w:pPr>
    </w:p>
    <w:p w14:paraId="099AE6D0" w14:textId="473968A7" w:rsidR="00B31C36" w:rsidRPr="00095016" w:rsidRDefault="00B31C36" w:rsidP="001860AA">
      <w:pPr>
        <w:rPr>
          <w:b/>
          <w:bCs/>
          <w:noProof/>
          <w:sz w:val="28"/>
          <w:szCs w:val="28"/>
          <w:lang w:val="en-AU"/>
        </w:rPr>
      </w:pPr>
      <w:r w:rsidRPr="00095016">
        <w:rPr>
          <w:b/>
          <w:bCs/>
          <w:noProof/>
          <w:sz w:val="28"/>
          <w:szCs w:val="28"/>
          <w:lang w:val="en-AU"/>
        </w:rPr>
        <w:t>Krok 3: Przeprowadź audyt: checklista zgodności</w:t>
      </w:r>
    </w:p>
    <w:p w14:paraId="4BCA2BFF" w14:textId="77777777" w:rsidR="00B31C36" w:rsidRPr="00095016" w:rsidRDefault="00B31C36" w:rsidP="00B31C36">
      <w:pPr>
        <w:pStyle w:val="Nagwek1"/>
        <w:jc w:val="center"/>
        <w:rPr>
          <w:rFonts w:ascii="Google Sans" w:eastAsia="Google Sans" w:hAnsi="Google Sans" w:cs="Google Sans"/>
          <w:noProof/>
          <w:lang w:val="en-AU"/>
        </w:rPr>
      </w:pPr>
      <w:bookmarkStart w:id="0" w:name="_goe9xzxx0fid"/>
      <w:bookmarkEnd w:id="0"/>
      <w:r w:rsidRPr="00095016">
        <w:rPr>
          <w:rFonts w:ascii="Google Sans" w:eastAsia="Google Sans" w:hAnsi="Google Sans" w:cs="Google Sans"/>
          <w:noProof/>
          <w:lang w:val="en-AU"/>
        </w:rPr>
        <w:t>Compliance checklist</w:t>
      </w:r>
    </w:p>
    <w:p w14:paraId="684A7B37" w14:textId="77777777" w:rsidR="00B31C36" w:rsidRPr="00095016" w:rsidRDefault="00B31C36" w:rsidP="00B31C36">
      <w:pPr>
        <w:rPr>
          <w:rFonts w:ascii="Google Sans" w:eastAsia="Google Sans" w:hAnsi="Google Sans" w:cs="Google Sans"/>
          <w:noProof/>
          <w:sz w:val="24"/>
          <w:szCs w:val="24"/>
          <w:lang w:val="en-AU"/>
        </w:rPr>
      </w:pPr>
    </w:p>
    <w:p w14:paraId="0C65E5B2" w14:textId="01E6ABF9" w:rsidR="00B31C36" w:rsidRPr="00095016" w:rsidRDefault="00B31C36" w:rsidP="00B31C36">
      <w:pPr>
        <w:widowControl w:val="0"/>
        <w:spacing w:line="240" w:lineRule="auto"/>
        <w:rPr>
          <w:rFonts w:ascii="Google Sans" w:eastAsia="Google Sans" w:hAnsi="Google Sans" w:cs="Google Sans"/>
          <w:b/>
          <w:noProof/>
          <w:sz w:val="24"/>
          <w:szCs w:val="24"/>
          <w:lang w:val="en-AU"/>
        </w:rPr>
      </w:pPr>
      <w:r w:rsidRPr="00095016">
        <w:rPr>
          <w:rFonts w:ascii="Google Sans" w:eastAsia="Google Sans" w:hAnsi="Google Sans" w:cs="Google Sans"/>
          <w:b/>
          <w:noProof/>
          <w:sz w:val="24"/>
          <w:szCs w:val="24"/>
          <w:lang w:val="en-AU"/>
        </w:rPr>
        <w:t>__</w:t>
      </w:r>
      <w:r w:rsidR="0083528E" w:rsidRPr="00095016">
        <w:rPr>
          <w:rFonts w:ascii="Google Sans" w:eastAsia="Google Sans" w:hAnsi="Google Sans" w:cs="Google Sans"/>
          <w:b/>
          <w:noProof/>
          <w:sz w:val="24"/>
          <w:szCs w:val="24"/>
          <w:lang w:val="en-AU"/>
        </w:rPr>
        <w:t>_</w:t>
      </w:r>
      <w:r w:rsidRPr="00095016">
        <w:rPr>
          <w:rFonts w:ascii="Google Sans" w:eastAsia="Google Sans" w:hAnsi="Google Sans" w:cs="Google Sans"/>
          <w:b/>
          <w:noProof/>
          <w:sz w:val="24"/>
          <w:szCs w:val="24"/>
          <w:lang w:val="en-AU"/>
        </w:rPr>
        <w:t xml:space="preserve">__ The Federal Energy Regulatory Commission - North American Electric </w:t>
      </w:r>
    </w:p>
    <w:p w14:paraId="3C2982AE" w14:textId="77777777" w:rsidR="00B31C36" w:rsidRPr="00095016" w:rsidRDefault="00B31C36" w:rsidP="00B31C36">
      <w:pPr>
        <w:widowControl w:val="0"/>
        <w:spacing w:line="240" w:lineRule="auto"/>
        <w:rPr>
          <w:rFonts w:ascii="Google Sans" w:eastAsia="Google Sans" w:hAnsi="Google Sans" w:cs="Google Sans"/>
          <w:b/>
          <w:noProof/>
          <w:sz w:val="24"/>
          <w:szCs w:val="24"/>
          <w:lang w:val="en-AU"/>
        </w:rPr>
      </w:pPr>
      <w:r w:rsidRPr="00095016">
        <w:rPr>
          <w:rFonts w:ascii="Google Sans" w:eastAsia="Google Sans" w:hAnsi="Google Sans" w:cs="Google Sans"/>
          <w:b/>
          <w:noProof/>
          <w:sz w:val="24"/>
          <w:szCs w:val="24"/>
          <w:lang w:val="en-AU"/>
        </w:rPr>
        <w:t xml:space="preserve">            Reliability Corporation (FERC-NERC)</w:t>
      </w:r>
    </w:p>
    <w:p w14:paraId="1F871CB6" w14:textId="77777777" w:rsidR="00B31C36" w:rsidRPr="00095016" w:rsidRDefault="00B31C36" w:rsidP="00B31C36">
      <w:pPr>
        <w:widowControl w:val="0"/>
        <w:spacing w:line="240" w:lineRule="auto"/>
        <w:rPr>
          <w:rFonts w:ascii="Google Sans" w:eastAsia="Google Sans" w:hAnsi="Google Sans" w:cs="Google Sans"/>
          <w:b/>
          <w:noProof/>
          <w:sz w:val="24"/>
          <w:szCs w:val="24"/>
          <w:lang w:val="en-AU"/>
        </w:rPr>
      </w:pPr>
    </w:p>
    <w:p w14:paraId="1D65413E" w14:textId="77777777" w:rsidR="00B31C36" w:rsidRPr="00095016" w:rsidRDefault="00B31C36" w:rsidP="00B31C36">
      <w:pPr>
        <w:spacing w:after="200" w:line="360" w:lineRule="auto"/>
        <w:ind w:left="720"/>
        <w:rPr>
          <w:rFonts w:ascii="Google Sans" w:eastAsia="Google Sans" w:hAnsi="Google Sans" w:cs="Google Sans"/>
          <w:noProof/>
          <w:sz w:val="24"/>
          <w:szCs w:val="24"/>
          <w:lang w:val="en-AU"/>
        </w:rPr>
      </w:pPr>
      <w:r w:rsidRPr="00095016">
        <w:rPr>
          <w:rFonts w:ascii="Google Sans" w:eastAsia="Google Sans" w:hAnsi="Google Sans" w:cs="Google Sans"/>
          <w:noProof/>
          <w:sz w:val="24"/>
          <w:szCs w:val="24"/>
          <w:lang w:val="en-AU"/>
        </w:rPr>
        <w:t xml:space="preserve">The FERC-NERC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FERC. </w:t>
      </w:r>
    </w:p>
    <w:p w14:paraId="5084BA2B" w14:textId="0960293B" w:rsidR="00B31C36" w:rsidRPr="00095016" w:rsidRDefault="00B31C36" w:rsidP="00B31C36">
      <w:pPr>
        <w:spacing w:after="200" w:line="360" w:lineRule="auto"/>
        <w:ind w:left="720"/>
        <w:rPr>
          <w:rFonts w:ascii="Google Sans" w:eastAsia="Google Sans" w:hAnsi="Google Sans" w:cs="Google Sans"/>
          <w:noProof/>
          <w:sz w:val="24"/>
          <w:szCs w:val="24"/>
          <w:lang w:val="en-AU"/>
        </w:rPr>
      </w:pPr>
      <w:r w:rsidRPr="00095016">
        <w:rPr>
          <w:rFonts w:ascii="Google Sans" w:eastAsia="Google Sans" w:hAnsi="Google Sans" w:cs="Google Sans"/>
          <w:b/>
          <w:noProof/>
          <w:sz w:val="24"/>
          <w:szCs w:val="24"/>
          <w:lang w:val="en-AU"/>
        </w:rPr>
        <w:t>Explanation:</w:t>
      </w:r>
      <w:r w:rsidRPr="00095016">
        <w:rPr>
          <w:rFonts w:ascii="Google Sans" w:eastAsia="Google Sans" w:hAnsi="Google Sans" w:cs="Google Sans"/>
          <w:noProof/>
          <w:sz w:val="24"/>
          <w:szCs w:val="24"/>
          <w:lang w:val="en-AU"/>
        </w:rPr>
        <w:t xml:space="preserve"> </w:t>
      </w:r>
    </w:p>
    <w:p w14:paraId="0EE6EAE0" w14:textId="4A499392" w:rsidR="00B31C36" w:rsidRPr="00095016" w:rsidRDefault="00B31C36" w:rsidP="00B31C36">
      <w:pPr>
        <w:spacing w:after="200" w:line="360" w:lineRule="auto"/>
        <w:rPr>
          <w:rFonts w:ascii="Google Sans" w:eastAsia="Google Sans" w:hAnsi="Google Sans" w:cs="Google Sans"/>
          <w:b/>
          <w:noProof/>
          <w:sz w:val="24"/>
          <w:szCs w:val="24"/>
          <w:lang w:val="en-AU"/>
        </w:rPr>
      </w:pPr>
      <w:r w:rsidRPr="00095016">
        <w:rPr>
          <w:rFonts w:ascii="Google Sans" w:eastAsia="Google Sans" w:hAnsi="Google Sans" w:cs="Google Sans"/>
          <w:b/>
          <w:noProof/>
          <w:sz w:val="24"/>
          <w:szCs w:val="24"/>
          <w:lang w:val="en-AU"/>
        </w:rPr>
        <w:t>__</w:t>
      </w:r>
      <w:r w:rsidR="00C54FFE" w:rsidRPr="00095016">
        <w:rPr>
          <w:rFonts w:ascii="Google Sans" w:eastAsia="Google Sans" w:hAnsi="Google Sans" w:cs="Google Sans"/>
          <w:b/>
          <w:noProof/>
          <w:sz w:val="24"/>
          <w:szCs w:val="24"/>
          <w:lang w:val="en-AU"/>
        </w:rPr>
        <w:t>X</w:t>
      </w:r>
      <w:r w:rsidRPr="00095016">
        <w:rPr>
          <w:rFonts w:ascii="Google Sans" w:eastAsia="Google Sans" w:hAnsi="Google Sans" w:cs="Google Sans"/>
          <w:b/>
          <w:noProof/>
          <w:sz w:val="24"/>
          <w:szCs w:val="24"/>
          <w:lang w:val="en-AU"/>
        </w:rPr>
        <w:t>__ General Data Protection Regulation (GDPR)</w:t>
      </w:r>
    </w:p>
    <w:p w14:paraId="4BCD5264" w14:textId="77777777" w:rsidR="00B31C36" w:rsidRPr="00095016" w:rsidRDefault="00B31C36" w:rsidP="00B31C36">
      <w:pPr>
        <w:spacing w:after="200" w:line="360" w:lineRule="auto"/>
        <w:ind w:left="720"/>
        <w:rPr>
          <w:rFonts w:ascii="Google Sans" w:eastAsia="Google Sans" w:hAnsi="Google Sans" w:cs="Google Sans"/>
          <w:noProof/>
          <w:sz w:val="24"/>
          <w:szCs w:val="24"/>
          <w:lang w:val="en-AU"/>
        </w:rPr>
      </w:pPr>
      <w:r w:rsidRPr="00095016">
        <w:rPr>
          <w:rFonts w:ascii="Google Sans" w:eastAsia="Google Sans" w:hAnsi="Google Sans" w:cs="Google Sans"/>
          <w:noProof/>
          <w:sz w:val="24"/>
          <w:szCs w:val="24"/>
          <w:lang w:val="en-AU"/>
        </w:rPr>
        <w:t>GDPR is a European Union (E.U.) general data regulation that protects the processing of E.U. citizens’ data and their right to privacy in and out of E.U. territory. Additionally, if a breach occurs and a E.U. citizen’s data is compromised, they must be informed within 72 hours of the incident.</w:t>
      </w:r>
    </w:p>
    <w:p w14:paraId="1EDE96F4" w14:textId="5894C46E" w:rsidR="00B31C36" w:rsidRPr="00095016" w:rsidRDefault="00B31C36" w:rsidP="00B31C36">
      <w:pPr>
        <w:spacing w:after="200" w:line="360" w:lineRule="auto"/>
        <w:ind w:left="720"/>
        <w:rPr>
          <w:rFonts w:ascii="Google Sans" w:eastAsia="Google Sans" w:hAnsi="Google Sans" w:cs="Google Sans"/>
          <w:bCs/>
          <w:noProof/>
          <w:sz w:val="24"/>
          <w:szCs w:val="24"/>
          <w:lang w:val="en-AU"/>
        </w:rPr>
      </w:pPr>
      <w:r w:rsidRPr="00095016">
        <w:rPr>
          <w:rFonts w:ascii="Google Sans" w:eastAsia="Google Sans" w:hAnsi="Google Sans" w:cs="Google Sans"/>
          <w:b/>
          <w:noProof/>
          <w:sz w:val="24"/>
          <w:szCs w:val="24"/>
          <w:lang w:val="en-AU"/>
        </w:rPr>
        <w:lastRenderedPageBreak/>
        <w:t xml:space="preserve">Explanation: </w:t>
      </w:r>
      <w:r w:rsidR="00C54FFE" w:rsidRPr="00095016">
        <w:rPr>
          <w:rFonts w:ascii="Google Sans" w:eastAsia="Google Sans" w:hAnsi="Google Sans" w:cs="Google Sans"/>
          <w:bCs/>
          <w:noProof/>
          <w:sz w:val="24"/>
          <w:szCs w:val="24"/>
          <w:lang w:val="en-AU"/>
        </w:rPr>
        <w:t>Firma Botium toys prowadzi interesy z klientami pochodzącymi z terytoriów Unii Europejskiej, tym samym regulacje dotyczące przetwarzania ich danych obejmują funkcjonowanie Botium toys.</w:t>
      </w:r>
    </w:p>
    <w:p w14:paraId="5C51D333" w14:textId="181A9EE3" w:rsidR="00B31C36" w:rsidRPr="00095016" w:rsidRDefault="00B31C36" w:rsidP="00B31C36">
      <w:pPr>
        <w:spacing w:after="200" w:line="360" w:lineRule="auto"/>
        <w:rPr>
          <w:rFonts w:ascii="Google Sans" w:eastAsia="Google Sans" w:hAnsi="Google Sans" w:cs="Google Sans"/>
          <w:b/>
          <w:noProof/>
          <w:sz w:val="24"/>
          <w:szCs w:val="24"/>
          <w:lang w:val="en-AU"/>
        </w:rPr>
      </w:pPr>
      <w:r w:rsidRPr="00095016">
        <w:rPr>
          <w:rFonts w:ascii="Google Sans" w:eastAsia="Google Sans" w:hAnsi="Google Sans" w:cs="Google Sans"/>
          <w:b/>
          <w:noProof/>
          <w:sz w:val="24"/>
          <w:szCs w:val="24"/>
          <w:lang w:val="en-AU"/>
        </w:rPr>
        <w:t>__</w:t>
      </w:r>
      <w:r w:rsidR="004755D1" w:rsidRPr="00095016">
        <w:rPr>
          <w:rFonts w:ascii="Google Sans" w:eastAsia="Google Sans" w:hAnsi="Google Sans" w:cs="Google Sans"/>
          <w:b/>
          <w:noProof/>
          <w:sz w:val="24"/>
          <w:szCs w:val="24"/>
          <w:lang w:val="en-AU"/>
        </w:rPr>
        <w:t>X</w:t>
      </w:r>
      <w:r w:rsidRPr="00095016">
        <w:rPr>
          <w:rFonts w:ascii="Google Sans" w:eastAsia="Google Sans" w:hAnsi="Google Sans" w:cs="Google Sans"/>
          <w:b/>
          <w:noProof/>
          <w:sz w:val="24"/>
          <w:szCs w:val="24"/>
          <w:lang w:val="en-AU"/>
        </w:rPr>
        <w:t>__ Payment Card Industry Data Security Standard (PCI DSS)</w:t>
      </w:r>
    </w:p>
    <w:p w14:paraId="4A202D15" w14:textId="77777777" w:rsidR="00B31C36" w:rsidRPr="00095016" w:rsidRDefault="00B31C36" w:rsidP="00B31C36">
      <w:pPr>
        <w:spacing w:after="200" w:line="360" w:lineRule="auto"/>
        <w:ind w:left="720"/>
        <w:rPr>
          <w:rFonts w:ascii="Google Sans" w:eastAsia="Google Sans" w:hAnsi="Google Sans" w:cs="Google Sans"/>
          <w:noProof/>
          <w:sz w:val="24"/>
          <w:szCs w:val="24"/>
          <w:lang w:val="en-AU"/>
        </w:rPr>
      </w:pPr>
      <w:r w:rsidRPr="00095016">
        <w:rPr>
          <w:rFonts w:ascii="Google Sans" w:eastAsia="Google Sans" w:hAnsi="Google Sans" w:cs="Google Sans"/>
          <w:noProof/>
          <w:sz w:val="24"/>
          <w:szCs w:val="24"/>
          <w:lang w:val="en-AU"/>
        </w:rPr>
        <w:t xml:space="preserve">PCI DSS is an international security standard meant to ensure that organizations storing, accepting, processing, and transmitting credit card information do so in a secure environment. </w:t>
      </w:r>
    </w:p>
    <w:p w14:paraId="4F6E6B80" w14:textId="7152E0EF" w:rsidR="00B31C36" w:rsidRPr="00095016" w:rsidRDefault="00B31C36" w:rsidP="00B31C36">
      <w:pPr>
        <w:spacing w:after="200" w:line="360" w:lineRule="auto"/>
        <w:ind w:left="720"/>
        <w:rPr>
          <w:rFonts w:ascii="Google Sans" w:eastAsia="Google Sans" w:hAnsi="Google Sans" w:cs="Google Sans"/>
          <w:bCs/>
          <w:noProof/>
          <w:sz w:val="24"/>
          <w:szCs w:val="24"/>
          <w:lang w:val="en-AU"/>
        </w:rPr>
      </w:pPr>
      <w:r w:rsidRPr="00095016">
        <w:rPr>
          <w:rFonts w:ascii="Google Sans" w:eastAsia="Google Sans" w:hAnsi="Google Sans" w:cs="Google Sans"/>
          <w:b/>
          <w:noProof/>
          <w:sz w:val="24"/>
          <w:szCs w:val="24"/>
          <w:lang w:val="en-AU"/>
        </w:rPr>
        <w:t xml:space="preserve">Explanation: </w:t>
      </w:r>
      <w:r w:rsidR="004755D1" w:rsidRPr="00095016">
        <w:rPr>
          <w:rFonts w:ascii="Google Sans" w:eastAsia="Google Sans" w:hAnsi="Google Sans" w:cs="Google Sans"/>
          <w:bCs/>
          <w:noProof/>
          <w:sz w:val="24"/>
          <w:szCs w:val="24"/>
          <w:lang w:val="en-AU"/>
        </w:rPr>
        <w:t>Firma Botium Toys akceptuje transakcje za pomocą kard kredytowych, tym samym musi podlegać standardom PCI DSS.</w:t>
      </w:r>
    </w:p>
    <w:p w14:paraId="5A1EE46A" w14:textId="77777777" w:rsidR="00B31C36" w:rsidRPr="00095016" w:rsidRDefault="00B31C36" w:rsidP="00B31C36">
      <w:pPr>
        <w:spacing w:after="200" w:line="360" w:lineRule="auto"/>
        <w:rPr>
          <w:rFonts w:ascii="Google Sans" w:eastAsia="Google Sans" w:hAnsi="Google Sans" w:cs="Google Sans"/>
          <w:b/>
          <w:noProof/>
          <w:sz w:val="24"/>
          <w:szCs w:val="24"/>
          <w:lang w:val="en-AU"/>
        </w:rPr>
      </w:pPr>
      <w:r w:rsidRPr="00095016">
        <w:rPr>
          <w:rFonts w:ascii="Google Sans" w:eastAsia="Google Sans" w:hAnsi="Google Sans" w:cs="Google Sans"/>
          <w:b/>
          <w:noProof/>
          <w:sz w:val="24"/>
          <w:szCs w:val="24"/>
          <w:lang w:val="en-AU"/>
        </w:rPr>
        <w:t>_____ The Health Insurance Portability and Accountability Act (HIPAA)</w:t>
      </w:r>
    </w:p>
    <w:p w14:paraId="6E2DAB52" w14:textId="77777777" w:rsidR="00B31C36" w:rsidRPr="00095016" w:rsidRDefault="00B31C36" w:rsidP="00B31C36">
      <w:pPr>
        <w:spacing w:after="200" w:line="360" w:lineRule="auto"/>
        <w:ind w:left="720"/>
        <w:rPr>
          <w:rFonts w:ascii="Google Sans" w:eastAsia="Google Sans" w:hAnsi="Google Sans" w:cs="Google Sans"/>
          <w:noProof/>
          <w:sz w:val="24"/>
          <w:szCs w:val="24"/>
          <w:lang w:val="en-AU"/>
        </w:rPr>
      </w:pPr>
      <w:r w:rsidRPr="00095016">
        <w:rPr>
          <w:rFonts w:ascii="Google Sans" w:eastAsia="Google Sans" w:hAnsi="Google Sans" w:cs="Google Sans"/>
          <w:noProof/>
          <w:sz w:val="24"/>
          <w:szCs w:val="24"/>
          <w:lang w:val="en-AU"/>
        </w:rPr>
        <w:t xml:space="preserve">HIPAA is a federal law established in 1996 to protect U.S. patients' health information. This law prohibits patient information from being shared without their consent. Organizations have a legal obligation to inform patients of a breach. </w:t>
      </w:r>
    </w:p>
    <w:p w14:paraId="69124972" w14:textId="77777777" w:rsidR="00B31C36" w:rsidRPr="00095016" w:rsidRDefault="00B31C36" w:rsidP="00B31C36">
      <w:pPr>
        <w:spacing w:after="200" w:line="360" w:lineRule="auto"/>
        <w:ind w:left="720"/>
        <w:rPr>
          <w:rFonts w:ascii="Google Sans" w:eastAsia="Google Sans" w:hAnsi="Google Sans" w:cs="Google Sans"/>
          <w:noProof/>
          <w:sz w:val="24"/>
          <w:szCs w:val="24"/>
          <w:lang w:val="en-AU"/>
        </w:rPr>
      </w:pPr>
      <w:r w:rsidRPr="00095016">
        <w:rPr>
          <w:rFonts w:ascii="Google Sans" w:eastAsia="Google Sans" w:hAnsi="Google Sans" w:cs="Google Sans"/>
          <w:b/>
          <w:noProof/>
          <w:sz w:val="24"/>
          <w:szCs w:val="24"/>
          <w:lang w:val="en-AU"/>
        </w:rPr>
        <w:t xml:space="preserve">Explanation: </w:t>
      </w:r>
    </w:p>
    <w:p w14:paraId="7D98808A" w14:textId="025BE13A" w:rsidR="00B31C36" w:rsidRPr="00095016" w:rsidRDefault="00B31C36" w:rsidP="00B31C36">
      <w:pPr>
        <w:spacing w:after="200" w:line="360" w:lineRule="auto"/>
        <w:rPr>
          <w:rFonts w:ascii="Google Sans" w:eastAsia="Google Sans" w:hAnsi="Google Sans" w:cs="Google Sans"/>
          <w:b/>
          <w:noProof/>
          <w:sz w:val="24"/>
          <w:szCs w:val="24"/>
          <w:lang w:val="en-AU"/>
        </w:rPr>
      </w:pPr>
      <w:r w:rsidRPr="00095016">
        <w:rPr>
          <w:rFonts w:ascii="Google Sans" w:eastAsia="Google Sans" w:hAnsi="Google Sans" w:cs="Google Sans"/>
          <w:b/>
          <w:noProof/>
          <w:sz w:val="24"/>
          <w:szCs w:val="24"/>
          <w:lang w:val="en-AU"/>
        </w:rPr>
        <w:t>__</w:t>
      </w:r>
      <w:r w:rsidR="004755D1" w:rsidRPr="00095016">
        <w:rPr>
          <w:rFonts w:ascii="Google Sans" w:eastAsia="Google Sans" w:hAnsi="Google Sans" w:cs="Google Sans"/>
          <w:b/>
          <w:noProof/>
          <w:sz w:val="24"/>
          <w:szCs w:val="24"/>
          <w:lang w:val="en-AU"/>
        </w:rPr>
        <w:t>X</w:t>
      </w:r>
      <w:r w:rsidRPr="00095016">
        <w:rPr>
          <w:rFonts w:ascii="Google Sans" w:eastAsia="Google Sans" w:hAnsi="Google Sans" w:cs="Google Sans"/>
          <w:b/>
          <w:noProof/>
          <w:sz w:val="24"/>
          <w:szCs w:val="24"/>
          <w:lang w:val="en-AU"/>
        </w:rPr>
        <w:t>__ System and Organizations Controls (SOC type 1, SOC type 2)</w:t>
      </w:r>
    </w:p>
    <w:p w14:paraId="5E881E13" w14:textId="77777777" w:rsidR="00B31C36" w:rsidRPr="00095016" w:rsidRDefault="00B31C36" w:rsidP="00B31C36">
      <w:pPr>
        <w:spacing w:after="200" w:line="360" w:lineRule="auto"/>
        <w:ind w:left="720"/>
        <w:rPr>
          <w:rFonts w:ascii="Google Sans" w:eastAsia="Google Sans" w:hAnsi="Google Sans" w:cs="Google Sans"/>
          <w:b/>
          <w:noProof/>
          <w:sz w:val="24"/>
          <w:szCs w:val="24"/>
          <w:lang w:val="en-AU"/>
        </w:rPr>
      </w:pPr>
      <w:r w:rsidRPr="00095016">
        <w:rPr>
          <w:rFonts w:ascii="Google Sans" w:eastAsia="Google Sans" w:hAnsi="Google Sans" w:cs="Google Sans"/>
          <w:noProof/>
          <w:sz w:val="24"/>
          <w:szCs w:val="24"/>
          <w:lang w:val="en-AU"/>
        </w:rPr>
        <w:t>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14:paraId="26F6A721" w14:textId="01A65A7F" w:rsidR="00B31C36" w:rsidRPr="00095016" w:rsidRDefault="00B31C36" w:rsidP="00B31C36">
      <w:pPr>
        <w:spacing w:after="200" w:line="360" w:lineRule="auto"/>
        <w:ind w:left="720"/>
        <w:rPr>
          <w:rFonts w:ascii="Google Sans" w:eastAsia="Google Sans" w:hAnsi="Google Sans" w:cs="Google Sans"/>
          <w:bCs/>
          <w:noProof/>
          <w:sz w:val="24"/>
          <w:szCs w:val="24"/>
          <w:lang w:val="en-AU"/>
        </w:rPr>
      </w:pPr>
      <w:r w:rsidRPr="00095016">
        <w:rPr>
          <w:rFonts w:ascii="Google Sans" w:eastAsia="Google Sans" w:hAnsi="Google Sans" w:cs="Google Sans"/>
          <w:b/>
          <w:noProof/>
          <w:sz w:val="24"/>
          <w:szCs w:val="24"/>
          <w:lang w:val="en-AU"/>
        </w:rPr>
        <w:t>Explanation:</w:t>
      </w:r>
      <w:r w:rsidR="004755D1" w:rsidRPr="00095016">
        <w:rPr>
          <w:rFonts w:ascii="Google Sans" w:eastAsia="Google Sans" w:hAnsi="Google Sans" w:cs="Google Sans"/>
          <w:b/>
          <w:noProof/>
          <w:sz w:val="24"/>
          <w:szCs w:val="24"/>
          <w:lang w:val="en-AU"/>
        </w:rPr>
        <w:t xml:space="preserve"> </w:t>
      </w:r>
      <w:r w:rsidR="004755D1" w:rsidRPr="00095016">
        <w:rPr>
          <w:rFonts w:ascii="Google Sans" w:eastAsia="Google Sans" w:hAnsi="Google Sans" w:cs="Google Sans"/>
          <w:bCs/>
          <w:noProof/>
          <w:sz w:val="24"/>
          <w:szCs w:val="24"/>
          <w:lang w:val="en-AU"/>
        </w:rPr>
        <w:t xml:space="preserve">Firma Botium Toys operuje I przechowuje dane klientów tym samym musi zastosować się do regulacji </w:t>
      </w:r>
      <w:r w:rsidR="004755D1" w:rsidRPr="00095016">
        <w:rPr>
          <w:rFonts w:ascii="Google Sans" w:eastAsia="Google Sans" w:hAnsi="Google Sans" w:cs="Google Sans"/>
          <w:b/>
          <w:noProof/>
          <w:sz w:val="24"/>
          <w:szCs w:val="24"/>
          <w:lang w:val="en-AU"/>
        </w:rPr>
        <w:t>System and Organizations Controls</w:t>
      </w:r>
      <w:r w:rsidR="004755D1" w:rsidRPr="00095016">
        <w:rPr>
          <w:rFonts w:ascii="Google Sans" w:eastAsia="Google Sans" w:hAnsi="Google Sans" w:cs="Google Sans"/>
          <w:bCs/>
          <w:noProof/>
          <w:sz w:val="24"/>
          <w:szCs w:val="24"/>
          <w:lang w:val="en-AU"/>
        </w:rPr>
        <w:t xml:space="preserve">. </w:t>
      </w:r>
    </w:p>
    <w:p w14:paraId="26BA60A4" w14:textId="77777777" w:rsidR="009D5A0C" w:rsidRPr="00095016" w:rsidRDefault="009D5A0C" w:rsidP="00B31C36">
      <w:pPr>
        <w:spacing w:after="200" w:line="360" w:lineRule="auto"/>
        <w:ind w:left="720"/>
        <w:rPr>
          <w:rFonts w:ascii="Google Sans" w:eastAsia="Google Sans" w:hAnsi="Google Sans" w:cs="Google Sans"/>
          <w:bCs/>
          <w:noProof/>
          <w:sz w:val="24"/>
          <w:szCs w:val="24"/>
          <w:lang w:val="en-AU"/>
        </w:rPr>
      </w:pPr>
    </w:p>
    <w:p w14:paraId="217B9435" w14:textId="77777777" w:rsidR="009D5A0C" w:rsidRPr="00095016" w:rsidRDefault="009D5A0C" w:rsidP="00B31C36">
      <w:pPr>
        <w:spacing w:after="200" w:line="360" w:lineRule="auto"/>
        <w:ind w:left="720"/>
        <w:rPr>
          <w:rFonts w:ascii="Google Sans" w:eastAsia="Google Sans" w:hAnsi="Google Sans" w:cs="Google Sans"/>
          <w:bCs/>
          <w:noProof/>
          <w:sz w:val="24"/>
          <w:szCs w:val="24"/>
          <w:lang w:val="en-AU"/>
        </w:rPr>
      </w:pPr>
    </w:p>
    <w:p w14:paraId="7850B14E" w14:textId="77777777" w:rsidR="009D5A0C" w:rsidRPr="00095016" w:rsidRDefault="009D5A0C" w:rsidP="00B31C36">
      <w:pPr>
        <w:spacing w:after="200" w:line="360" w:lineRule="auto"/>
        <w:ind w:left="720"/>
        <w:rPr>
          <w:rFonts w:ascii="Google Sans" w:eastAsia="Google Sans" w:hAnsi="Google Sans" w:cs="Google Sans"/>
          <w:bCs/>
          <w:noProof/>
          <w:sz w:val="24"/>
          <w:szCs w:val="24"/>
          <w:lang w:val="en-AU"/>
        </w:rPr>
      </w:pPr>
    </w:p>
    <w:p w14:paraId="338F87EB" w14:textId="77777777" w:rsidR="009D5A0C" w:rsidRPr="00095016" w:rsidRDefault="009D5A0C" w:rsidP="00B31C36">
      <w:pPr>
        <w:spacing w:after="200" w:line="360" w:lineRule="auto"/>
        <w:ind w:left="720"/>
        <w:rPr>
          <w:rFonts w:ascii="Google Sans" w:eastAsia="Google Sans" w:hAnsi="Google Sans" w:cs="Google Sans"/>
          <w:bCs/>
          <w:noProof/>
          <w:sz w:val="24"/>
          <w:szCs w:val="24"/>
          <w:lang w:val="en-AU"/>
        </w:rPr>
      </w:pPr>
    </w:p>
    <w:p w14:paraId="2A44E120" w14:textId="07633BF2" w:rsidR="009D5A0C" w:rsidRPr="00095016" w:rsidRDefault="009D5A0C" w:rsidP="009D5A0C">
      <w:pPr>
        <w:rPr>
          <w:b/>
          <w:bCs/>
          <w:noProof/>
          <w:sz w:val="28"/>
          <w:szCs w:val="28"/>
          <w:lang w:val="en-AU"/>
        </w:rPr>
      </w:pPr>
      <w:r w:rsidRPr="00095016">
        <w:rPr>
          <w:b/>
          <w:bCs/>
          <w:noProof/>
          <w:sz w:val="28"/>
          <w:szCs w:val="28"/>
          <w:lang w:val="en-AU"/>
        </w:rPr>
        <w:lastRenderedPageBreak/>
        <w:t>Krok 4: Przeprowadź audyt: komunikacja z intersariuszami</w:t>
      </w:r>
    </w:p>
    <w:p w14:paraId="56526D20" w14:textId="77777777" w:rsidR="009D5A0C" w:rsidRPr="00095016" w:rsidRDefault="009D5A0C" w:rsidP="009D5A0C">
      <w:pPr>
        <w:rPr>
          <w:b/>
          <w:bCs/>
          <w:noProof/>
          <w:sz w:val="28"/>
          <w:szCs w:val="28"/>
          <w:lang w:val="en-AU"/>
        </w:rPr>
      </w:pPr>
    </w:p>
    <w:p w14:paraId="6D14EAB7" w14:textId="63737F1E" w:rsidR="009D5A0C" w:rsidRPr="00095016" w:rsidRDefault="00EF0A5C" w:rsidP="009D5A0C">
      <w:pPr>
        <w:rPr>
          <w:rFonts w:ascii="Google Sans" w:eastAsia="Google Sans" w:hAnsi="Google Sans" w:cs="Google Sans"/>
          <w:noProof/>
          <w:color w:val="434343"/>
          <w:sz w:val="28"/>
          <w:szCs w:val="28"/>
          <w:lang w:val="en-AU"/>
        </w:rPr>
      </w:pPr>
      <w:r w:rsidRPr="00095016">
        <w:rPr>
          <w:rFonts w:ascii="Google Sans" w:eastAsia="Google Sans" w:hAnsi="Google Sans" w:cs="Google Sans"/>
          <w:noProof/>
          <w:color w:val="434343"/>
          <w:sz w:val="28"/>
          <w:szCs w:val="28"/>
          <w:lang w:val="en-AU"/>
        </w:rPr>
        <w:t>DO</w:t>
      </w:r>
      <w:r w:rsidR="009D5A0C" w:rsidRPr="00095016">
        <w:rPr>
          <w:rFonts w:ascii="Google Sans" w:eastAsia="Google Sans" w:hAnsi="Google Sans" w:cs="Google Sans"/>
          <w:noProof/>
          <w:color w:val="434343"/>
          <w:sz w:val="28"/>
          <w:szCs w:val="28"/>
          <w:lang w:val="en-AU"/>
        </w:rPr>
        <w:t>: IT Manager, Stakeholders</w:t>
      </w:r>
    </w:p>
    <w:p w14:paraId="567D5954" w14:textId="2E85E41A" w:rsidR="009D5A0C" w:rsidRPr="00095016" w:rsidRDefault="00EF0A5C" w:rsidP="009D5A0C">
      <w:pPr>
        <w:rPr>
          <w:rFonts w:ascii="Google Sans" w:eastAsia="Google Sans" w:hAnsi="Google Sans" w:cs="Google Sans"/>
          <w:noProof/>
          <w:color w:val="434343"/>
          <w:sz w:val="28"/>
          <w:szCs w:val="28"/>
          <w:lang w:val="en-AU"/>
        </w:rPr>
      </w:pPr>
      <w:r w:rsidRPr="00095016">
        <w:rPr>
          <w:rFonts w:ascii="Google Sans" w:eastAsia="Google Sans" w:hAnsi="Google Sans" w:cs="Google Sans"/>
          <w:noProof/>
          <w:color w:val="434343"/>
          <w:sz w:val="28"/>
          <w:szCs w:val="28"/>
          <w:lang w:val="en-AU"/>
        </w:rPr>
        <w:t>OD</w:t>
      </w:r>
      <w:r w:rsidR="009D5A0C" w:rsidRPr="00095016">
        <w:rPr>
          <w:rFonts w:ascii="Google Sans" w:eastAsia="Google Sans" w:hAnsi="Google Sans" w:cs="Google Sans"/>
          <w:noProof/>
          <w:color w:val="434343"/>
          <w:sz w:val="28"/>
          <w:szCs w:val="28"/>
          <w:lang w:val="en-AU"/>
        </w:rPr>
        <w:t>: Rami Matouk</w:t>
      </w:r>
      <w:r w:rsidR="009D5A0C" w:rsidRPr="00095016">
        <w:rPr>
          <w:rFonts w:ascii="Google Sans" w:eastAsia="Google Sans" w:hAnsi="Google Sans" w:cs="Google Sans"/>
          <w:noProof/>
          <w:color w:val="434343"/>
          <w:sz w:val="28"/>
          <w:szCs w:val="28"/>
          <w:lang w:val="en-AU"/>
        </w:rPr>
        <w:br/>
      </w:r>
      <w:r w:rsidRPr="00095016">
        <w:rPr>
          <w:rFonts w:ascii="Google Sans" w:eastAsia="Google Sans" w:hAnsi="Google Sans" w:cs="Google Sans"/>
          <w:noProof/>
          <w:color w:val="434343"/>
          <w:sz w:val="28"/>
          <w:szCs w:val="28"/>
          <w:lang w:val="en-AU"/>
        </w:rPr>
        <w:t>DATA</w:t>
      </w:r>
      <w:r w:rsidR="009D5A0C" w:rsidRPr="00095016">
        <w:rPr>
          <w:rFonts w:ascii="Google Sans" w:eastAsia="Google Sans" w:hAnsi="Google Sans" w:cs="Google Sans"/>
          <w:noProof/>
          <w:color w:val="434343"/>
          <w:sz w:val="28"/>
          <w:szCs w:val="28"/>
          <w:lang w:val="en-AU"/>
        </w:rPr>
        <w:t>: 06.07.2023</w:t>
      </w:r>
      <w:r w:rsidR="009D5A0C" w:rsidRPr="00095016">
        <w:rPr>
          <w:rFonts w:ascii="Google Sans" w:eastAsia="Google Sans" w:hAnsi="Google Sans" w:cs="Google Sans"/>
          <w:noProof/>
          <w:color w:val="434343"/>
          <w:sz w:val="28"/>
          <w:szCs w:val="28"/>
          <w:lang w:val="en-AU"/>
        </w:rPr>
        <w:br/>
      </w:r>
      <w:r w:rsidRPr="00095016">
        <w:rPr>
          <w:rFonts w:ascii="Google Sans" w:eastAsia="Google Sans" w:hAnsi="Google Sans" w:cs="Google Sans"/>
          <w:noProof/>
          <w:color w:val="434343"/>
          <w:sz w:val="28"/>
          <w:szCs w:val="28"/>
          <w:lang w:val="en-AU"/>
        </w:rPr>
        <w:t>TEMAT</w:t>
      </w:r>
      <w:r w:rsidR="009D5A0C" w:rsidRPr="00095016">
        <w:rPr>
          <w:rFonts w:ascii="Google Sans" w:eastAsia="Google Sans" w:hAnsi="Google Sans" w:cs="Google Sans"/>
          <w:noProof/>
          <w:color w:val="434343"/>
          <w:sz w:val="28"/>
          <w:szCs w:val="28"/>
          <w:lang w:val="en-AU"/>
        </w:rPr>
        <w:t>: Internal IT Audit Findings and Recommendations</w:t>
      </w:r>
    </w:p>
    <w:p w14:paraId="21D8C642" w14:textId="77777777" w:rsidR="009D5A0C" w:rsidRPr="00095016" w:rsidRDefault="009D5A0C" w:rsidP="009D5A0C">
      <w:pPr>
        <w:rPr>
          <w:rFonts w:ascii="Google Sans" w:eastAsia="Google Sans" w:hAnsi="Google Sans" w:cs="Google Sans"/>
          <w:noProof/>
          <w:color w:val="434343"/>
          <w:sz w:val="28"/>
          <w:szCs w:val="28"/>
          <w:lang w:val="en-AU"/>
        </w:rPr>
      </w:pPr>
    </w:p>
    <w:p w14:paraId="23EDA703" w14:textId="2C2A17C5" w:rsidR="009D5A0C" w:rsidRPr="00095016" w:rsidRDefault="00EF0A5C" w:rsidP="009D5A0C">
      <w:pPr>
        <w:rPr>
          <w:rFonts w:ascii="Google Sans" w:eastAsia="Google Sans" w:hAnsi="Google Sans" w:cs="Google Sans"/>
          <w:noProof/>
          <w:color w:val="434343"/>
          <w:sz w:val="28"/>
          <w:szCs w:val="28"/>
          <w:lang w:val="en-AU"/>
        </w:rPr>
      </w:pPr>
      <w:r w:rsidRPr="00095016">
        <w:rPr>
          <w:rFonts w:ascii="Google Sans" w:eastAsia="Google Sans" w:hAnsi="Google Sans" w:cs="Google Sans"/>
          <w:noProof/>
          <w:color w:val="434343"/>
          <w:sz w:val="28"/>
          <w:szCs w:val="28"/>
          <w:lang w:val="en-AU"/>
        </w:rPr>
        <w:t>Drodzy współpracownicy,</w:t>
      </w:r>
    </w:p>
    <w:p w14:paraId="2A1F236C" w14:textId="3F5F27C1" w:rsidR="009D5A0C" w:rsidRPr="00095016" w:rsidRDefault="00EF0A5C" w:rsidP="009D5A0C">
      <w:pPr>
        <w:rPr>
          <w:rFonts w:ascii="Google Sans" w:eastAsia="Google Sans" w:hAnsi="Google Sans" w:cs="Google Sans"/>
          <w:noProof/>
          <w:color w:val="434343"/>
          <w:sz w:val="28"/>
          <w:szCs w:val="28"/>
          <w:lang w:val="en-AU"/>
        </w:rPr>
      </w:pPr>
      <w:r w:rsidRPr="00095016">
        <w:rPr>
          <w:rFonts w:ascii="Google Sans" w:eastAsia="Google Sans" w:hAnsi="Google Sans" w:cs="Google Sans"/>
          <w:noProof/>
          <w:color w:val="434343"/>
          <w:sz w:val="28"/>
          <w:szCs w:val="28"/>
          <w:lang w:val="en-AU"/>
        </w:rPr>
        <w:t>Prosimy o zapoznanie się z poniższymi informacjami dotyczącymi zakresu audytu wewnętrznego Botium Toys, celów, krytycznych ustaleń, podsumowania i zaleceń</w:t>
      </w:r>
    </w:p>
    <w:p w14:paraId="5831C406" w14:textId="39851B08" w:rsidR="00EF0A5C" w:rsidRPr="00095016" w:rsidRDefault="00EF0A5C" w:rsidP="009D5A0C">
      <w:pPr>
        <w:rPr>
          <w:rFonts w:ascii="Google Sans" w:eastAsia="Google Sans" w:hAnsi="Google Sans" w:cs="Google Sans"/>
          <w:b/>
          <w:noProof/>
          <w:color w:val="434343"/>
          <w:sz w:val="28"/>
          <w:szCs w:val="28"/>
          <w:lang w:val="en-AU"/>
        </w:rPr>
      </w:pPr>
      <w:r w:rsidRPr="00095016">
        <w:rPr>
          <w:rFonts w:ascii="Google Sans" w:eastAsia="Google Sans" w:hAnsi="Google Sans" w:cs="Google Sans"/>
          <w:b/>
          <w:noProof/>
          <w:color w:val="434343"/>
          <w:sz w:val="28"/>
          <w:szCs w:val="28"/>
          <w:lang w:val="en-AU"/>
        </w:rPr>
        <w:t>Zakres</w:t>
      </w:r>
      <w:r w:rsidR="009D5A0C" w:rsidRPr="00095016">
        <w:rPr>
          <w:rFonts w:ascii="Google Sans" w:eastAsia="Google Sans" w:hAnsi="Google Sans" w:cs="Google Sans"/>
          <w:b/>
          <w:noProof/>
          <w:color w:val="434343"/>
          <w:sz w:val="28"/>
          <w:szCs w:val="28"/>
          <w:lang w:val="en-AU"/>
        </w:rPr>
        <w:t xml:space="preserve">: </w:t>
      </w:r>
    </w:p>
    <w:p w14:paraId="37683DD4" w14:textId="0385EB6B" w:rsidR="00EF0A5C" w:rsidRPr="00095016" w:rsidRDefault="00EF0A5C" w:rsidP="00EF0A5C">
      <w:pPr>
        <w:pStyle w:val="Akapitzlist"/>
        <w:numPr>
          <w:ilvl w:val="0"/>
          <w:numId w:val="6"/>
        </w:numPr>
        <w:rPr>
          <w:rFonts w:ascii="Google Sans" w:eastAsia="Google Sans" w:hAnsi="Google Sans" w:cs="Google Sans"/>
          <w:b/>
          <w:noProof/>
          <w:color w:val="434343"/>
          <w:sz w:val="28"/>
          <w:szCs w:val="28"/>
          <w:lang w:val="en-AU"/>
        </w:rPr>
      </w:pPr>
      <w:r w:rsidRPr="00095016">
        <w:rPr>
          <w:rFonts w:ascii="Google Sans" w:eastAsia="Google Sans" w:hAnsi="Google Sans" w:cs="Google Sans"/>
          <w:b/>
          <w:noProof/>
          <w:color w:val="434343"/>
          <w:sz w:val="28"/>
          <w:szCs w:val="28"/>
          <w:lang w:val="en-AU"/>
        </w:rPr>
        <w:t>Systemy: rozliczanie, wykrywanie punktów końcowych, zapory ogniowe, system wykrywania włamań, narzędzie SIEM.</w:t>
      </w:r>
    </w:p>
    <w:p w14:paraId="3518C17D" w14:textId="13F6B083" w:rsidR="00EF0A5C" w:rsidRPr="00095016" w:rsidRDefault="00EF0A5C" w:rsidP="00EF0A5C">
      <w:pPr>
        <w:pStyle w:val="Akapitzlist"/>
        <w:numPr>
          <w:ilvl w:val="0"/>
          <w:numId w:val="6"/>
        </w:numPr>
        <w:rPr>
          <w:rFonts w:ascii="Google Sans" w:eastAsia="Google Sans" w:hAnsi="Google Sans" w:cs="Google Sans"/>
          <w:b/>
          <w:noProof/>
          <w:color w:val="434343"/>
          <w:sz w:val="28"/>
          <w:szCs w:val="28"/>
          <w:lang w:val="en-AU"/>
        </w:rPr>
      </w:pPr>
      <w:r w:rsidRPr="00095016">
        <w:rPr>
          <w:rFonts w:ascii="Google Sans" w:eastAsia="Google Sans" w:hAnsi="Google Sans" w:cs="Google Sans"/>
          <w:b/>
          <w:noProof/>
          <w:color w:val="434343"/>
          <w:sz w:val="28"/>
          <w:szCs w:val="28"/>
          <w:lang w:val="en-AU"/>
        </w:rPr>
        <w:t>Kontrole: rozliczanie, wykrywanie punktów końcowych, zapory ogniowe, system wykrywania włamań, narzędzie SIEM.</w:t>
      </w:r>
    </w:p>
    <w:p w14:paraId="11C3993A" w14:textId="238888BE" w:rsidR="00EF0A5C" w:rsidRPr="00095016" w:rsidRDefault="00EF0A5C" w:rsidP="00EF0A5C">
      <w:pPr>
        <w:pStyle w:val="Akapitzlist"/>
        <w:numPr>
          <w:ilvl w:val="0"/>
          <w:numId w:val="6"/>
        </w:numPr>
        <w:rPr>
          <w:rFonts w:ascii="Google Sans" w:eastAsia="Google Sans" w:hAnsi="Google Sans" w:cs="Google Sans"/>
          <w:b/>
          <w:noProof/>
          <w:color w:val="434343"/>
          <w:sz w:val="28"/>
          <w:szCs w:val="28"/>
          <w:lang w:val="en-AU"/>
        </w:rPr>
      </w:pPr>
      <w:r w:rsidRPr="00095016">
        <w:rPr>
          <w:rFonts w:ascii="Google Sans" w:eastAsia="Google Sans" w:hAnsi="Google Sans" w:cs="Google Sans"/>
          <w:b/>
          <w:noProof/>
          <w:color w:val="434343"/>
          <w:sz w:val="28"/>
          <w:szCs w:val="28"/>
          <w:lang w:val="en-AU"/>
        </w:rPr>
        <w:t>Procedury i protokoły określone dla systemów powyżej.</w:t>
      </w:r>
    </w:p>
    <w:p w14:paraId="17D9FE1F" w14:textId="44371622" w:rsidR="00EF0A5C" w:rsidRPr="00095016" w:rsidRDefault="00EF0A5C" w:rsidP="00EF0A5C">
      <w:pPr>
        <w:pStyle w:val="Akapitzlist"/>
        <w:numPr>
          <w:ilvl w:val="0"/>
          <w:numId w:val="6"/>
        </w:numPr>
        <w:rPr>
          <w:rFonts w:ascii="Google Sans" w:eastAsia="Google Sans" w:hAnsi="Google Sans" w:cs="Google Sans"/>
          <w:b/>
          <w:noProof/>
          <w:color w:val="434343"/>
          <w:sz w:val="28"/>
          <w:szCs w:val="28"/>
          <w:lang w:val="en-AU"/>
        </w:rPr>
      </w:pPr>
      <w:r w:rsidRPr="00095016">
        <w:rPr>
          <w:rFonts w:ascii="Google Sans" w:eastAsia="Google Sans" w:hAnsi="Google Sans" w:cs="Google Sans"/>
          <w:b/>
          <w:noProof/>
          <w:color w:val="434343"/>
          <w:sz w:val="28"/>
          <w:szCs w:val="28"/>
          <w:lang w:val="en-AU"/>
        </w:rPr>
        <w:t>Uprawnienia użytkownika</w:t>
      </w:r>
    </w:p>
    <w:p w14:paraId="7ECA8A8F" w14:textId="3B327A33" w:rsidR="00EF0A5C" w:rsidRPr="00095016" w:rsidRDefault="00EF0A5C" w:rsidP="00EF0A5C">
      <w:pPr>
        <w:pStyle w:val="Akapitzlist"/>
        <w:numPr>
          <w:ilvl w:val="0"/>
          <w:numId w:val="6"/>
        </w:numPr>
        <w:rPr>
          <w:rFonts w:ascii="Google Sans" w:eastAsia="Google Sans" w:hAnsi="Google Sans" w:cs="Google Sans"/>
          <w:b/>
          <w:noProof/>
          <w:color w:val="434343"/>
          <w:sz w:val="28"/>
          <w:szCs w:val="28"/>
          <w:lang w:val="en-AU"/>
        </w:rPr>
      </w:pPr>
      <w:r w:rsidRPr="00095016">
        <w:rPr>
          <w:rFonts w:ascii="Google Sans" w:eastAsia="Google Sans" w:hAnsi="Google Sans" w:cs="Google Sans"/>
          <w:b/>
          <w:noProof/>
          <w:color w:val="434343"/>
          <w:sz w:val="28"/>
          <w:szCs w:val="28"/>
          <w:lang w:val="en-AU"/>
        </w:rPr>
        <w:t>Dostęp do sprzętu i systemu</w:t>
      </w:r>
    </w:p>
    <w:p w14:paraId="3921F7D7" w14:textId="1B67B865" w:rsidR="009D5A0C" w:rsidRPr="00095016" w:rsidRDefault="00EF0A5C" w:rsidP="00EF0A5C">
      <w:pPr>
        <w:rPr>
          <w:rFonts w:ascii="Google Sans" w:eastAsia="Google Sans" w:hAnsi="Google Sans" w:cs="Google Sans"/>
          <w:strike/>
          <w:noProof/>
          <w:color w:val="434343"/>
          <w:sz w:val="28"/>
          <w:szCs w:val="28"/>
          <w:highlight w:val="magenta"/>
          <w:lang w:val="en-AU"/>
        </w:rPr>
      </w:pPr>
      <w:r w:rsidRPr="00095016">
        <w:rPr>
          <w:rFonts w:ascii="Google Sans" w:eastAsia="Google Sans" w:hAnsi="Google Sans" w:cs="Google Sans"/>
          <w:b/>
          <w:noProof/>
          <w:color w:val="434343"/>
          <w:sz w:val="28"/>
          <w:szCs w:val="28"/>
          <w:lang w:val="en-AU"/>
        </w:rPr>
        <w:t>Cele</w:t>
      </w:r>
      <w:r w:rsidR="009D5A0C" w:rsidRPr="00095016">
        <w:rPr>
          <w:rFonts w:ascii="Google Sans" w:eastAsia="Google Sans" w:hAnsi="Google Sans" w:cs="Google Sans"/>
          <w:b/>
          <w:noProof/>
          <w:color w:val="434343"/>
          <w:sz w:val="28"/>
          <w:szCs w:val="28"/>
          <w:lang w:val="en-AU"/>
        </w:rPr>
        <w:t>:</w:t>
      </w:r>
    </w:p>
    <w:p w14:paraId="672DC081" w14:textId="46B6E020" w:rsidR="009D5A0C" w:rsidRPr="00095016" w:rsidRDefault="00EF0A5C" w:rsidP="00EF0A5C">
      <w:pPr>
        <w:pStyle w:val="Akapitzlist"/>
        <w:numPr>
          <w:ilvl w:val="0"/>
          <w:numId w:val="5"/>
        </w:numPr>
        <w:rPr>
          <w:rFonts w:ascii="Google Sans" w:eastAsia="Google Sans" w:hAnsi="Google Sans" w:cs="Google Sans"/>
          <w:noProof/>
          <w:color w:val="434343"/>
          <w:sz w:val="28"/>
          <w:szCs w:val="28"/>
          <w:lang w:val="en-AU"/>
        </w:rPr>
      </w:pPr>
      <w:r w:rsidRPr="00095016">
        <w:rPr>
          <w:rFonts w:ascii="Google Sans" w:eastAsia="Google Sans" w:hAnsi="Google Sans" w:cs="Google Sans"/>
          <w:noProof/>
          <w:color w:val="434343"/>
          <w:sz w:val="28"/>
          <w:szCs w:val="28"/>
          <w:lang w:val="en-AU"/>
        </w:rPr>
        <w:t>Przestrzegać standardów dotyczących NIST CSF</w:t>
      </w:r>
    </w:p>
    <w:p w14:paraId="76416F4B" w14:textId="491D7195" w:rsidR="00EF0A5C" w:rsidRPr="00095016" w:rsidRDefault="00EF0A5C" w:rsidP="00EF0A5C">
      <w:pPr>
        <w:pStyle w:val="Akapitzlist"/>
        <w:numPr>
          <w:ilvl w:val="0"/>
          <w:numId w:val="5"/>
        </w:numPr>
        <w:rPr>
          <w:rFonts w:ascii="Google Sans" w:eastAsia="Google Sans" w:hAnsi="Google Sans" w:cs="Google Sans"/>
          <w:noProof/>
          <w:color w:val="434343"/>
          <w:sz w:val="28"/>
          <w:szCs w:val="28"/>
          <w:lang w:val="en-AU"/>
        </w:rPr>
      </w:pPr>
      <w:r w:rsidRPr="00095016">
        <w:rPr>
          <w:rFonts w:ascii="Google Sans" w:eastAsia="Google Sans" w:hAnsi="Google Sans" w:cs="Google Sans"/>
          <w:noProof/>
          <w:color w:val="434343"/>
          <w:sz w:val="28"/>
          <w:szCs w:val="28"/>
          <w:lang w:val="en-AU"/>
        </w:rPr>
        <w:t>Ustanowienie lepszych procesów dla naszych systemów</w:t>
      </w:r>
    </w:p>
    <w:p w14:paraId="2112C636" w14:textId="0792F548" w:rsidR="00EF0A5C" w:rsidRPr="00095016" w:rsidRDefault="00EF0A5C" w:rsidP="00EF0A5C">
      <w:pPr>
        <w:pStyle w:val="Akapitzlist"/>
        <w:numPr>
          <w:ilvl w:val="0"/>
          <w:numId w:val="5"/>
        </w:numPr>
        <w:rPr>
          <w:rFonts w:ascii="Google Sans" w:eastAsia="Google Sans" w:hAnsi="Google Sans" w:cs="Google Sans"/>
          <w:noProof/>
          <w:color w:val="434343"/>
          <w:sz w:val="28"/>
          <w:szCs w:val="28"/>
          <w:lang w:val="en-AU"/>
        </w:rPr>
      </w:pPr>
      <w:r w:rsidRPr="00095016">
        <w:rPr>
          <w:rFonts w:ascii="Google Sans" w:eastAsia="Google Sans" w:hAnsi="Google Sans" w:cs="Google Sans"/>
          <w:noProof/>
          <w:color w:val="434343"/>
          <w:sz w:val="28"/>
          <w:szCs w:val="28"/>
          <w:lang w:val="en-AU"/>
        </w:rPr>
        <w:t>Wzmocnienie kontroli systemów</w:t>
      </w:r>
    </w:p>
    <w:p w14:paraId="2B81BE65" w14:textId="73480072" w:rsidR="00EF0A5C" w:rsidRPr="00095016" w:rsidRDefault="00EF0A5C" w:rsidP="00EF0A5C">
      <w:pPr>
        <w:pStyle w:val="Akapitzlist"/>
        <w:numPr>
          <w:ilvl w:val="0"/>
          <w:numId w:val="5"/>
        </w:numPr>
        <w:rPr>
          <w:rFonts w:ascii="Google Sans" w:eastAsia="Google Sans" w:hAnsi="Google Sans" w:cs="Google Sans"/>
          <w:noProof/>
          <w:color w:val="434343"/>
          <w:sz w:val="28"/>
          <w:szCs w:val="28"/>
          <w:lang w:val="en-AU"/>
        </w:rPr>
      </w:pPr>
      <w:r w:rsidRPr="00095016">
        <w:rPr>
          <w:rFonts w:ascii="Google Sans" w:eastAsia="Google Sans" w:hAnsi="Google Sans" w:cs="Google Sans"/>
          <w:noProof/>
          <w:color w:val="434343"/>
          <w:sz w:val="28"/>
          <w:szCs w:val="28"/>
          <w:lang w:val="en-AU"/>
        </w:rPr>
        <w:t>Implementacja konceptu najmniejszych przywileji</w:t>
      </w:r>
    </w:p>
    <w:p w14:paraId="1528BDA2" w14:textId="0B8C2FF0" w:rsidR="00EF0A5C" w:rsidRPr="00095016" w:rsidRDefault="00EF0A5C" w:rsidP="00EF0A5C">
      <w:pPr>
        <w:pStyle w:val="Akapitzlist"/>
        <w:numPr>
          <w:ilvl w:val="0"/>
          <w:numId w:val="5"/>
        </w:numPr>
        <w:rPr>
          <w:rFonts w:ascii="Google Sans" w:eastAsia="Google Sans" w:hAnsi="Google Sans" w:cs="Google Sans"/>
          <w:noProof/>
          <w:color w:val="434343"/>
          <w:sz w:val="28"/>
          <w:szCs w:val="28"/>
          <w:lang w:val="en-AU"/>
        </w:rPr>
      </w:pPr>
      <w:r w:rsidRPr="00095016">
        <w:rPr>
          <w:rFonts w:ascii="Google Sans" w:eastAsia="Google Sans" w:hAnsi="Google Sans" w:cs="Google Sans"/>
          <w:noProof/>
          <w:color w:val="434343"/>
          <w:sz w:val="28"/>
          <w:szCs w:val="28"/>
          <w:lang w:val="en-AU"/>
        </w:rPr>
        <w:t>Ustanowienie polityk i procedur wraz z ich poradnikami</w:t>
      </w:r>
    </w:p>
    <w:p w14:paraId="55BA1598" w14:textId="382F3B93" w:rsidR="00EF0A5C" w:rsidRPr="00095016" w:rsidRDefault="00EF0A5C" w:rsidP="00EF0A5C">
      <w:pPr>
        <w:pStyle w:val="Akapitzlist"/>
        <w:numPr>
          <w:ilvl w:val="0"/>
          <w:numId w:val="5"/>
        </w:numPr>
        <w:rPr>
          <w:rFonts w:ascii="Google Sans" w:eastAsia="Google Sans" w:hAnsi="Google Sans" w:cs="Google Sans"/>
          <w:noProof/>
          <w:color w:val="434343"/>
          <w:sz w:val="28"/>
          <w:szCs w:val="28"/>
          <w:lang w:val="en-AU"/>
        </w:rPr>
      </w:pPr>
      <w:r w:rsidRPr="00095016">
        <w:rPr>
          <w:rFonts w:ascii="Google Sans" w:eastAsia="Google Sans" w:hAnsi="Google Sans" w:cs="Google Sans"/>
          <w:noProof/>
          <w:color w:val="434343"/>
          <w:sz w:val="28"/>
          <w:szCs w:val="28"/>
          <w:lang w:val="en-AU"/>
        </w:rPr>
        <w:t>Upewnienie się w przestrzeganiu regulacji</w:t>
      </w:r>
    </w:p>
    <w:p w14:paraId="613F070D" w14:textId="797EAFCE" w:rsidR="009D5A0C" w:rsidRPr="00095016" w:rsidRDefault="00EF0A5C" w:rsidP="009D5A0C">
      <w:pPr>
        <w:rPr>
          <w:rFonts w:ascii="Google Sans" w:eastAsia="Google Sans" w:hAnsi="Google Sans" w:cs="Google Sans"/>
          <w:noProof/>
          <w:color w:val="434343"/>
          <w:sz w:val="28"/>
          <w:szCs w:val="28"/>
          <w:lang w:val="en-AU"/>
        </w:rPr>
      </w:pPr>
      <w:r w:rsidRPr="00095016">
        <w:rPr>
          <w:rFonts w:ascii="Google Sans" w:eastAsia="Google Sans" w:hAnsi="Google Sans" w:cs="Google Sans"/>
          <w:b/>
          <w:noProof/>
          <w:color w:val="434343"/>
          <w:sz w:val="28"/>
          <w:szCs w:val="28"/>
          <w:lang w:val="en-AU"/>
        </w:rPr>
        <w:t>Krytyczne odkrycia</w:t>
      </w:r>
      <w:r w:rsidR="009D5A0C" w:rsidRPr="00095016">
        <w:rPr>
          <w:rFonts w:ascii="Google Sans" w:eastAsia="Google Sans" w:hAnsi="Google Sans" w:cs="Google Sans"/>
          <w:noProof/>
          <w:color w:val="434343"/>
          <w:sz w:val="28"/>
          <w:szCs w:val="28"/>
          <w:lang w:val="en-AU"/>
        </w:rPr>
        <w:t xml:space="preserve"> (</w:t>
      </w:r>
      <w:r w:rsidRPr="00095016">
        <w:rPr>
          <w:rFonts w:ascii="Google Sans" w:eastAsia="Google Sans" w:hAnsi="Google Sans" w:cs="Google Sans"/>
          <w:noProof/>
          <w:color w:val="434343"/>
          <w:sz w:val="28"/>
          <w:szCs w:val="28"/>
          <w:lang w:val="en-AU"/>
        </w:rPr>
        <w:t>muszą być zadresowane natychmiastowo</w:t>
      </w:r>
      <w:r w:rsidR="009D5A0C" w:rsidRPr="00095016">
        <w:rPr>
          <w:rFonts w:ascii="Google Sans" w:eastAsia="Google Sans" w:hAnsi="Google Sans" w:cs="Google Sans"/>
          <w:noProof/>
          <w:color w:val="434343"/>
          <w:sz w:val="28"/>
          <w:szCs w:val="28"/>
          <w:lang w:val="en-AU"/>
        </w:rPr>
        <w:t xml:space="preserve">): </w:t>
      </w:r>
    </w:p>
    <w:p w14:paraId="49FE7708" w14:textId="1AE962C3" w:rsidR="009D5A0C" w:rsidRPr="00095016" w:rsidRDefault="002C5676" w:rsidP="002C5676">
      <w:pPr>
        <w:pStyle w:val="Akapitzlist"/>
        <w:numPr>
          <w:ilvl w:val="0"/>
          <w:numId w:val="7"/>
        </w:numPr>
        <w:rPr>
          <w:rFonts w:ascii="Google Sans" w:eastAsia="Google Sans" w:hAnsi="Google Sans" w:cs="Google Sans"/>
          <w:noProof/>
          <w:color w:val="434343"/>
          <w:sz w:val="28"/>
          <w:szCs w:val="28"/>
          <w:lang w:val="en-AU"/>
        </w:rPr>
      </w:pPr>
      <w:r w:rsidRPr="00095016">
        <w:rPr>
          <w:rFonts w:ascii="Google Sans" w:eastAsia="Google Sans" w:hAnsi="Google Sans" w:cs="Google Sans"/>
          <w:noProof/>
          <w:color w:val="434343"/>
          <w:sz w:val="28"/>
          <w:szCs w:val="28"/>
          <w:lang w:val="en-AU"/>
        </w:rPr>
        <w:t>Organizacja musi natychmiast zaimplementować wiele systemów kontroli, aby spełnić cele audytu:</w:t>
      </w:r>
    </w:p>
    <w:p w14:paraId="4E680053" w14:textId="77777777" w:rsidR="002C5676" w:rsidRPr="00095016" w:rsidRDefault="002C5676" w:rsidP="002C5676">
      <w:pPr>
        <w:pStyle w:val="Akapitzlist"/>
        <w:rPr>
          <w:rFonts w:ascii="Google Sans" w:eastAsia="Google Sans" w:hAnsi="Google Sans" w:cs="Google Sans"/>
          <w:noProof/>
          <w:color w:val="434343"/>
          <w:sz w:val="28"/>
          <w:szCs w:val="28"/>
          <w:lang w:val="en-AU"/>
        </w:rPr>
      </w:pPr>
      <w:r w:rsidRPr="00095016">
        <w:rPr>
          <w:rFonts w:ascii="Google Sans" w:eastAsia="Google Sans" w:hAnsi="Google Sans" w:cs="Google Sans"/>
          <w:noProof/>
          <w:color w:val="434343"/>
          <w:sz w:val="28"/>
          <w:szCs w:val="28"/>
          <w:lang w:val="en-AU"/>
        </w:rPr>
        <w:t>○ Kontrola najniższych uprawnień i podział obowiązków</w:t>
      </w:r>
    </w:p>
    <w:p w14:paraId="06E15C34" w14:textId="77777777" w:rsidR="002C5676" w:rsidRPr="00095016" w:rsidRDefault="002C5676" w:rsidP="002C5676">
      <w:pPr>
        <w:pStyle w:val="Akapitzlist"/>
        <w:rPr>
          <w:rFonts w:ascii="Google Sans" w:eastAsia="Google Sans" w:hAnsi="Google Sans" w:cs="Google Sans"/>
          <w:noProof/>
          <w:color w:val="434343"/>
          <w:sz w:val="28"/>
          <w:szCs w:val="28"/>
          <w:lang w:val="en-AU"/>
        </w:rPr>
      </w:pPr>
      <w:r w:rsidRPr="00095016">
        <w:rPr>
          <w:rFonts w:ascii="Google Sans" w:eastAsia="Google Sans" w:hAnsi="Google Sans" w:cs="Google Sans"/>
          <w:noProof/>
          <w:color w:val="434343"/>
          <w:sz w:val="28"/>
          <w:szCs w:val="28"/>
          <w:lang w:val="en-AU"/>
        </w:rPr>
        <w:t>○ Plany odzyskiwania po awarii</w:t>
      </w:r>
    </w:p>
    <w:p w14:paraId="0E9AE786" w14:textId="77777777" w:rsidR="002C5676" w:rsidRPr="00095016" w:rsidRDefault="002C5676" w:rsidP="002C5676">
      <w:pPr>
        <w:pStyle w:val="Akapitzlist"/>
        <w:rPr>
          <w:rFonts w:ascii="Google Sans" w:eastAsia="Google Sans" w:hAnsi="Google Sans" w:cs="Google Sans"/>
          <w:noProof/>
          <w:color w:val="434343"/>
          <w:sz w:val="28"/>
          <w:szCs w:val="28"/>
          <w:lang w:val="en-AU"/>
        </w:rPr>
      </w:pPr>
      <w:r w:rsidRPr="00095016">
        <w:rPr>
          <w:rFonts w:ascii="Google Sans" w:eastAsia="Google Sans" w:hAnsi="Google Sans" w:cs="Google Sans"/>
          <w:noProof/>
          <w:color w:val="434343"/>
          <w:sz w:val="28"/>
          <w:szCs w:val="28"/>
          <w:lang w:val="en-AU"/>
        </w:rPr>
        <w:t>○ Zasady dotyczące haseł, kontroli dostępu i zarządzania kontami, w tym</w:t>
      </w:r>
    </w:p>
    <w:p w14:paraId="67B0AEBC" w14:textId="77777777" w:rsidR="002C5676" w:rsidRPr="00095016" w:rsidRDefault="002C5676" w:rsidP="002C5676">
      <w:pPr>
        <w:pStyle w:val="Akapitzlist"/>
        <w:rPr>
          <w:rFonts w:ascii="Google Sans" w:eastAsia="Google Sans" w:hAnsi="Google Sans" w:cs="Google Sans"/>
          <w:noProof/>
          <w:color w:val="434343"/>
          <w:sz w:val="28"/>
          <w:szCs w:val="28"/>
          <w:lang w:val="en-AU"/>
        </w:rPr>
      </w:pPr>
      <w:r w:rsidRPr="00095016">
        <w:rPr>
          <w:rFonts w:ascii="Google Sans" w:eastAsia="Google Sans" w:hAnsi="Google Sans" w:cs="Google Sans"/>
          <w:noProof/>
          <w:color w:val="434343"/>
          <w:sz w:val="28"/>
          <w:szCs w:val="28"/>
          <w:lang w:val="en-AU"/>
        </w:rPr>
        <w:lastRenderedPageBreak/>
        <w:t>wdrożenie systemu zarządzania hasłami</w:t>
      </w:r>
    </w:p>
    <w:p w14:paraId="002C3ED6" w14:textId="77777777" w:rsidR="002C5676" w:rsidRPr="00095016" w:rsidRDefault="002C5676" w:rsidP="002C5676">
      <w:pPr>
        <w:pStyle w:val="Akapitzlist"/>
        <w:rPr>
          <w:rFonts w:ascii="Google Sans" w:eastAsia="Google Sans" w:hAnsi="Google Sans" w:cs="Google Sans"/>
          <w:noProof/>
          <w:color w:val="434343"/>
          <w:sz w:val="28"/>
          <w:szCs w:val="28"/>
          <w:lang w:val="en-AU"/>
        </w:rPr>
      </w:pPr>
      <w:r w:rsidRPr="00095016">
        <w:rPr>
          <w:rFonts w:ascii="Google Sans" w:eastAsia="Google Sans" w:hAnsi="Google Sans" w:cs="Google Sans"/>
          <w:noProof/>
          <w:color w:val="434343"/>
          <w:sz w:val="28"/>
          <w:szCs w:val="28"/>
          <w:lang w:val="en-AU"/>
        </w:rPr>
        <w:t>○ Szyfrowanie (dla bezpiecznych transakcji w witrynie)</w:t>
      </w:r>
    </w:p>
    <w:p w14:paraId="2FF97F6C" w14:textId="77777777" w:rsidR="002C5676" w:rsidRPr="00095016" w:rsidRDefault="002C5676" w:rsidP="002C5676">
      <w:pPr>
        <w:pStyle w:val="Akapitzlist"/>
        <w:rPr>
          <w:rFonts w:ascii="Google Sans" w:eastAsia="Google Sans" w:hAnsi="Google Sans" w:cs="Google Sans"/>
          <w:noProof/>
          <w:color w:val="434343"/>
          <w:sz w:val="28"/>
          <w:szCs w:val="28"/>
          <w:lang w:val="en-AU"/>
        </w:rPr>
      </w:pPr>
      <w:r w:rsidRPr="00095016">
        <w:rPr>
          <w:rFonts w:ascii="Google Sans" w:eastAsia="Google Sans" w:hAnsi="Google Sans" w:cs="Google Sans"/>
          <w:noProof/>
          <w:color w:val="434343"/>
          <w:sz w:val="28"/>
          <w:szCs w:val="28"/>
          <w:lang w:val="en-AU"/>
        </w:rPr>
        <w:t>○ Kopie zapasowe</w:t>
      </w:r>
    </w:p>
    <w:p w14:paraId="119A15F9" w14:textId="443F7FE4" w:rsidR="002C5676" w:rsidRPr="00095016" w:rsidRDefault="002C5676" w:rsidP="002C5676">
      <w:pPr>
        <w:pStyle w:val="Akapitzlist"/>
        <w:rPr>
          <w:rFonts w:ascii="Google Sans" w:eastAsia="Google Sans" w:hAnsi="Google Sans" w:cs="Google Sans"/>
          <w:noProof/>
          <w:color w:val="434343"/>
          <w:sz w:val="28"/>
          <w:szCs w:val="28"/>
          <w:lang w:val="en-AU"/>
        </w:rPr>
      </w:pPr>
      <w:r w:rsidRPr="00095016">
        <w:rPr>
          <w:rFonts w:ascii="Google Sans" w:eastAsia="Google Sans" w:hAnsi="Google Sans" w:cs="Google Sans"/>
          <w:noProof/>
          <w:color w:val="434343"/>
          <w:sz w:val="28"/>
          <w:szCs w:val="28"/>
          <w:lang w:val="en-AU"/>
        </w:rPr>
        <w:t>○ Oprogramowanie AntiVirus</w:t>
      </w:r>
    </w:p>
    <w:p w14:paraId="5F49ACB9" w14:textId="77777777" w:rsidR="002C5676" w:rsidRPr="00095016" w:rsidRDefault="002C5676" w:rsidP="002C5676">
      <w:pPr>
        <w:pStyle w:val="Akapitzlist"/>
        <w:rPr>
          <w:rFonts w:ascii="Google Sans" w:eastAsia="Google Sans" w:hAnsi="Google Sans" w:cs="Google Sans"/>
          <w:noProof/>
          <w:color w:val="434343"/>
          <w:sz w:val="28"/>
          <w:szCs w:val="28"/>
          <w:lang w:val="en-AU"/>
        </w:rPr>
      </w:pPr>
      <w:r w:rsidRPr="00095016">
        <w:rPr>
          <w:rFonts w:ascii="Google Sans" w:eastAsia="Google Sans" w:hAnsi="Google Sans" w:cs="Google Sans"/>
          <w:noProof/>
          <w:color w:val="434343"/>
          <w:sz w:val="28"/>
          <w:szCs w:val="28"/>
          <w:lang w:val="en-AU"/>
        </w:rPr>
        <w:t>○ CCTV</w:t>
      </w:r>
    </w:p>
    <w:p w14:paraId="2874290C" w14:textId="77777777" w:rsidR="002C5676" w:rsidRPr="00095016" w:rsidRDefault="002C5676" w:rsidP="002C5676">
      <w:pPr>
        <w:pStyle w:val="Akapitzlist"/>
        <w:rPr>
          <w:rFonts w:ascii="Google Sans" w:eastAsia="Google Sans" w:hAnsi="Google Sans" w:cs="Google Sans"/>
          <w:noProof/>
          <w:color w:val="434343"/>
          <w:sz w:val="28"/>
          <w:szCs w:val="28"/>
          <w:lang w:val="en-AU"/>
        </w:rPr>
      </w:pPr>
      <w:r w:rsidRPr="00095016">
        <w:rPr>
          <w:rFonts w:ascii="Google Sans" w:eastAsia="Google Sans" w:hAnsi="Google Sans" w:cs="Google Sans"/>
          <w:noProof/>
          <w:color w:val="434343"/>
          <w:sz w:val="28"/>
          <w:szCs w:val="28"/>
          <w:lang w:val="en-AU"/>
        </w:rPr>
        <w:t>○ Zamki</w:t>
      </w:r>
    </w:p>
    <w:p w14:paraId="0B578429" w14:textId="531A28AE" w:rsidR="002C5676" w:rsidRPr="00095016" w:rsidRDefault="002C5676" w:rsidP="002C5676">
      <w:pPr>
        <w:pStyle w:val="Akapitzlist"/>
        <w:rPr>
          <w:rFonts w:ascii="Google Sans" w:eastAsia="Google Sans" w:hAnsi="Google Sans" w:cs="Google Sans"/>
          <w:noProof/>
          <w:color w:val="434343"/>
          <w:sz w:val="28"/>
          <w:szCs w:val="28"/>
          <w:lang w:val="en-AU"/>
        </w:rPr>
      </w:pPr>
      <w:r w:rsidRPr="00095016">
        <w:rPr>
          <w:rFonts w:ascii="Google Sans" w:eastAsia="Google Sans" w:hAnsi="Google Sans" w:cs="Google Sans"/>
          <w:noProof/>
          <w:color w:val="434343"/>
          <w:sz w:val="28"/>
          <w:szCs w:val="28"/>
          <w:lang w:val="en-AU"/>
        </w:rPr>
        <w:t>○ Ręczne monitorowanie, konserwacja i interwencja w starszych systemach</w:t>
      </w:r>
    </w:p>
    <w:p w14:paraId="3E4809A0" w14:textId="77777777" w:rsidR="002C5676" w:rsidRPr="00095016" w:rsidRDefault="002C5676" w:rsidP="002C5676">
      <w:pPr>
        <w:pStyle w:val="Akapitzlist"/>
        <w:rPr>
          <w:rFonts w:ascii="Google Sans" w:eastAsia="Google Sans" w:hAnsi="Google Sans" w:cs="Google Sans"/>
          <w:noProof/>
          <w:color w:val="434343"/>
          <w:sz w:val="28"/>
          <w:szCs w:val="28"/>
          <w:lang w:val="en-AU"/>
        </w:rPr>
      </w:pPr>
      <w:r w:rsidRPr="00095016">
        <w:rPr>
          <w:rFonts w:ascii="Google Sans" w:eastAsia="Google Sans" w:hAnsi="Google Sans" w:cs="Google Sans"/>
          <w:noProof/>
          <w:color w:val="434343"/>
          <w:sz w:val="28"/>
          <w:szCs w:val="28"/>
          <w:lang w:val="en-AU"/>
        </w:rPr>
        <w:t xml:space="preserve">○ Systemy wykrywania i zapobiegania pożarom </w:t>
      </w:r>
    </w:p>
    <w:p w14:paraId="22FE17A8" w14:textId="24F3F699" w:rsidR="002C5676" w:rsidRPr="00095016" w:rsidRDefault="002C5676" w:rsidP="002C5676">
      <w:pPr>
        <w:pStyle w:val="Akapitzlist"/>
        <w:numPr>
          <w:ilvl w:val="0"/>
          <w:numId w:val="7"/>
        </w:numPr>
        <w:rPr>
          <w:rFonts w:ascii="Google Sans" w:eastAsia="Google Sans" w:hAnsi="Google Sans" w:cs="Google Sans"/>
          <w:noProof/>
          <w:color w:val="434343"/>
          <w:sz w:val="28"/>
          <w:szCs w:val="28"/>
          <w:lang w:val="en-AU"/>
        </w:rPr>
      </w:pPr>
      <w:r w:rsidRPr="00095016">
        <w:rPr>
          <w:rFonts w:ascii="Google Sans" w:eastAsia="Google Sans" w:hAnsi="Google Sans" w:cs="Google Sans"/>
          <w:noProof/>
          <w:color w:val="434343"/>
          <w:sz w:val="28"/>
          <w:szCs w:val="28"/>
          <w:lang w:val="en-AU"/>
        </w:rPr>
        <w:t>Należy przygotować polityki które spełniają wymogi PCI DSS oraz GDPR</w:t>
      </w:r>
    </w:p>
    <w:p w14:paraId="3046F3F7" w14:textId="58800FDE" w:rsidR="002C5676" w:rsidRPr="00095016" w:rsidRDefault="002C5676" w:rsidP="002C5676">
      <w:pPr>
        <w:pStyle w:val="Akapitzlist"/>
        <w:numPr>
          <w:ilvl w:val="0"/>
          <w:numId w:val="7"/>
        </w:numPr>
        <w:rPr>
          <w:rFonts w:ascii="Google Sans" w:eastAsia="Google Sans" w:hAnsi="Google Sans" w:cs="Google Sans"/>
          <w:noProof/>
          <w:color w:val="434343"/>
          <w:sz w:val="28"/>
          <w:szCs w:val="28"/>
          <w:lang w:val="en-AU"/>
        </w:rPr>
      </w:pPr>
      <w:r w:rsidRPr="00095016">
        <w:rPr>
          <w:rFonts w:ascii="Google Sans" w:eastAsia="Google Sans" w:hAnsi="Google Sans" w:cs="Google Sans"/>
          <w:noProof/>
          <w:color w:val="434343"/>
          <w:sz w:val="28"/>
          <w:szCs w:val="28"/>
          <w:lang w:val="en-AU"/>
        </w:rPr>
        <w:t>Powinno rozwinąć się procedury zgodne z SOC1 i SOC2</w:t>
      </w:r>
    </w:p>
    <w:p w14:paraId="42294AAB" w14:textId="2076ABE1" w:rsidR="009D5A0C" w:rsidRPr="00095016" w:rsidRDefault="00EF0A5C" w:rsidP="009D5A0C">
      <w:pPr>
        <w:rPr>
          <w:rFonts w:ascii="Google Sans" w:eastAsia="Google Sans" w:hAnsi="Google Sans" w:cs="Google Sans"/>
          <w:noProof/>
          <w:color w:val="434343"/>
          <w:sz w:val="28"/>
          <w:szCs w:val="28"/>
          <w:lang w:val="en-AU"/>
        </w:rPr>
      </w:pPr>
      <w:r w:rsidRPr="00095016">
        <w:rPr>
          <w:rFonts w:ascii="Google Sans" w:eastAsia="Google Sans" w:hAnsi="Google Sans" w:cs="Google Sans"/>
          <w:b/>
          <w:noProof/>
          <w:color w:val="434343"/>
          <w:sz w:val="28"/>
          <w:szCs w:val="28"/>
          <w:lang w:val="en-AU"/>
        </w:rPr>
        <w:t>Odkrycia</w:t>
      </w:r>
      <w:r w:rsidR="009D5A0C" w:rsidRPr="00095016">
        <w:rPr>
          <w:rFonts w:ascii="Google Sans" w:eastAsia="Google Sans" w:hAnsi="Google Sans" w:cs="Google Sans"/>
          <w:noProof/>
          <w:color w:val="434343"/>
          <w:sz w:val="28"/>
          <w:szCs w:val="28"/>
          <w:lang w:val="en-AU"/>
        </w:rPr>
        <w:t xml:space="preserve"> (</w:t>
      </w:r>
      <w:r w:rsidRPr="00095016">
        <w:rPr>
          <w:rFonts w:ascii="Google Sans" w:eastAsia="Google Sans" w:hAnsi="Google Sans" w:cs="Google Sans"/>
          <w:noProof/>
          <w:color w:val="434343"/>
          <w:sz w:val="28"/>
          <w:szCs w:val="28"/>
          <w:lang w:val="en-AU"/>
        </w:rPr>
        <w:t>powinny być zaadresowane kiedy znajdzie się okazja</w:t>
      </w:r>
      <w:r w:rsidR="009D5A0C" w:rsidRPr="00095016">
        <w:rPr>
          <w:rFonts w:ascii="Google Sans" w:eastAsia="Google Sans" w:hAnsi="Google Sans" w:cs="Google Sans"/>
          <w:noProof/>
          <w:color w:val="434343"/>
          <w:sz w:val="28"/>
          <w:szCs w:val="28"/>
          <w:lang w:val="en-AU"/>
        </w:rPr>
        <w:t xml:space="preserve">): </w:t>
      </w:r>
    </w:p>
    <w:p w14:paraId="45225704" w14:textId="199E3E11" w:rsidR="009D5A0C" w:rsidRPr="00095016" w:rsidRDefault="002C5676" w:rsidP="009D5A0C">
      <w:pPr>
        <w:rPr>
          <w:rFonts w:ascii="Google Sans" w:eastAsia="Google Sans" w:hAnsi="Google Sans" w:cs="Google Sans"/>
          <w:noProof/>
          <w:color w:val="434343"/>
          <w:sz w:val="28"/>
          <w:szCs w:val="28"/>
          <w:lang w:val="en-AU"/>
        </w:rPr>
      </w:pPr>
      <w:r w:rsidRPr="00095016">
        <w:rPr>
          <w:rFonts w:ascii="Google Sans" w:eastAsia="Google Sans" w:hAnsi="Google Sans" w:cs="Google Sans"/>
          <w:noProof/>
          <w:color w:val="434343"/>
          <w:sz w:val="28"/>
          <w:szCs w:val="28"/>
          <w:lang w:val="en-AU"/>
        </w:rPr>
        <w:t xml:space="preserve">Kiedy będzie to możliwe należy zaimplementować: </w:t>
      </w:r>
    </w:p>
    <w:p w14:paraId="5CDA6919" w14:textId="77777777" w:rsidR="002C5676" w:rsidRPr="00095016" w:rsidRDefault="002C5676" w:rsidP="002C5676">
      <w:pPr>
        <w:rPr>
          <w:rFonts w:ascii="Google Sans" w:eastAsia="Google Sans" w:hAnsi="Google Sans" w:cs="Google Sans"/>
          <w:noProof/>
          <w:color w:val="434343"/>
          <w:sz w:val="28"/>
          <w:szCs w:val="28"/>
          <w:lang w:val="en-AU"/>
        </w:rPr>
      </w:pPr>
      <w:r w:rsidRPr="00095016">
        <w:rPr>
          <w:rFonts w:ascii="Google Sans" w:eastAsia="Google Sans" w:hAnsi="Google Sans" w:cs="Google Sans"/>
          <w:noProof/>
          <w:color w:val="434343"/>
          <w:sz w:val="28"/>
          <w:szCs w:val="28"/>
          <w:lang w:val="en-AU"/>
        </w:rPr>
        <w:t>○ Sejf sterowany czasowo</w:t>
      </w:r>
    </w:p>
    <w:p w14:paraId="41FEC244" w14:textId="77777777" w:rsidR="002C5676" w:rsidRPr="00095016" w:rsidRDefault="002C5676" w:rsidP="002C5676">
      <w:pPr>
        <w:rPr>
          <w:rFonts w:ascii="Google Sans" w:eastAsia="Google Sans" w:hAnsi="Google Sans" w:cs="Google Sans"/>
          <w:noProof/>
          <w:color w:val="434343"/>
          <w:sz w:val="28"/>
          <w:szCs w:val="28"/>
          <w:lang w:val="en-AU"/>
        </w:rPr>
      </w:pPr>
      <w:r w:rsidRPr="00095016">
        <w:rPr>
          <w:rFonts w:ascii="Google Sans" w:eastAsia="Google Sans" w:hAnsi="Google Sans" w:cs="Google Sans"/>
          <w:noProof/>
          <w:color w:val="434343"/>
          <w:sz w:val="28"/>
          <w:szCs w:val="28"/>
          <w:lang w:val="en-AU"/>
        </w:rPr>
        <w:t>○ Odpowiednie oświetlenie</w:t>
      </w:r>
    </w:p>
    <w:p w14:paraId="656F90E7" w14:textId="77777777" w:rsidR="002C5676" w:rsidRPr="00095016" w:rsidRDefault="002C5676" w:rsidP="002C5676">
      <w:pPr>
        <w:rPr>
          <w:rFonts w:ascii="Google Sans" w:eastAsia="Google Sans" w:hAnsi="Google Sans" w:cs="Google Sans"/>
          <w:noProof/>
          <w:color w:val="434343"/>
          <w:sz w:val="28"/>
          <w:szCs w:val="28"/>
          <w:lang w:val="en-AU"/>
        </w:rPr>
      </w:pPr>
      <w:r w:rsidRPr="00095016">
        <w:rPr>
          <w:rFonts w:ascii="Google Sans" w:eastAsia="Google Sans" w:hAnsi="Google Sans" w:cs="Google Sans"/>
          <w:noProof/>
          <w:color w:val="434343"/>
          <w:sz w:val="28"/>
          <w:szCs w:val="28"/>
          <w:lang w:val="en-AU"/>
        </w:rPr>
        <w:t>○ Zamykane szafki</w:t>
      </w:r>
    </w:p>
    <w:p w14:paraId="53A81BC5" w14:textId="733E4122" w:rsidR="002C5676" w:rsidRPr="00095016" w:rsidRDefault="002C5676" w:rsidP="002C5676">
      <w:pPr>
        <w:rPr>
          <w:rFonts w:ascii="Google Sans" w:eastAsia="Google Sans" w:hAnsi="Google Sans" w:cs="Google Sans"/>
          <w:noProof/>
          <w:color w:val="434343"/>
          <w:sz w:val="28"/>
          <w:szCs w:val="28"/>
          <w:lang w:val="en-AU"/>
        </w:rPr>
      </w:pPr>
      <w:r w:rsidRPr="00095016">
        <w:rPr>
          <w:rFonts w:ascii="Google Sans" w:eastAsia="Google Sans" w:hAnsi="Google Sans" w:cs="Google Sans"/>
          <w:noProof/>
          <w:color w:val="434343"/>
          <w:sz w:val="28"/>
          <w:szCs w:val="28"/>
          <w:lang w:val="en-AU"/>
        </w:rPr>
        <w:t>○ Oznakowanie wskazujące dostawcę usług alarmowych</w:t>
      </w:r>
    </w:p>
    <w:p w14:paraId="51710693" w14:textId="36C96995" w:rsidR="009D5A0C" w:rsidRPr="00095016" w:rsidRDefault="00EF0A5C" w:rsidP="009D5A0C">
      <w:pPr>
        <w:rPr>
          <w:rFonts w:ascii="Google Sans" w:eastAsia="Google Sans" w:hAnsi="Google Sans" w:cs="Google Sans"/>
          <w:noProof/>
          <w:color w:val="434343"/>
          <w:sz w:val="28"/>
          <w:szCs w:val="28"/>
          <w:lang w:val="en-AU"/>
        </w:rPr>
      </w:pPr>
      <w:r w:rsidRPr="00095016">
        <w:rPr>
          <w:rFonts w:ascii="Google Sans" w:eastAsia="Google Sans" w:hAnsi="Google Sans" w:cs="Google Sans"/>
          <w:b/>
          <w:noProof/>
          <w:color w:val="434343"/>
          <w:sz w:val="28"/>
          <w:szCs w:val="28"/>
          <w:lang w:val="en-AU"/>
        </w:rPr>
        <w:t>Podsumowanie</w:t>
      </w:r>
      <w:r w:rsidR="009D5A0C" w:rsidRPr="00095016">
        <w:rPr>
          <w:rFonts w:ascii="Google Sans" w:eastAsia="Google Sans" w:hAnsi="Google Sans" w:cs="Google Sans"/>
          <w:b/>
          <w:noProof/>
          <w:color w:val="434343"/>
          <w:sz w:val="28"/>
          <w:szCs w:val="28"/>
          <w:lang w:val="en-AU"/>
        </w:rPr>
        <w:t>/</w:t>
      </w:r>
      <w:r w:rsidRPr="00095016">
        <w:rPr>
          <w:rFonts w:ascii="Google Sans" w:eastAsia="Google Sans" w:hAnsi="Google Sans" w:cs="Google Sans"/>
          <w:b/>
          <w:noProof/>
          <w:color w:val="434343"/>
          <w:sz w:val="28"/>
          <w:szCs w:val="28"/>
          <w:lang w:val="en-AU"/>
        </w:rPr>
        <w:t>Rekomendacje</w:t>
      </w:r>
      <w:r w:rsidR="009D5A0C" w:rsidRPr="00095016">
        <w:rPr>
          <w:rFonts w:ascii="Google Sans" w:eastAsia="Google Sans" w:hAnsi="Google Sans" w:cs="Google Sans"/>
          <w:b/>
          <w:noProof/>
          <w:color w:val="434343"/>
          <w:sz w:val="28"/>
          <w:szCs w:val="28"/>
          <w:lang w:val="en-AU"/>
        </w:rPr>
        <w:t>:</w:t>
      </w:r>
      <w:r w:rsidR="009D5A0C" w:rsidRPr="00095016">
        <w:rPr>
          <w:rFonts w:ascii="Google Sans" w:eastAsia="Google Sans" w:hAnsi="Google Sans" w:cs="Google Sans"/>
          <w:noProof/>
          <w:color w:val="434343"/>
          <w:sz w:val="28"/>
          <w:szCs w:val="28"/>
          <w:lang w:val="en-AU"/>
        </w:rPr>
        <w:t xml:space="preserve"> </w:t>
      </w:r>
    </w:p>
    <w:p w14:paraId="12452D33" w14:textId="6A1CBF38" w:rsidR="002C5676" w:rsidRPr="00095016" w:rsidRDefault="002C5676" w:rsidP="009D5A0C">
      <w:pPr>
        <w:rPr>
          <w:rFonts w:ascii="Google Sans" w:eastAsia="Google Sans" w:hAnsi="Google Sans" w:cs="Google Sans"/>
          <w:noProof/>
          <w:color w:val="434343"/>
          <w:sz w:val="28"/>
          <w:szCs w:val="28"/>
          <w:lang w:val="en-AU"/>
        </w:rPr>
      </w:pPr>
      <w:r w:rsidRPr="00095016">
        <w:rPr>
          <w:rFonts w:ascii="Google Sans" w:eastAsia="Google Sans" w:hAnsi="Google Sans" w:cs="Google Sans"/>
          <w:noProof/>
          <w:color w:val="434343"/>
          <w:sz w:val="28"/>
          <w:szCs w:val="28"/>
          <w:lang w:val="en-AU"/>
        </w:rPr>
        <w:t xml:space="preserve">Podsumowując rekomendujemy, aby braki w krytycznych systemach, kontrolach i politykach wprowadzić natychmiastowo. Ponieważ Botium Toys akceptuje płatności online od klientów z całego świata, należy implementować zmiany w pełnej zgodności z zaleceniami PCI DSS oraz GDPR. </w:t>
      </w:r>
      <w:r w:rsidR="00BF746C" w:rsidRPr="00095016">
        <w:rPr>
          <w:rFonts w:ascii="Google Sans" w:eastAsia="Google Sans" w:hAnsi="Google Sans" w:cs="Google Sans"/>
          <w:noProof/>
          <w:color w:val="434343"/>
          <w:sz w:val="28"/>
          <w:szCs w:val="28"/>
          <w:lang w:val="en-AU"/>
        </w:rPr>
        <w:t>P</w:t>
      </w:r>
      <w:r w:rsidRPr="00095016">
        <w:rPr>
          <w:rFonts w:ascii="Google Sans" w:eastAsia="Google Sans" w:hAnsi="Google Sans" w:cs="Google Sans"/>
          <w:noProof/>
          <w:color w:val="434343"/>
          <w:sz w:val="28"/>
          <w:szCs w:val="28"/>
          <w:lang w:val="en-AU"/>
        </w:rPr>
        <w:t>onieważ celem audytu jest wprowadzenie konceptu najmniejszych przywilejów powinny one powstać zgodnie z SOC1 oraz SOC2. Systemy backup i plany odzyskania po awarii powinny powstać jak najszybciej ponieważ zapewniają one kontynuacje funkcjonowania firmy w razie</w:t>
      </w:r>
      <w:r w:rsidR="00BF746C" w:rsidRPr="00095016">
        <w:rPr>
          <w:rFonts w:ascii="Google Sans" w:eastAsia="Google Sans" w:hAnsi="Google Sans" w:cs="Google Sans"/>
          <w:noProof/>
          <w:color w:val="434343"/>
          <w:sz w:val="28"/>
          <w:szCs w:val="28"/>
          <w:lang w:val="en-AU"/>
        </w:rPr>
        <w:t xml:space="preserve"> wystąpienia</w:t>
      </w:r>
      <w:r w:rsidRPr="00095016">
        <w:rPr>
          <w:rFonts w:ascii="Google Sans" w:eastAsia="Google Sans" w:hAnsi="Google Sans" w:cs="Google Sans"/>
          <w:noProof/>
          <w:color w:val="434343"/>
          <w:sz w:val="28"/>
          <w:szCs w:val="28"/>
          <w:lang w:val="en-AU"/>
        </w:rPr>
        <w:t xml:space="preserve"> </w:t>
      </w:r>
      <w:r w:rsidR="00BF746C" w:rsidRPr="00095016">
        <w:rPr>
          <w:rFonts w:ascii="Google Sans" w:eastAsia="Google Sans" w:hAnsi="Google Sans" w:cs="Google Sans"/>
          <w:noProof/>
          <w:color w:val="434343"/>
          <w:sz w:val="28"/>
          <w:szCs w:val="28"/>
          <w:lang w:val="en-AU"/>
        </w:rPr>
        <w:t>zagrożenia</w:t>
      </w:r>
      <w:r w:rsidRPr="00095016">
        <w:rPr>
          <w:rFonts w:ascii="Google Sans" w:eastAsia="Google Sans" w:hAnsi="Google Sans" w:cs="Google Sans"/>
          <w:noProof/>
          <w:color w:val="434343"/>
          <w:sz w:val="28"/>
          <w:szCs w:val="28"/>
          <w:lang w:val="en-AU"/>
        </w:rPr>
        <w:t xml:space="preserve">. Integracja </w:t>
      </w:r>
      <w:r w:rsidR="00BF746C" w:rsidRPr="00095016">
        <w:rPr>
          <w:rFonts w:ascii="Google Sans" w:eastAsia="Google Sans" w:hAnsi="Google Sans" w:cs="Google Sans"/>
          <w:noProof/>
          <w:color w:val="434343"/>
          <w:sz w:val="28"/>
          <w:szCs w:val="28"/>
          <w:lang w:val="en-AU"/>
        </w:rPr>
        <w:t>oprogramowania</w:t>
      </w:r>
      <w:r w:rsidRPr="00095016">
        <w:rPr>
          <w:rFonts w:ascii="Google Sans" w:eastAsia="Google Sans" w:hAnsi="Google Sans" w:cs="Google Sans"/>
          <w:noProof/>
          <w:color w:val="434343"/>
          <w:sz w:val="28"/>
          <w:szCs w:val="28"/>
          <w:lang w:val="en-AU"/>
        </w:rPr>
        <w:t xml:space="preserve"> AntiVirus wspomoże </w:t>
      </w:r>
      <w:r w:rsidR="00BF746C" w:rsidRPr="00095016">
        <w:rPr>
          <w:rFonts w:ascii="Google Sans" w:eastAsia="Google Sans" w:hAnsi="Google Sans" w:cs="Google Sans"/>
          <w:noProof/>
          <w:color w:val="434343"/>
          <w:sz w:val="28"/>
          <w:szCs w:val="28"/>
          <w:lang w:val="en-AU"/>
        </w:rPr>
        <w:t>organizacje w ograniczaniu i wykrywania potencjalnego ryzyka. Aby zabezpieczyć kapitał schowany w fizycznej lokacji Botium Toys należy wprowadzić zamki oraz system CCTV. Systemy o niekrytycznym znaczeniu polecamy wprowadzić przy najbliższej okazji.</w:t>
      </w:r>
    </w:p>
    <w:p w14:paraId="7816123C" w14:textId="77777777" w:rsidR="009D5A0C" w:rsidRPr="00095016" w:rsidRDefault="009D5A0C" w:rsidP="009D5A0C">
      <w:pPr>
        <w:rPr>
          <w:rFonts w:ascii="Google Sans" w:eastAsia="Google Sans" w:hAnsi="Google Sans" w:cs="Google Sans"/>
          <w:noProof/>
          <w:color w:val="434343"/>
          <w:sz w:val="24"/>
          <w:szCs w:val="24"/>
          <w:lang w:val="en-AU"/>
        </w:rPr>
      </w:pPr>
    </w:p>
    <w:p w14:paraId="06DC62E0" w14:textId="77777777" w:rsidR="009D5A0C" w:rsidRPr="00095016" w:rsidRDefault="009D5A0C" w:rsidP="009D5A0C">
      <w:pPr>
        <w:rPr>
          <w:b/>
          <w:bCs/>
          <w:noProof/>
          <w:sz w:val="28"/>
          <w:szCs w:val="28"/>
          <w:lang w:val="en-AU"/>
        </w:rPr>
      </w:pPr>
    </w:p>
    <w:p w14:paraId="49253886" w14:textId="77777777" w:rsidR="009D5A0C" w:rsidRPr="00095016" w:rsidRDefault="009D5A0C" w:rsidP="00B31C36">
      <w:pPr>
        <w:spacing w:after="200" w:line="360" w:lineRule="auto"/>
        <w:ind w:left="720"/>
        <w:rPr>
          <w:rFonts w:ascii="Google Sans" w:eastAsia="Google Sans" w:hAnsi="Google Sans" w:cs="Google Sans"/>
          <w:bCs/>
          <w:noProof/>
          <w:sz w:val="24"/>
          <w:szCs w:val="24"/>
          <w:lang w:val="en-AU"/>
        </w:rPr>
      </w:pPr>
    </w:p>
    <w:p w14:paraId="6277297A" w14:textId="77777777" w:rsidR="00B31C36" w:rsidRPr="00095016" w:rsidRDefault="00B31C36" w:rsidP="001860AA">
      <w:pPr>
        <w:rPr>
          <w:noProof/>
          <w:sz w:val="28"/>
          <w:szCs w:val="28"/>
          <w:lang w:val="en-AU"/>
        </w:rPr>
      </w:pPr>
    </w:p>
    <w:sectPr w:rsidR="00B31C36" w:rsidRPr="000950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Google Sans">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62E4F"/>
    <w:multiLevelType w:val="hybridMultilevel"/>
    <w:tmpl w:val="717AE7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E21651F"/>
    <w:multiLevelType w:val="hybridMultilevel"/>
    <w:tmpl w:val="7D5A49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6633C67"/>
    <w:multiLevelType w:val="hybridMultilevel"/>
    <w:tmpl w:val="0046F8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7724725"/>
    <w:multiLevelType w:val="hybridMultilevel"/>
    <w:tmpl w:val="335EFB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F5555BB"/>
    <w:multiLevelType w:val="hybridMultilevel"/>
    <w:tmpl w:val="452C0C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11176D2"/>
    <w:multiLevelType w:val="hybridMultilevel"/>
    <w:tmpl w:val="31D05D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96A1E20"/>
    <w:multiLevelType w:val="hybridMultilevel"/>
    <w:tmpl w:val="AE6288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042440085">
    <w:abstractNumId w:val="0"/>
  </w:num>
  <w:num w:numId="2" w16cid:durableId="475730729">
    <w:abstractNumId w:val="2"/>
  </w:num>
  <w:num w:numId="3" w16cid:durableId="2041926766">
    <w:abstractNumId w:val="6"/>
  </w:num>
  <w:num w:numId="4" w16cid:durableId="1207449547">
    <w:abstractNumId w:val="3"/>
  </w:num>
  <w:num w:numId="5" w16cid:durableId="53891625">
    <w:abstractNumId w:val="5"/>
  </w:num>
  <w:num w:numId="6" w16cid:durableId="936209263">
    <w:abstractNumId w:val="4"/>
  </w:num>
  <w:num w:numId="7" w16cid:durableId="1155679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E89"/>
    <w:rsid w:val="00095016"/>
    <w:rsid w:val="001860AA"/>
    <w:rsid w:val="001F5B08"/>
    <w:rsid w:val="002C5676"/>
    <w:rsid w:val="004755D1"/>
    <w:rsid w:val="006A7433"/>
    <w:rsid w:val="00702E89"/>
    <w:rsid w:val="007E4BEF"/>
    <w:rsid w:val="0083528E"/>
    <w:rsid w:val="009D5A0C"/>
    <w:rsid w:val="00B31C36"/>
    <w:rsid w:val="00B77C70"/>
    <w:rsid w:val="00BF746C"/>
    <w:rsid w:val="00C54FFE"/>
    <w:rsid w:val="00E97460"/>
    <w:rsid w:val="00EF0A5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DD267"/>
  <w15:chartTrackingRefBased/>
  <w15:docId w15:val="{F6B5C2B5-30BB-4DCC-B8EE-E7DC048C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B31C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B77C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B77C70"/>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1860AA"/>
    <w:pPr>
      <w:ind w:left="720"/>
      <w:contextualSpacing/>
    </w:pPr>
  </w:style>
  <w:style w:type="character" w:customStyle="1" w:styleId="Nagwek1Znak">
    <w:name w:val="Nagłówek 1 Znak"/>
    <w:basedOn w:val="Domylnaczcionkaakapitu"/>
    <w:link w:val="Nagwek1"/>
    <w:uiPriority w:val="9"/>
    <w:rsid w:val="00B31C36"/>
    <w:rPr>
      <w:rFonts w:asciiTheme="majorHAnsi" w:eastAsiaTheme="majorEastAsia" w:hAnsiTheme="majorHAnsi" w:cstheme="majorBidi"/>
      <w:color w:val="2F5496" w:themeColor="accent1" w:themeShade="BF"/>
      <w:sz w:val="32"/>
      <w:szCs w:val="32"/>
    </w:rPr>
  </w:style>
  <w:style w:type="character" w:styleId="Hipercze">
    <w:name w:val="Hyperlink"/>
    <w:basedOn w:val="Domylnaczcionkaakapitu"/>
    <w:uiPriority w:val="99"/>
    <w:semiHidden/>
    <w:unhideWhenUsed/>
    <w:rsid w:val="00B31C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80420">
      <w:bodyDiv w:val="1"/>
      <w:marLeft w:val="0"/>
      <w:marRight w:val="0"/>
      <w:marTop w:val="0"/>
      <w:marBottom w:val="0"/>
      <w:divBdr>
        <w:top w:val="none" w:sz="0" w:space="0" w:color="auto"/>
        <w:left w:val="none" w:sz="0" w:space="0" w:color="auto"/>
        <w:bottom w:val="none" w:sz="0" w:space="0" w:color="auto"/>
        <w:right w:val="none" w:sz="0" w:space="0" w:color="auto"/>
      </w:divBdr>
    </w:div>
    <w:div w:id="180976574">
      <w:bodyDiv w:val="1"/>
      <w:marLeft w:val="0"/>
      <w:marRight w:val="0"/>
      <w:marTop w:val="0"/>
      <w:marBottom w:val="0"/>
      <w:divBdr>
        <w:top w:val="none" w:sz="0" w:space="0" w:color="auto"/>
        <w:left w:val="none" w:sz="0" w:space="0" w:color="auto"/>
        <w:bottom w:val="none" w:sz="0" w:space="0" w:color="auto"/>
        <w:right w:val="none" w:sz="0" w:space="0" w:color="auto"/>
      </w:divBdr>
    </w:div>
    <w:div w:id="208345010">
      <w:bodyDiv w:val="1"/>
      <w:marLeft w:val="0"/>
      <w:marRight w:val="0"/>
      <w:marTop w:val="0"/>
      <w:marBottom w:val="0"/>
      <w:divBdr>
        <w:top w:val="none" w:sz="0" w:space="0" w:color="auto"/>
        <w:left w:val="none" w:sz="0" w:space="0" w:color="auto"/>
        <w:bottom w:val="none" w:sz="0" w:space="0" w:color="auto"/>
        <w:right w:val="none" w:sz="0" w:space="0" w:color="auto"/>
      </w:divBdr>
    </w:div>
    <w:div w:id="248776043">
      <w:bodyDiv w:val="1"/>
      <w:marLeft w:val="0"/>
      <w:marRight w:val="0"/>
      <w:marTop w:val="0"/>
      <w:marBottom w:val="0"/>
      <w:divBdr>
        <w:top w:val="none" w:sz="0" w:space="0" w:color="auto"/>
        <w:left w:val="none" w:sz="0" w:space="0" w:color="auto"/>
        <w:bottom w:val="none" w:sz="0" w:space="0" w:color="auto"/>
        <w:right w:val="none" w:sz="0" w:space="0" w:color="auto"/>
      </w:divBdr>
    </w:div>
    <w:div w:id="726105047">
      <w:bodyDiv w:val="1"/>
      <w:marLeft w:val="0"/>
      <w:marRight w:val="0"/>
      <w:marTop w:val="0"/>
      <w:marBottom w:val="0"/>
      <w:divBdr>
        <w:top w:val="none" w:sz="0" w:space="0" w:color="auto"/>
        <w:left w:val="none" w:sz="0" w:space="0" w:color="auto"/>
        <w:bottom w:val="none" w:sz="0" w:space="0" w:color="auto"/>
        <w:right w:val="none" w:sz="0" w:space="0" w:color="auto"/>
      </w:divBdr>
    </w:div>
    <w:div w:id="912009516">
      <w:bodyDiv w:val="1"/>
      <w:marLeft w:val="0"/>
      <w:marRight w:val="0"/>
      <w:marTop w:val="0"/>
      <w:marBottom w:val="0"/>
      <w:divBdr>
        <w:top w:val="none" w:sz="0" w:space="0" w:color="auto"/>
        <w:left w:val="none" w:sz="0" w:space="0" w:color="auto"/>
        <w:bottom w:val="none" w:sz="0" w:space="0" w:color="auto"/>
        <w:right w:val="none" w:sz="0" w:space="0" w:color="auto"/>
      </w:divBdr>
    </w:div>
    <w:div w:id="1228498004">
      <w:bodyDiv w:val="1"/>
      <w:marLeft w:val="0"/>
      <w:marRight w:val="0"/>
      <w:marTop w:val="0"/>
      <w:marBottom w:val="0"/>
      <w:divBdr>
        <w:top w:val="none" w:sz="0" w:space="0" w:color="auto"/>
        <w:left w:val="none" w:sz="0" w:space="0" w:color="auto"/>
        <w:bottom w:val="none" w:sz="0" w:space="0" w:color="auto"/>
        <w:right w:val="none" w:sz="0" w:space="0" w:color="auto"/>
      </w:divBdr>
    </w:div>
    <w:div w:id="1813520277">
      <w:bodyDiv w:val="1"/>
      <w:marLeft w:val="0"/>
      <w:marRight w:val="0"/>
      <w:marTop w:val="0"/>
      <w:marBottom w:val="0"/>
      <w:divBdr>
        <w:top w:val="none" w:sz="0" w:space="0" w:color="auto"/>
        <w:left w:val="none" w:sz="0" w:space="0" w:color="auto"/>
        <w:bottom w:val="none" w:sz="0" w:space="0" w:color="auto"/>
        <w:right w:val="none" w:sz="0" w:space="0" w:color="auto"/>
      </w:divBdr>
    </w:div>
    <w:div w:id="1846358008">
      <w:bodyDiv w:val="1"/>
      <w:marLeft w:val="0"/>
      <w:marRight w:val="0"/>
      <w:marTop w:val="0"/>
      <w:marBottom w:val="0"/>
      <w:divBdr>
        <w:top w:val="none" w:sz="0" w:space="0" w:color="auto"/>
        <w:left w:val="none" w:sz="0" w:space="0" w:color="auto"/>
        <w:bottom w:val="none" w:sz="0" w:space="0" w:color="auto"/>
        <w:right w:val="none" w:sz="0" w:space="0" w:color="auto"/>
      </w:divBdr>
    </w:div>
    <w:div w:id="1944342879">
      <w:bodyDiv w:val="1"/>
      <w:marLeft w:val="0"/>
      <w:marRight w:val="0"/>
      <w:marTop w:val="0"/>
      <w:marBottom w:val="0"/>
      <w:divBdr>
        <w:top w:val="none" w:sz="0" w:space="0" w:color="auto"/>
        <w:left w:val="none" w:sz="0" w:space="0" w:color="auto"/>
        <w:bottom w:val="none" w:sz="0" w:space="0" w:color="auto"/>
        <w:right w:val="none" w:sz="0" w:space="0" w:color="auto"/>
      </w:divBdr>
    </w:div>
    <w:div w:id="207430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10</Pages>
  <Words>1674</Words>
  <Characters>10049</Characters>
  <Application>Microsoft Office Word</Application>
  <DocSecurity>0</DocSecurity>
  <Lines>83</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 Matouk</dc:creator>
  <cp:keywords/>
  <dc:description/>
  <cp:lastModifiedBy>Rami Matouk</cp:lastModifiedBy>
  <cp:revision>3</cp:revision>
  <dcterms:created xsi:type="dcterms:W3CDTF">2023-07-06T09:52:00Z</dcterms:created>
  <dcterms:modified xsi:type="dcterms:W3CDTF">2023-07-06T12:15:00Z</dcterms:modified>
</cp:coreProperties>
</file>