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003B70"/>
          <w:sz w:val="48"/>
          <w:szCs w:val="48"/>
        </w:rPr>
        <w:t xml:space="preserve">MANUAL DE USUARIO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4A70"/>
          <w:sz w:val="36"/>
          <w:szCs w:val="36"/>
        </w:rPr>
        <w:t xml:space="preserve">Gestión de Local de Eventos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C6B73"/>
          <w:sz w:val="22"/>
          <w:szCs w:val="22"/>
        </w:rPr>
        <w:t xml:space="preserve">Sistema de reserva y administración multiempresa de locales</w:t>
      </w:r>
    </w:p>
    <w:p>
      <w:pPr>
        <w:spacing w:after="80" w:before="600"/>
        <w:jc w:val="center"/>
      </w:pPr>
      <w:r>
        <w:rPr>
          <w:rFonts w:ascii="Calibri" w:cs="Calibri" w:eastAsia="Calibri" w:hAnsi="Calibri"/>
          <w:color w:val="5C6B73"/>
          <w:sz w:val="20"/>
          <w:szCs w:val="20"/>
        </w:rPr>
        <w:t xml:space="preserve">Versión 1.0  ·  26 de agosto de 2026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C6B73"/>
          <w:sz w:val="18"/>
          <w:szCs w:val="18"/>
        </w:rPr>
        <w:t xml:space="preserve">Producción: https://gestion-de-reservas-psi.vercel.app</w:t>
      </w:r>
    </w:p>
    <w:p/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1. Introducción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Este manual describe el uso de la aplicación Gestión de Local de Eventos (Reserva de Salas). El sistema permite administrar varias empresas, cada una con uno o más locales. Cada local mantiene sus propios catálogos, precios, reservas, contratos y reportes.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 este sistema usted podrá: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Registrar y administrar empresas, locales y usuarios.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Consultar la disponibilidad del local en un calendario.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Crear y editar reservas de eventos con paquetes, menú y decoración.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Registrar pagos (adelanto, garantía, amortizaciones y pago final).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Generar cotizaciones, contratos e historiales de pago.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Mantener catálogos de paquetes, promociones, colores y disposiciones.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Consultar reportes y proyecciones de ingresos.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2. Acceso al sistema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2.1 Iniciar sesión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Abra la dirección del sistema en su navegador.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Ingrese su Usuario y Contraseña.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Pulse Ingresar.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Según su rol, verá el panel de empresas (superadministrador) o el espacio de trabajo del local activo (administrador o usuario).</w:t>
      </w:r>
    </w:p>
    <w:p>
      <w:pPr>
        <w:pBdr>
          <w:left w:val="single" w:color="003B70" w:sz="24" w:space="10"/>
        </w:pBdr>
        <w:spacing w:after="160" w:before="80"/>
        <w:ind w:left="120"/>
      </w:pPr>
      <w:r>
        <w:rPr>
          <w:rFonts w:ascii="Calibri" w:cs="Calibri" w:eastAsia="Calibri" w:hAnsi="Calibri"/>
          <w:b/>
          <w:bCs/>
          <w:color w:val="003B70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5C6B73"/>
          <w:sz w:val="20"/>
          <w:szCs w:val="20"/>
        </w:rPr>
        <w:t xml:space="preserve">Si el usuario o la empresa están inactivos, no podrá iniciar sesión. La sesión se mantiene aproximadamente 15 días mediante cookie segura.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2.2 Credenciales iniciales (primera instalación)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superadmin123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Superadministrador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admin123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Administrador (empresa inicial)</w:t>
            </w:r>
          </w:p>
        </w:tc>
      </w:tr>
    </w:tbl>
    <w:p>
      <w:pPr>
        <w:pBdr>
          <w:left w:val="single" w:color="003B70" w:sz="24" w:space="10"/>
        </w:pBdr>
        <w:spacing w:after="160" w:before="80"/>
        <w:ind w:left="120"/>
      </w:pPr>
      <w:r>
        <w:rPr>
          <w:rFonts w:ascii="Calibri" w:cs="Calibri" w:eastAsia="Calibri" w:hAnsi="Calibri"/>
          <w:b/>
          <w:bCs/>
          <w:color w:val="003B70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5C6B73"/>
          <w:sz w:val="20"/>
          <w:szCs w:val="20"/>
        </w:rPr>
        <w:t xml:space="preserve">Cambie estas contraseñas inmediatamente después del primer ingreso.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2.3 Cambiar contraseña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la cabecera de la aplicación, pulse Contraseña. Ingrese la contraseña actual y la nueva (mínimo 6 caracteres).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2.4 Cerrar sesión y tema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Cerrar sesión en la cabecera para salir de forma segura.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Puede alternar entre tema claro y oscuro desde el control de tema en la cabecera.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3. Roles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003B7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puede hacer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Superadministrador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Crear y administrar empresas. No opera reservas ni catálogos de locales.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Gestionar locales y usuarios de su empresa, y operar reservas, paquetes, reportes y utilitarios.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Usuario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Operar reservas y catálogos en todos los locales activos de su empresa.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4. Cabecera y local activo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cabecera muestra la empresa, el usuario, el rol y, si hay más de un local, el selector Local activo. Al cambiar de local, el sistema muestra de inmediato las reservas y catálogos de ese local.</w:t>
      </w:r>
    </w:p>
    <w:p>
      <w:pPr>
        <w:pBdr>
          <w:left w:val="single" w:color="003B70" w:sz="24" w:space="10"/>
        </w:pBdr>
        <w:spacing w:after="160" w:before="80"/>
        <w:ind w:left="120"/>
      </w:pPr>
      <w:r>
        <w:rPr>
          <w:rFonts w:ascii="Calibri" w:cs="Calibri" w:eastAsia="Calibri" w:hAnsi="Calibri"/>
          <w:b/>
          <w:bCs/>
          <w:color w:val="003B70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5C6B73"/>
          <w:sz w:val="20"/>
          <w:szCs w:val="20"/>
        </w:rPr>
        <w:t xml:space="preserve">Los catálogos (paquetes, colores, disposiciones) y las reservas son independientes por local. Siempre verifique el local activo antes de crear o editar información.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5. Superadministrador: Empresas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Tras iniciar sesión, el superadministrador solo ve el panel Empresas registradas.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5.1 Crear una empresa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Pulse Nueva empresa.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Complete el nombre de la empresa. El RUC es opcional.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Opcionalmente cargue un logo (imagen hasta 1.5 MB o una ruta/URL).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Indique, si aplica, el nombre del primer local.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Defina los datos del administrador: nombre, usuario y contraseña (mínimo 6 caracteres).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Guarde la empresa.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5.2 Otras acciones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Editar datos de la empresa y, si se requiere, restablecer la contraseña del administrador.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Activar o desactivar una empresa.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Eliminar una empresa (borra la empresa y sus datos asociados; confirme con cuidado).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6. Administrador: Locales y Usuarios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6.1 Locales de la empresa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la pestaña Locales puede crear, editar, activar/desactivar o eliminar locales.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Datos habituales de un local: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Nombre, aforo, alquiler base, dirección y descripción.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Datos del titular del contrato: nombre, DNI, teléfonos.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Hora de extensión (tarifa), banner e información comercial.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Textos: “El paquete incluye”, biombo, biombo temático, extras de decoración y disposiciones.</w:t>
      </w:r>
    </w:p>
    <w:p>
      <w:pPr>
        <w:pBdr>
          <w:left w:val="single" w:color="003B70" w:sz="24" w:space="10"/>
        </w:pBdr>
        <w:spacing w:after="160" w:before="80"/>
        <w:ind w:left="120"/>
      </w:pPr>
      <w:r>
        <w:rPr>
          <w:rFonts w:ascii="Calibri" w:cs="Calibri" w:eastAsia="Calibri" w:hAnsi="Calibri"/>
          <w:b/>
          <w:bCs/>
          <w:color w:val="003B70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5C6B73"/>
          <w:sz w:val="20"/>
          <w:szCs w:val="20"/>
        </w:rPr>
        <w:t xml:space="preserve">Al crear un local se siembran catálogos iniciales. Los locales inactivos no aparecen en el selector de operación.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6.2 Usuarios de la empresa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la pestaña Usuarios puede dar de alta, editar, activar/desactivar o eliminar usuarios.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Debe permanecer al menos un administrador activo.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puede eliminarse a usted mismo.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Los usuarios de la empresa operan en todos los locales activos de esa empresa.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7. Reservas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7.1 Calendario de disponibilidad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Reservas verá el calendario Disponibilidad del local. Los días se colorean según el estado de las reservas: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Reservado: ocupa el horario y bloquea nuevas reservas solapadas.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Atendido: evento ya ejecutado (consulta e impresión).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Ejecutado: reserva cancelada; libera el horario.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Puede navegar mes a mes. Un día libre filtra el listado; un día ocupado abre la reserva correspondiente.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7.2 Crear una reserva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Seleccione el Local activo correcto.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Pulse Nueva reserva (o use el calendario).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Complete tipo de evento, nombre/referencia, cliente, DNI, teléfonos y correo.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Elija un paquete regular o promocional y configure menú y decoración.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Indique asistentes (no deben superar el aforo), fecha y horas de inicio/fin.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Registre el adelanto, medio de pago y, si aplica, número de operación y garantía.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Adjunte archivos si es necesario.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Revise el resumen de costos. Puede Imprimir cotización preliminar.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Pulse Confirmar reserva.</w:t>
      </w:r>
    </w:p>
    <w:p>
      <w:pPr>
        <w:pBdr>
          <w:left w:val="single" w:color="003B70" w:sz="24" w:space="10"/>
        </w:pBdr>
        <w:spacing w:after="160" w:before="80"/>
        <w:ind w:left="120"/>
      </w:pPr>
      <w:r>
        <w:rPr>
          <w:rFonts w:ascii="Calibri" w:cs="Calibri" w:eastAsia="Calibri" w:hAnsi="Calibri"/>
          <w:b/>
          <w:bCs/>
          <w:color w:val="003B70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5C6B73"/>
          <w:sz w:val="20"/>
          <w:szCs w:val="20"/>
        </w:rPr>
        <w:t xml:space="preserve">Si el local ya está reservado en ese horario, el sistema rechaza la operación con el mensaje: “El local ya se encuentra reservado en el horario seleccionado.”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7.3 Editar, pagos y estados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Todas las reservas puede filtrar por estado y/o fecha, expandir la tarjeta y editar.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Amortizaciones: registre Amortización, Garantía o Pago final con medios Efectivo, Yape, Plin o Transferencia.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Si el medio no es efectivo y el monto es mayor a 0, el número de operación es obligatorio.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puede registrar un monto mayor al saldo pendiente.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Para marcar como Atendido, el saldo pendiente debe ser aproximadamente cero.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Una reserva Atendida queda bloqueada: no se edita, no se cambian pagos ni adjuntos; solo consulta e impresión.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Puede generar Historial PDF y Ver contrato desde la reserva o desde Reportes.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7.4 Archivos adjuntos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 el formulario use Adjuntar. Tipos admitidos: imágenes, PDF, Word y Excel. Tamaño máximo aproximado: 8 MB. En reservas nuevas se suben al confirmar; en edición se suben de inmediato. En estado Atendido son solo lectura.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8. Paquetes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pestaña Paquetes incluye: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Paquetes y menús: precios de alquiler e ítems por categoría (decoración, platos de fondo, entradas, bebidas, helados y postres).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Temporadas: consulta de temporadas del local y sus multiplicadores de precio.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9. Paquetes promocionales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Puede crear y editar promociones con: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Nombre, precio, tipo (fijo o por persona), mínimo/máximo de asistentes.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Vigencia por meses, descripción de lo incluido y estado activo/inactivo.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Platos de fondo a elección asociados a cada promoción.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Catálogo de entradas, sopas y postres adicionales (ítems opcionales).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10. Utilitarios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10.1 Disposiciones extras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Párrafos adicionales que se incorporan a cotizaciones y contratos del local activo.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3B70"/>
          <w:sz w:val="26"/>
          <w:szCs w:val="26"/>
        </w:rPr>
        <w:t xml:space="preserve">10.2 Colores de decoración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Catálogo por local: nombre y color (hex). Se utilizan al armar la reserva en el campo de color de decoración.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11. Reportes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Abra la pestaña Reportes.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Filtre por estado y rango de fechas (desde / hasta).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Imprima el listado completo o, por cada fila, el contrato y el historial de pagos.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Los documentos usan los datos de marca y contrato del local activo, junto con las disposiciones extras configuradas.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12. Proyecciones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Seleccione el año a consultar. Verá totales de: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Eventos, asistentes e ingresos proyectados.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Adelantos y saldo pendiente.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También dispone de gráficos de acogida por mes, proyección por temporada y detalle mensual.</w:t>
      </w:r>
    </w:p>
    <w:p>
      <w:pPr>
        <w:pBdr>
          <w:left w:val="single" w:color="003B70" w:sz="24" w:space="10"/>
        </w:pBdr>
        <w:spacing w:after="160" w:before="80"/>
        <w:ind w:left="120"/>
      </w:pPr>
      <w:r>
        <w:rPr>
          <w:rFonts w:ascii="Calibri" w:cs="Calibri" w:eastAsia="Calibri" w:hAnsi="Calibri"/>
          <w:b/>
          <w:bCs/>
          <w:color w:val="003B70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5C6B73"/>
          <w:sz w:val="20"/>
          <w:szCs w:val="20"/>
        </w:rPr>
        <w:t xml:space="preserve">Las proyecciones consideran solo reservas no canceladas (excluyen “No Ejecutado”) del local activo.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13. Reglas importantes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 se permiten solapes de horario en el mismo local si existe otra reserva en estado Reservado.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Estados: Reservado (ocupa), No Ejecutado (libera), Atendido (bloqueado para edición).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hora de fin debe ser posterior a la de inicio.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número de asistentes no puede superar el aforo del local.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Las empresas están aisladas: cada usuario solo ve los datos de su empresa.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Antes de eliminar empresas, locales o reservas, confirme: la acción puede ser irreversible.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14. Flujo recomendado de operación diaria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Inicie sesión y verifique el Local activo.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Consulte el calendario de disponibilidad.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Cree la reserva, registre el adelanto y confirme.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Adjunte documentos y registre amortizaciones según se reciban.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Imprima cotización o contrato cuando corresponda.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Cuando el saldo sea cero, marque la reserva como Atendida.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Reportes y Proyecciones para seguimiento gerencial.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3B70"/>
          <w:sz w:val="32"/>
          <w:szCs w:val="32"/>
        </w:rPr>
        <w:t xml:space="preserve">15. Soporte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Si no puede iniciar sesión, verifique usuario, contraseña y que su cuenta y empresa estén activos. Si el problema persiste, contacte al administrador de su empresa o al superadministrador del sistema.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C6B73"/>
          <w:sz w:val="22"/>
          <w:szCs w:val="22"/>
        </w:rPr>
        <w:t xml:space="preserve">URL de producción: https://gestion-de-reservas-psi.vercel.app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B73"/>
        <w:sz w:val="16"/>
        <w:szCs w:val="16"/>
      </w:rPr>
      <w:t xml:space="preserve">Página </w:t>
    </w:r>
    <w:r>
      <w:rPr>
        <w:rFonts w:ascii="Calibri" w:cs="Calibri" w:eastAsia="Calibri" w:hAnsi="Calibri"/>
        <w:color w:val="5C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3"/>
        <w:sz w:val="16"/>
        <w:szCs w:val="16"/>
      </w:rPr>
      <w:t xml:space="preserve"> de </w:t>
    </w:r>
    <w:r>
      <w:rPr>
        <w:rFonts w:ascii="Calibri" w:cs="Calibri" w:eastAsia="Calibri" w:hAnsi="Calibri"/>
        <w:color w:val="5C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C6B73"/>
        <w:sz w:val="16"/>
        <w:szCs w:val="16"/>
      </w:rPr>
      <w:t xml:space="preserve">Gestión de Local de Eventos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2026-08-27T01:00:19.140Z</dcterms:created>
  <dcterms:modified xsi:type="dcterms:W3CDTF">2026-08-27T01:00:19.140Z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